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E3E" w:rsidRDefault="008B11C0" w:rsidP="008B11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LAMPIRAN GAMBAR DAN TABEL</w:t>
      </w:r>
    </w:p>
    <w:p w:rsidR="008B11C0" w:rsidRDefault="008B11C0" w:rsidP="008B11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GAMBAR</w:t>
      </w:r>
    </w:p>
    <w:p w:rsidR="008B11C0" w:rsidRDefault="008B11C0" w:rsidP="008B11C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r w:rsidR="00572729">
        <w:rPr>
          <w:rFonts w:ascii="Times New Roman" w:hAnsi="Times New Roman" w:cs="Times New Roman"/>
          <w:sz w:val="24"/>
          <w:szCs w:val="24"/>
        </w:rPr>
        <w:t>QFM Down Grade</w:t>
      </w:r>
    </w:p>
    <w:p w:rsidR="00BC60C2" w:rsidRDefault="00572729" w:rsidP="008B11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3C1E82D" wp14:editId="68A43A53">
            <wp:extent cx="4555331" cy="2774156"/>
            <wp:effectExtent l="0" t="0" r="17145" b="762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A00E0" w:rsidRDefault="009A00E0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11C0" w:rsidRDefault="008B11C0" w:rsidP="008B11C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572729">
        <w:rPr>
          <w:rFonts w:ascii="Times New Roman" w:hAnsi="Times New Roman" w:cs="Times New Roman"/>
          <w:sz w:val="24"/>
          <w:szCs w:val="24"/>
        </w:rPr>
        <w:t xml:space="preserve"> QFM Reject/Scrap</w:t>
      </w:r>
    </w:p>
    <w:p w:rsidR="00BC60C2" w:rsidRDefault="00572729" w:rsidP="008B11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037BF76" wp14:editId="2710E1FA">
            <wp:extent cx="4555331" cy="2771775"/>
            <wp:effectExtent l="0" t="0" r="17145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A00E0" w:rsidRDefault="009A00E0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11C0" w:rsidRDefault="008B11C0" w:rsidP="008B11C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BC60C2">
        <w:rPr>
          <w:rFonts w:ascii="Times New Roman" w:hAnsi="Times New Roman" w:cs="Times New Roman"/>
          <w:sz w:val="24"/>
          <w:szCs w:val="24"/>
        </w:rPr>
        <w:t xml:space="preserve"> Diagram Fishbone Defect</w:t>
      </w:r>
    </w:p>
    <w:p w:rsidR="008B11C0" w:rsidRDefault="00BC60C2" w:rsidP="008B11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2679065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shbone_defec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0C2" w:rsidRDefault="00BC60C2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11C0" w:rsidRDefault="008B11C0" w:rsidP="008B11C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BC60C2">
        <w:rPr>
          <w:rFonts w:ascii="Times New Roman" w:hAnsi="Times New Roman" w:cs="Times New Roman"/>
          <w:sz w:val="24"/>
          <w:szCs w:val="24"/>
        </w:rPr>
        <w:t xml:space="preserve"> Diagram Fishbone </w:t>
      </w:r>
      <w:proofErr w:type="gramStart"/>
      <w:r w:rsidR="00BC60C2">
        <w:rPr>
          <w:rFonts w:ascii="Times New Roman" w:hAnsi="Times New Roman" w:cs="Times New Roman"/>
          <w:sz w:val="24"/>
          <w:szCs w:val="24"/>
        </w:rPr>
        <w:t>Over</w:t>
      </w:r>
      <w:proofErr w:type="gramEnd"/>
      <w:r w:rsidR="00BC60C2">
        <w:rPr>
          <w:rFonts w:ascii="Times New Roman" w:hAnsi="Times New Roman" w:cs="Times New Roman"/>
          <w:sz w:val="24"/>
          <w:szCs w:val="24"/>
        </w:rPr>
        <w:t xml:space="preserve"> Production</w:t>
      </w:r>
    </w:p>
    <w:p w:rsidR="00BC60C2" w:rsidRDefault="00BC60C2" w:rsidP="008B11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279654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shbone_overproductio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0E0" w:rsidRDefault="009A00E0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11C0" w:rsidRDefault="008B11C0" w:rsidP="008B11C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BC60C2">
        <w:rPr>
          <w:rFonts w:ascii="Times New Roman" w:hAnsi="Times New Roman" w:cs="Times New Roman"/>
          <w:sz w:val="24"/>
          <w:szCs w:val="24"/>
        </w:rPr>
        <w:t xml:space="preserve"> Diagram Fishbone Waiting</w:t>
      </w:r>
    </w:p>
    <w:p w:rsidR="008B11C0" w:rsidRDefault="00BC60C2" w:rsidP="008B11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2488565"/>
            <wp:effectExtent l="0" t="0" r="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shbone_waiting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0C2" w:rsidRDefault="00BC60C2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11C0" w:rsidRDefault="008B11C0" w:rsidP="008B11C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BC60C2">
        <w:rPr>
          <w:rFonts w:ascii="Times New Roman" w:hAnsi="Times New Roman" w:cs="Times New Roman"/>
          <w:sz w:val="24"/>
          <w:szCs w:val="24"/>
        </w:rPr>
        <w:t xml:space="preserve"> Diagram Fishbone Unnecessary Motion</w:t>
      </w:r>
    </w:p>
    <w:p w:rsidR="008B11C0" w:rsidRDefault="00BC60C2" w:rsidP="008B11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2715895"/>
            <wp:effectExtent l="0" t="0" r="0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shbone_unnecessary motio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0C2" w:rsidRDefault="00BC60C2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11C0" w:rsidRDefault="008B11C0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60C2" w:rsidRDefault="00BC60C2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0E0" w:rsidRDefault="009A00E0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0E0" w:rsidRDefault="009A00E0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0E0" w:rsidRDefault="009A00E0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0E0" w:rsidRDefault="009A00E0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0E0" w:rsidRDefault="009A00E0" w:rsidP="008B11C0">
      <w:pPr>
        <w:jc w:val="both"/>
        <w:rPr>
          <w:rFonts w:ascii="Times New Roman" w:hAnsi="Times New Roman" w:cs="Times New Roman"/>
          <w:sz w:val="24"/>
          <w:szCs w:val="24"/>
        </w:rPr>
        <w:sectPr w:rsidR="009A00E0" w:rsidSect="009A00E0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:rsidR="009A00E0" w:rsidRDefault="009A00E0" w:rsidP="008B11C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Current Value Stream Mapping (CVSM)</w:t>
      </w:r>
    </w:p>
    <w:p w:rsidR="009A00E0" w:rsidRDefault="009A00E0" w:rsidP="008B11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229600" cy="40195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urrent Value Stream Mapping SSP_page-0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0E0" w:rsidRDefault="009A00E0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0E0" w:rsidRDefault="009A00E0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0E0" w:rsidRDefault="009A00E0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0E0" w:rsidRDefault="009A00E0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0E0" w:rsidRDefault="009A00E0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0E0" w:rsidRDefault="009A00E0" w:rsidP="008B11C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 Future Value Stream Mapping (FVSM)</w:t>
      </w:r>
    </w:p>
    <w:p w:rsidR="009A00E0" w:rsidRDefault="009A00E0" w:rsidP="008B11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229600" cy="40576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uture Value Stream Mapping SSP_page-0001 (2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0E0" w:rsidRDefault="009A00E0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0E0" w:rsidRDefault="009A00E0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0E0" w:rsidRDefault="009A00E0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0E0" w:rsidRDefault="009A00E0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0E0" w:rsidRDefault="009A00E0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0E0" w:rsidRDefault="009A00E0" w:rsidP="008B11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  <w:sectPr w:rsidR="009A00E0" w:rsidSect="009A00E0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8B11C0" w:rsidRPr="006D3CDA" w:rsidRDefault="009A00E0" w:rsidP="006D3CD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3CDA">
        <w:rPr>
          <w:rFonts w:ascii="Times New Roman" w:hAnsi="Times New Roman" w:cs="Times New Roman"/>
          <w:sz w:val="24"/>
          <w:szCs w:val="24"/>
        </w:rPr>
        <w:lastRenderedPageBreak/>
        <w:t>TABEL</w:t>
      </w:r>
    </w:p>
    <w:p w:rsidR="008B11C0" w:rsidRDefault="008B11C0" w:rsidP="008B11C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Perbandingan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</w:p>
    <w:p w:rsidR="008B11C0" w:rsidRDefault="008B11C0" w:rsidP="008B11C0">
      <w:pPr>
        <w:jc w:val="both"/>
        <w:rPr>
          <w:rFonts w:ascii="Times New Roman" w:hAnsi="Times New Roman" w:cs="Times New Roman"/>
          <w:sz w:val="24"/>
          <w:szCs w:val="24"/>
        </w:rPr>
      </w:pPr>
      <w:r w:rsidRPr="008B11C0">
        <w:drawing>
          <wp:inline distT="0" distB="0" distL="0" distR="0">
            <wp:extent cx="3705225" cy="32099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1C0" w:rsidRDefault="008B11C0" w:rsidP="008B11C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Pemborosan</w:t>
      </w:r>
      <w:proofErr w:type="spellEnd"/>
    </w:p>
    <w:p w:rsidR="008B11C0" w:rsidRDefault="008B11C0" w:rsidP="008B11C0">
      <w:pPr>
        <w:jc w:val="both"/>
        <w:rPr>
          <w:rFonts w:ascii="Times New Roman" w:hAnsi="Times New Roman" w:cs="Times New Roman"/>
          <w:sz w:val="24"/>
          <w:szCs w:val="24"/>
        </w:rPr>
      </w:pPr>
      <w:r w:rsidRPr="008B11C0">
        <w:drawing>
          <wp:inline distT="0" distB="0" distL="0" distR="0">
            <wp:extent cx="4343400" cy="1809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C2" w:rsidRDefault="00BC60C2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60C2" w:rsidRDefault="00BC60C2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60C2" w:rsidRDefault="00BC60C2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60C2" w:rsidRDefault="00BC60C2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60C2" w:rsidRDefault="00BC60C2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60C2" w:rsidRDefault="00BC60C2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60C2" w:rsidRDefault="00BC60C2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60C2" w:rsidRDefault="00BC60C2" w:rsidP="008B11C0">
      <w:pPr>
        <w:jc w:val="both"/>
        <w:rPr>
          <w:rFonts w:ascii="Times New Roman" w:hAnsi="Times New Roman" w:cs="Times New Roman"/>
          <w:sz w:val="24"/>
          <w:szCs w:val="24"/>
        </w:rPr>
        <w:sectPr w:rsidR="00BC60C2" w:rsidSect="009A00E0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:rsidR="008B11C0" w:rsidRDefault="00BC60C2" w:rsidP="008B11C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5W+1H</w:t>
      </w:r>
    </w:p>
    <w:p w:rsidR="009A00E0" w:rsidRDefault="00BC60C2" w:rsidP="008B11C0">
      <w:pPr>
        <w:jc w:val="both"/>
        <w:rPr>
          <w:rFonts w:ascii="Times New Roman" w:hAnsi="Times New Roman" w:cs="Times New Roman"/>
          <w:sz w:val="24"/>
          <w:szCs w:val="24"/>
        </w:rPr>
      </w:pPr>
      <w:r w:rsidRPr="00BC60C2">
        <w:drawing>
          <wp:inline distT="0" distB="0" distL="0" distR="0">
            <wp:extent cx="7544406" cy="549592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158" cy="549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0E0" w:rsidRDefault="009A00E0" w:rsidP="008B11C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T</w:t>
      </w:r>
      <w:r w:rsidR="006D3CDA">
        <w:rPr>
          <w:rFonts w:ascii="Times New Roman" w:hAnsi="Times New Roman" w:cs="Times New Roman"/>
          <w:sz w:val="24"/>
          <w:szCs w:val="24"/>
        </w:rPr>
        <w:t>abel</w:t>
      </w:r>
      <w:proofErr w:type="spellEnd"/>
      <w:r w:rsidR="006D3CDA">
        <w:rPr>
          <w:rFonts w:ascii="Times New Roman" w:hAnsi="Times New Roman" w:cs="Times New Roman"/>
          <w:sz w:val="24"/>
          <w:szCs w:val="24"/>
        </w:rPr>
        <w:t xml:space="preserve"> 5 Process Activity Mapping</w:t>
      </w:r>
    </w:p>
    <w:p w:rsidR="009A00E0" w:rsidRDefault="009A00E0" w:rsidP="008B11C0">
      <w:pPr>
        <w:jc w:val="both"/>
        <w:rPr>
          <w:rFonts w:ascii="Times New Roman" w:hAnsi="Times New Roman" w:cs="Times New Roman"/>
          <w:sz w:val="24"/>
          <w:szCs w:val="24"/>
        </w:rPr>
        <w:sectPr w:rsidR="009A00E0" w:rsidSect="006D3CDA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  <w:bookmarkStart w:id="0" w:name="_GoBack"/>
      <w:r w:rsidRPr="009A00E0">
        <w:drawing>
          <wp:inline distT="0" distB="0" distL="0" distR="0">
            <wp:extent cx="8229600" cy="4209238"/>
            <wp:effectExtent l="0" t="0" r="0" b="12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20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B11C0" w:rsidRDefault="008B11C0" w:rsidP="008B11C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57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72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57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729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="00572729">
        <w:rPr>
          <w:rFonts w:ascii="Times New Roman" w:hAnsi="Times New Roman" w:cs="Times New Roman"/>
          <w:sz w:val="24"/>
          <w:szCs w:val="24"/>
        </w:rPr>
        <w:t xml:space="preserve"> Tools VALSAT</w:t>
      </w:r>
    </w:p>
    <w:p w:rsidR="009A00E0" w:rsidRDefault="00572729" w:rsidP="008B11C0">
      <w:pPr>
        <w:jc w:val="both"/>
        <w:rPr>
          <w:rFonts w:ascii="Times New Roman" w:hAnsi="Times New Roman" w:cs="Times New Roman"/>
          <w:sz w:val="24"/>
          <w:szCs w:val="24"/>
        </w:rPr>
      </w:pPr>
      <w:r w:rsidRPr="00572729">
        <w:drawing>
          <wp:inline distT="0" distB="0" distL="0" distR="0">
            <wp:extent cx="3857625" cy="16097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CDA" w:rsidRDefault="006D3CDA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11C0" w:rsidRDefault="008B11C0" w:rsidP="008B11C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572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729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="00572729">
        <w:rPr>
          <w:rFonts w:ascii="Times New Roman" w:hAnsi="Times New Roman" w:cs="Times New Roman"/>
          <w:sz w:val="24"/>
          <w:szCs w:val="24"/>
        </w:rPr>
        <w:t xml:space="preserve"> Process Activity Mapping</w:t>
      </w:r>
    </w:p>
    <w:p w:rsidR="008B11C0" w:rsidRDefault="00572729" w:rsidP="008B11C0">
      <w:pPr>
        <w:jc w:val="both"/>
        <w:rPr>
          <w:rFonts w:ascii="Times New Roman" w:hAnsi="Times New Roman" w:cs="Times New Roman"/>
          <w:sz w:val="24"/>
          <w:szCs w:val="24"/>
        </w:rPr>
      </w:pPr>
      <w:r w:rsidRPr="00572729">
        <w:drawing>
          <wp:inline distT="0" distB="0" distL="0" distR="0">
            <wp:extent cx="3000375" cy="14573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CDA" w:rsidRDefault="006D3CDA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CDA" w:rsidRDefault="006D3CDA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CDA" w:rsidRDefault="006D3CDA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CDA" w:rsidRDefault="006D3CDA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CDA" w:rsidRDefault="006D3CDA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CDA" w:rsidRDefault="006D3CDA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CDA" w:rsidRDefault="006D3CDA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CDA" w:rsidRDefault="006D3CDA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CDA" w:rsidRDefault="006D3CDA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CDA" w:rsidRDefault="006D3CDA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CDA" w:rsidRDefault="006D3CDA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CDA" w:rsidRDefault="006D3CDA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CDA" w:rsidRDefault="006D3CDA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CDA" w:rsidRDefault="006D3CDA" w:rsidP="008B1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11C0" w:rsidRDefault="008B11C0" w:rsidP="008B11C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572729">
        <w:rPr>
          <w:rFonts w:ascii="Times New Roman" w:hAnsi="Times New Roman" w:cs="Times New Roman"/>
          <w:sz w:val="24"/>
          <w:szCs w:val="24"/>
        </w:rPr>
        <w:t xml:space="preserve"> Failure Mode and Effect Analysis</w:t>
      </w:r>
    </w:p>
    <w:p w:rsidR="008B11C0" w:rsidRPr="008B11C0" w:rsidRDefault="00572729" w:rsidP="008B11C0">
      <w:pPr>
        <w:jc w:val="both"/>
        <w:rPr>
          <w:rFonts w:ascii="Times New Roman" w:hAnsi="Times New Roman" w:cs="Times New Roman"/>
          <w:sz w:val="24"/>
          <w:szCs w:val="24"/>
        </w:rPr>
      </w:pPr>
      <w:r w:rsidRPr="00572729">
        <w:drawing>
          <wp:inline distT="0" distB="0" distL="0" distR="0">
            <wp:extent cx="5943600" cy="524535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4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11C0" w:rsidRPr="008B11C0" w:rsidSect="006D3CDA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279CD"/>
    <w:multiLevelType w:val="hybridMultilevel"/>
    <w:tmpl w:val="13CCFB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1C0"/>
    <w:rsid w:val="00572729"/>
    <w:rsid w:val="006D3CDA"/>
    <w:rsid w:val="008B11C0"/>
    <w:rsid w:val="009A00E0"/>
    <w:rsid w:val="00B70E3E"/>
    <w:rsid w:val="00BC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85651"/>
  <w15:chartTrackingRefBased/>
  <w15:docId w15:val="{6E1D076A-0F05-49FB-9600-2584B4069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3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image" Target="media/image5.jpeg"/><Relationship Id="rId5" Type="http://schemas.openxmlformats.org/officeDocument/2006/relationships/chart" Target="charts/chart1.xml"/><Relationship Id="rId15" Type="http://schemas.openxmlformats.org/officeDocument/2006/relationships/image" Target="media/image9.emf"/><Relationship Id="rId10" Type="http://schemas.openxmlformats.org/officeDocument/2006/relationships/image" Target="media/image4.PNG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/>
              <a:t>Quality</a:t>
            </a:r>
            <a:r>
              <a:rPr lang="id-ID" baseline="0"/>
              <a:t> Filter Mapping Down Grade</a:t>
            </a:r>
            <a:endParaRPr lang="id-ID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'quality filter mapping'!$C$48:$C$57</c:f>
              <c:strCache>
                <c:ptCount val="10"/>
                <c:pt idx="0">
                  <c:v>Tanpa Shroud</c:v>
                </c:pt>
                <c:pt idx="1">
                  <c:v>Opening Rate Ladle Not OK</c:v>
                </c:pt>
                <c:pt idx="2">
                  <c:v>Tundish O2 Injection</c:v>
                </c:pt>
                <c:pt idx="3">
                  <c:v>Pouring Tube O2 Injection</c:v>
                </c:pt>
                <c:pt idx="4">
                  <c:v>Pouring Tube Retak</c:v>
                </c:pt>
                <c:pt idx="5">
                  <c:v>Pouring Tube Broken</c:v>
                </c:pt>
                <c:pt idx="6">
                  <c:v>Shroud Gantung</c:v>
                </c:pt>
                <c:pt idx="7">
                  <c:v>Menyodok Nozzle Tundish</c:v>
                </c:pt>
                <c:pt idx="8">
                  <c:v>Soft Bubbling</c:v>
                </c:pt>
                <c:pt idx="9">
                  <c:v>Others</c:v>
                </c:pt>
              </c:strCache>
            </c:strRef>
          </c:cat>
          <c:val>
            <c:numRef>
              <c:f>'quality filter mapping'!$D$48:$D$57</c:f>
              <c:numCache>
                <c:formatCode>0.00%</c:formatCode>
                <c:ptCount val="10"/>
                <c:pt idx="0">
                  <c:v>2.2500000000000003E-2</c:v>
                </c:pt>
                <c:pt idx="1">
                  <c:v>4.9966666666666666E-2</c:v>
                </c:pt>
                <c:pt idx="2">
                  <c:v>4.6666666666666666E-4</c:v>
                </c:pt>
                <c:pt idx="3">
                  <c:v>0</c:v>
                </c:pt>
                <c:pt idx="4">
                  <c:v>1.1333333333333332E-3</c:v>
                </c:pt>
                <c:pt idx="5">
                  <c:v>1.0666666666666667E-3</c:v>
                </c:pt>
                <c:pt idx="6">
                  <c:v>7.6666666666666669E-4</c:v>
                </c:pt>
                <c:pt idx="7">
                  <c:v>0</c:v>
                </c:pt>
                <c:pt idx="8">
                  <c:v>7.0000000000000001E-3</c:v>
                </c:pt>
                <c:pt idx="9">
                  <c:v>5.5666666666666668E-3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2B1-4285-8F27-F5F22C0B4F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4311064"/>
        <c:axId val="294309888"/>
      </c:lineChart>
      <c:catAx>
        <c:axId val="2943110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Type</a:t>
                </a:r>
                <a:r>
                  <a:rPr lang="id-ID" baseline="0"/>
                  <a:t>s Of Non Conformity</a:t>
                </a:r>
                <a:endParaRPr lang="id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4309888"/>
        <c:crosses val="autoZero"/>
        <c:auto val="1"/>
        <c:lblAlgn val="ctr"/>
        <c:lblOffset val="100"/>
        <c:noMultiLvlLbl val="0"/>
      </c:catAx>
      <c:valAx>
        <c:axId val="294309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Non</a:t>
                </a:r>
                <a:r>
                  <a:rPr lang="id-ID" baseline="0"/>
                  <a:t> Conformity Ratio</a:t>
                </a:r>
                <a:endParaRPr lang="id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4311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/>
              <a:t>Quality</a:t>
            </a:r>
            <a:r>
              <a:rPr lang="id-ID" baseline="0"/>
              <a:t> Filter Mapping Reject/Scrap</a:t>
            </a:r>
            <a:endParaRPr lang="id-ID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'quality filter mapping'!$O$49:$O$57</c:f>
              <c:strCache>
                <c:ptCount val="9"/>
                <c:pt idx="0">
                  <c:v>Out of Length</c:v>
                </c:pt>
                <c:pt idx="1">
                  <c:v>Inclusi / Pin Hole</c:v>
                </c:pt>
                <c:pt idx="2">
                  <c:v>Internal Crack</c:v>
                </c:pt>
                <c:pt idx="3">
                  <c:v>Segregasi Center Line</c:v>
                </c:pt>
                <c:pt idx="4">
                  <c:v>Laminasi</c:v>
                </c:pt>
                <c:pt idx="5">
                  <c:v>Trans V. Crack</c:v>
                </c:pt>
                <c:pt idx="6">
                  <c:v>Longitudinal Crack</c:v>
                </c:pt>
                <c:pt idx="7">
                  <c:v>Sequence Lain Grade</c:v>
                </c:pt>
                <c:pt idx="8">
                  <c:v>Others</c:v>
                </c:pt>
              </c:strCache>
            </c:strRef>
          </c:cat>
          <c:val>
            <c:numRef>
              <c:f>'quality filter mapping'!$P$49:$P$57</c:f>
              <c:numCache>
                <c:formatCode>0.00%</c:formatCode>
                <c:ptCount val="9"/>
                <c:pt idx="0">
                  <c:v>4.1000000000000003E-3</c:v>
                </c:pt>
                <c:pt idx="1">
                  <c:v>1.0666666666666665E-3</c:v>
                </c:pt>
                <c:pt idx="2">
                  <c:v>1.6333333333333332E-3</c:v>
                </c:pt>
                <c:pt idx="3">
                  <c:v>0</c:v>
                </c:pt>
                <c:pt idx="4">
                  <c:v>0</c:v>
                </c:pt>
                <c:pt idx="5">
                  <c:v>8.3333333333333339E-4</c:v>
                </c:pt>
                <c:pt idx="6">
                  <c:v>2.3333333333333335E-3</c:v>
                </c:pt>
                <c:pt idx="7">
                  <c:v>0</c:v>
                </c:pt>
                <c:pt idx="8">
                  <c:v>2.9999999999999997E-4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C23-4EC4-8FDD-34711614B7A5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95189952"/>
        <c:axId val="295189168"/>
      </c:lineChart>
      <c:catAx>
        <c:axId val="2951899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Types</a:t>
                </a:r>
                <a:r>
                  <a:rPr lang="id-ID" baseline="0"/>
                  <a:t> Of Non Conformity</a:t>
                </a:r>
                <a:endParaRPr lang="id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5189168"/>
        <c:crosses val="autoZero"/>
        <c:auto val="1"/>
        <c:lblAlgn val="ctr"/>
        <c:lblOffset val="100"/>
        <c:noMultiLvlLbl val="0"/>
      </c:catAx>
      <c:valAx>
        <c:axId val="295189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Non</a:t>
                </a:r>
                <a:r>
                  <a:rPr lang="id-ID" baseline="0"/>
                  <a:t> Conformity Ratio</a:t>
                </a:r>
                <a:endParaRPr lang="id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5189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</dc:creator>
  <cp:keywords/>
  <dc:description/>
  <cp:lastModifiedBy>AMEL</cp:lastModifiedBy>
  <cp:revision>1</cp:revision>
  <dcterms:created xsi:type="dcterms:W3CDTF">2020-05-18T08:28:00Z</dcterms:created>
  <dcterms:modified xsi:type="dcterms:W3CDTF">2020-05-18T09:22:00Z</dcterms:modified>
</cp:coreProperties>
</file>