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620E7" w14:textId="1308647C" w:rsidR="00E22E2E" w:rsidRPr="001C3CA5" w:rsidRDefault="009C595B" w:rsidP="00E67A03">
      <w:pPr>
        <w:spacing w:after="0" w:line="240" w:lineRule="auto"/>
        <w:jc w:val="center"/>
        <w:rPr>
          <w:rFonts w:ascii="Times New Roman" w:hAnsi="Times New Roman" w:cs="Times New Roman"/>
          <w:b/>
          <w:bCs/>
          <w:sz w:val="28"/>
          <w:szCs w:val="28"/>
        </w:rPr>
      </w:pPr>
      <w:r w:rsidRPr="001C3CA5">
        <w:rPr>
          <w:rFonts w:ascii="Times New Roman" w:hAnsi="Times New Roman" w:cs="Times New Roman"/>
          <w:b/>
          <w:bCs/>
          <w:sz w:val="28"/>
          <w:szCs w:val="28"/>
        </w:rPr>
        <w:t>Mediating Indonesian Islamic Center in the Post-Islamic Era</w:t>
      </w:r>
    </w:p>
    <w:p w14:paraId="43692B3D" w14:textId="77777777" w:rsidR="00E67A03" w:rsidRPr="001C3CA5" w:rsidRDefault="00E67A03" w:rsidP="00E67A03">
      <w:pPr>
        <w:spacing w:after="0" w:line="240" w:lineRule="auto"/>
        <w:jc w:val="center"/>
        <w:rPr>
          <w:rFonts w:ascii="Times New Roman" w:hAnsi="Times New Roman" w:cs="Times New Roman"/>
          <w:sz w:val="24"/>
          <w:szCs w:val="24"/>
        </w:rPr>
      </w:pPr>
    </w:p>
    <w:p w14:paraId="177C7207" w14:textId="50EF4243" w:rsidR="00522C70" w:rsidRPr="001C3CA5" w:rsidRDefault="00522C70" w:rsidP="00522C70">
      <w:pPr>
        <w:spacing w:after="0" w:line="240" w:lineRule="auto"/>
        <w:jc w:val="center"/>
        <w:rPr>
          <w:rFonts w:ascii="Times New Roman" w:hAnsi="Times New Roman" w:cs="Times New Roman"/>
          <w:b/>
          <w:bCs/>
          <w:sz w:val="24"/>
          <w:szCs w:val="24"/>
        </w:rPr>
      </w:pPr>
      <w:r w:rsidRPr="001C3CA5">
        <w:rPr>
          <w:rFonts w:ascii="Times New Roman" w:hAnsi="Times New Roman" w:cs="Times New Roman"/>
          <w:b/>
          <w:bCs/>
          <w:sz w:val="24"/>
          <w:szCs w:val="24"/>
          <w:vertAlign w:val="superscript"/>
        </w:rPr>
        <w:t>1</w:t>
      </w:r>
      <w:r w:rsidR="009C595B" w:rsidRPr="001C3CA5">
        <w:rPr>
          <w:rFonts w:ascii="Times New Roman" w:hAnsi="Times New Roman" w:cs="Times New Roman"/>
          <w:b/>
          <w:bCs/>
          <w:sz w:val="24"/>
          <w:szCs w:val="24"/>
        </w:rPr>
        <w:t xml:space="preserve">Purnama </w:t>
      </w:r>
      <w:proofErr w:type="spellStart"/>
      <w:r w:rsidR="009C595B" w:rsidRPr="001C3CA5">
        <w:rPr>
          <w:rFonts w:ascii="Times New Roman" w:hAnsi="Times New Roman" w:cs="Times New Roman"/>
          <w:b/>
          <w:bCs/>
          <w:sz w:val="24"/>
          <w:szCs w:val="24"/>
        </w:rPr>
        <w:t>Hidayaturrahman</w:t>
      </w:r>
      <w:proofErr w:type="spellEnd"/>
      <w:r w:rsidRPr="001C3CA5">
        <w:rPr>
          <w:rFonts w:ascii="Times New Roman" w:hAnsi="Times New Roman" w:cs="Times New Roman"/>
          <w:b/>
          <w:bCs/>
          <w:sz w:val="24"/>
          <w:szCs w:val="24"/>
        </w:rPr>
        <w:t xml:space="preserve">, </w:t>
      </w:r>
      <w:r w:rsidRPr="001C3CA5">
        <w:rPr>
          <w:rFonts w:ascii="Times New Roman" w:hAnsi="Times New Roman" w:cs="Times New Roman"/>
          <w:b/>
          <w:bCs/>
          <w:sz w:val="24"/>
          <w:szCs w:val="24"/>
          <w:vertAlign w:val="superscript"/>
        </w:rPr>
        <w:t>2</w:t>
      </w:r>
      <w:r w:rsidR="009C595B" w:rsidRPr="001C3CA5">
        <w:rPr>
          <w:rFonts w:ascii="Times New Roman" w:hAnsi="Times New Roman" w:cs="Times New Roman"/>
          <w:b/>
          <w:bCs/>
          <w:sz w:val="24"/>
          <w:szCs w:val="24"/>
        </w:rPr>
        <w:t xml:space="preserve">Holy </w:t>
      </w:r>
      <w:proofErr w:type="spellStart"/>
      <w:r w:rsidR="009C595B" w:rsidRPr="001C3CA5">
        <w:rPr>
          <w:rFonts w:ascii="Times New Roman" w:hAnsi="Times New Roman" w:cs="Times New Roman"/>
          <w:b/>
          <w:bCs/>
          <w:sz w:val="24"/>
          <w:szCs w:val="24"/>
        </w:rPr>
        <w:t>Rafika</w:t>
      </w:r>
      <w:proofErr w:type="spellEnd"/>
      <w:r w:rsidR="009C595B" w:rsidRPr="001C3CA5">
        <w:rPr>
          <w:rFonts w:ascii="Times New Roman" w:hAnsi="Times New Roman" w:cs="Times New Roman"/>
          <w:b/>
          <w:bCs/>
          <w:sz w:val="24"/>
          <w:szCs w:val="24"/>
        </w:rPr>
        <w:t xml:space="preserve"> </w:t>
      </w:r>
      <w:proofErr w:type="spellStart"/>
      <w:r w:rsidR="009C595B" w:rsidRPr="001C3CA5">
        <w:rPr>
          <w:rFonts w:ascii="Times New Roman" w:hAnsi="Times New Roman" w:cs="Times New Roman"/>
          <w:b/>
          <w:bCs/>
          <w:sz w:val="24"/>
          <w:szCs w:val="24"/>
        </w:rPr>
        <w:t>Dhona</w:t>
      </w:r>
      <w:proofErr w:type="spellEnd"/>
    </w:p>
    <w:p w14:paraId="1C2F4119" w14:textId="2F7F60A0" w:rsidR="00522C70" w:rsidRPr="001C3CA5" w:rsidRDefault="00522C70" w:rsidP="00522C70">
      <w:pPr>
        <w:spacing w:after="0" w:line="240" w:lineRule="auto"/>
        <w:jc w:val="center"/>
        <w:rPr>
          <w:rFonts w:ascii="Times New Roman" w:hAnsi="Times New Roman" w:cs="Times New Roman"/>
          <w:sz w:val="24"/>
          <w:szCs w:val="24"/>
        </w:rPr>
      </w:pPr>
      <w:r w:rsidRPr="001C3CA5">
        <w:rPr>
          <w:rFonts w:ascii="Times New Roman" w:hAnsi="Times New Roman" w:cs="Times New Roman"/>
          <w:sz w:val="24"/>
          <w:szCs w:val="24"/>
          <w:vertAlign w:val="superscript"/>
        </w:rPr>
        <w:t>1,</w:t>
      </w:r>
      <w:r w:rsidRPr="001C3CA5">
        <w:rPr>
          <w:rFonts w:ascii="Times New Roman" w:hAnsi="Times New Roman" w:cs="Times New Roman"/>
          <w:vertAlign w:val="superscript"/>
        </w:rPr>
        <w:t>2</w:t>
      </w:r>
      <w:r w:rsidR="009C595B" w:rsidRPr="001C3CA5">
        <w:rPr>
          <w:rFonts w:ascii="Times New Roman" w:hAnsi="Times New Roman" w:cs="Times New Roman"/>
        </w:rPr>
        <w:t>Department of Communication Science</w:t>
      </w:r>
      <w:r w:rsidRPr="001C3CA5">
        <w:rPr>
          <w:rFonts w:ascii="Times New Roman" w:hAnsi="Times New Roman" w:cs="Times New Roman"/>
        </w:rPr>
        <w:t>,</w:t>
      </w:r>
      <w:r w:rsidR="009C595B" w:rsidRPr="001C3CA5">
        <w:rPr>
          <w:rFonts w:ascii="Times New Roman" w:hAnsi="Times New Roman" w:cs="Times New Roman"/>
        </w:rPr>
        <w:t xml:space="preserve"> </w:t>
      </w:r>
      <w:proofErr w:type="spellStart"/>
      <w:r w:rsidR="009C595B" w:rsidRPr="001C3CA5">
        <w:rPr>
          <w:rFonts w:ascii="Times New Roman" w:hAnsi="Times New Roman" w:cs="Times New Roman"/>
        </w:rPr>
        <w:t>Universitas</w:t>
      </w:r>
      <w:proofErr w:type="spellEnd"/>
      <w:r w:rsidR="009C595B" w:rsidRPr="001C3CA5">
        <w:rPr>
          <w:rFonts w:ascii="Times New Roman" w:hAnsi="Times New Roman" w:cs="Times New Roman"/>
        </w:rPr>
        <w:t xml:space="preserve"> Islam Indonesia</w:t>
      </w:r>
      <w:r w:rsidRPr="001C3CA5">
        <w:rPr>
          <w:rFonts w:ascii="Times New Roman" w:hAnsi="Times New Roman" w:cs="Times New Roman"/>
        </w:rPr>
        <w:t xml:space="preserve">, </w:t>
      </w:r>
      <w:r w:rsidR="009C595B" w:rsidRPr="001C3CA5">
        <w:rPr>
          <w:rFonts w:ascii="Times New Roman" w:hAnsi="Times New Roman" w:cs="Times New Roman"/>
        </w:rPr>
        <w:t>Yogyakarta</w:t>
      </w:r>
    </w:p>
    <w:p w14:paraId="5BE12BA8" w14:textId="27E147A7" w:rsidR="00522C70" w:rsidRPr="001C3CA5" w:rsidRDefault="00522C70" w:rsidP="00522C70">
      <w:pPr>
        <w:spacing w:after="0" w:line="240" w:lineRule="auto"/>
        <w:jc w:val="center"/>
        <w:rPr>
          <w:rFonts w:ascii="Times New Roman" w:hAnsi="Times New Roman" w:cs="Times New Roman"/>
        </w:rPr>
      </w:pPr>
      <w:r w:rsidRPr="001C3CA5">
        <w:rPr>
          <w:rFonts w:ascii="Times New Roman" w:hAnsi="Times New Roman" w:cs="Times New Roman"/>
        </w:rPr>
        <w:t xml:space="preserve">E-mail: </w:t>
      </w:r>
      <w:r w:rsidRPr="001C3CA5">
        <w:rPr>
          <w:rFonts w:ascii="Times New Roman" w:hAnsi="Times New Roman" w:cs="Times New Roman"/>
          <w:vertAlign w:val="superscript"/>
        </w:rPr>
        <w:t>1</w:t>
      </w:r>
      <w:r w:rsidR="009C595B" w:rsidRPr="001C3CA5">
        <w:t xml:space="preserve"> </w:t>
      </w:r>
      <w:r w:rsidR="009C595B" w:rsidRPr="001C3CA5">
        <w:rPr>
          <w:rFonts w:ascii="Times New Roman" w:hAnsi="Times New Roman" w:cs="Times New Roman"/>
        </w:rPr>
        <w:t>purnama.pn734@gmail.com</w:t>
      </w:r>
      <w:r w:rsidRPr="001C3CA5">
        <w:rPr>
          <w:rFonts w:ascii="Times New Roman" w:hAnsi="Times New Roman" w:cs="Times New Roman"/>
        </w:rPr>
        <w:t xml:space="preserve">, </w:t>
      </w:r>
      <w:r w:rsidRPr="001C3CA5">
        <w:rPr>
          <w:rFonts w:ascii="Times New Roman" w:hAnsi="Times New Roman" w:cs="Times New Roman"/>
          <w:vertAlign w:val="superscript"/>
        </w:rPr>
        <w:t>2</w:t>
      </w:r>
      <w:r w:rsidR="009C595B" w:rsidRPr="001C3CA5">
        <w:rPr>
          <w:rFonts w:ascii="Times New Roman" w:hAnsi="Times New Roman" w:cs="Times New Roman"/>
        </w:rPr>
        <w:t>holy.rafika</w:t>
      </w:r>
      <w:r w:rsidRPr="001C3CA5">
        <w:rPr>
          <w:rFonts w:ascii="Times New Roman" w:hAnsi="Times New Roman" w:cs="Times New Roman"/>
        </w:rPr>
        <w:t>@</w:t>
      </w:r>
      <w:r w:rsidR="009C595B" w:rsidRPr="001C3CA5">
        <w:rPr>
          <w:rFonts w:ascii="Times New Roman" w:hAnsi="Times New Roman" w:cs="Times New Roman"/>
        </w:rPr>
        <w:t>uii</w:t>
      </w:r>
      <w:r w:rsidRPr="001C3CA5">
        <w:rPr>
          <w:rFonts w:ascii="Times New Roman" w:hAnsi="Times New Roman" w:cs="Times New Roman"/>
        </w:rPr>
        <w:t>.ac.id</w:t>
      </w:r>
    </w:p>
    <w:p w14:paraId="7ECF9E53" w14:textId="44FD31DA" w:rsidR="00E67A03" w:rsidRPr="001C3CA5" w:rsidRDefault="009C595B" w:rsidP="00522C70">
      <w:pPr>
        <w:spacing w:after="0" w:line="240" w:lineRule="auto"/>
        <w:jc w:val="center"/>
        <w:rPr>
          <w:rFonts w:ascii="Times New Roman" w:hAnsi="Times New Roman" w:cs="Times New Roman"/>
          <w:b/>
          <w:bCs/>
          <w:i/>
        </w:rPr>
      </w:pPr>
      <w:r w:rsidRPr="001C3CA5">
        <w:rPr>
          <w:rFonts w:ascii="Times New Roman" w:hAnsi="Times New Roman" w:cs="Times New Roman"/>
          <w:b/>
          <w:bCs/>
        </w:rPr>
        <w:t>+6281393281819</w:t>
      </w:r>
    </w:p>
    <w:p w14:paraId="7DF9C8DD" w14:textId="77777777" w:rsidR="00E67A03" w:rsidRPr="001C3CA5" w:rsidRDefault="00E67A03" w:rsidP="00E67A03">
      <w:pPr>
        <w:spacing w:after="0" w:line="240" w:lineRule="auto"/>
        <w:jc w:val="center"/>
        <w:rPr>
          <w:rFonts w:ascii="Times New Roman" w:hAnsi="Times New Roman" w:cs="Times New Roman"/>
          <w:sz w:val="24"/>
          <w:szCs w:val="24"/>
        </w:rPr>
      </w:pPr>
    </w:p>
    <w:p w14:paraId="729BCA15" w14:textId="77777777" w:rsidR="00E67A03" w:rsidRPr="001C3CA5" w:rsidRDefault="00E67A03" w:rsidP="00E67A03">
      <w:pPr>
        <w:spacing w:after="0" w:line="240" w:lineRule="auto"/>
        <w:jc w:val="center"/>
        <w:rPr>
          <w:rFonts w:ascii="Times New Roman" w:hAnsi="Times New Roman" w:cs="Times New Roman"/>
          <w:sz w:val="24"/>
          <w:szCs w:val="24"/>
        </w:rPr>
      </w:pPr>
      <w:r w:rsidRPr="001C3CA5">
        <w:rPr>
          <w:rFonts w:ascii="Times New Roman" w:hAnsi="Times New Roman" w:cs="Times New Roman"/>
          <w:sz w:val="24"/>
          <w:szCs w:val="24"/>
        </w:rPr>
        <w:t xml:space="preserve"> </w:t>
      </w:r>
    </w:p>
    <w:p w14:paraId="092768B8" w14:textId="0ED6C791" w:rsidR="00E67A03" w:rsidRPr="001C3CA5" w:rsidRDefault="00522C70" w:rsidP="00E67A03">
      <w:pPr>
        <w:spacing w:after="0" w:line="240" w:lineRule="auto"/>
        <w:jc w:val="both"/>
        <w:rPr>
          <w:rFonts w:ascii="Times New Roman" w:hAnsi="Times New Roman" w:cs="Times New Roman"/>
          <w:i/>
          <w:iCs/>
        </w:rPr>
      </w:pPr>
      <w:r w:rsidRPr="001C3CA5">
        <w:rPr>
          <w:rFonts w:ascii="Times New Roman" w:hAnsi="Times New Roman" w:cs="Times New Roman"/>
          <w:b/>
          <w:bCs/>
          <w:i/>
          <w:iCs/>
        </w:rPr>
        <w:t>Abstract.</w:t>
      </w:r>
      <w:r w:rsidRPr="001C3CA5">
        <w:rPr>
          <w:rFonts w:ascii="Times New Roman" w:hAnsi="Times New Roman" w:cs="Times New Roman"/>
          <w:i/>
          <w:iCs/>
        </w:rPr>
        <w:t xml:space="preserve"> </w:t>
      </w:r>
      <w:r w:rsidR="009C595B" w:rsidRPr="001C3CA5">
        <w:rPr>
          <w:rFonts w:ascii="Times New Roman" w:hAnsi="Times New Roman" w:cs="Times New Roman"/>
          <w:i/>
          <w:iCs/>
        </w:rPr>
        <w:t xml:space="preserve">Islamic Center have emerged when Muslims in the West had difficulty to build a mosque, a place for Islamic ritual praying. Muslim is a majority in Indonesia and there is no need to adopt the concept of Western Islamic Center.  Nevertheless, establishing an Islamic Centers is quite popular among Indonesian Muslims. In this paper, we argue that the construction of the Islamic Center is a practice of post-Islamism in Indonesia where Islam is interpreted in a specific way that juxtaposes religiosity and leisure, the mixture between 'the sacred' and 'the profane'. The formation of this post-Islamic space is the effect of space mediation. This study takes the </w:t>
      </w:r>
      <w:proofErr w:type="spellStart"/>
      <w:r w:rsidR="009C595B" w:rsidRPr="001C3CA5">
        <w:rPr>
          <w:rFonts w:ascii="Times New Roman" w:hAnsi="Times New Roman" w:cs="Times New Roman"/>
          <w:i/>
          <w:iCs/>
        </w:rPr>
        <w:t>Mataram</w:t>
      </w:r>
      <w:proofErr w:type="spellEnd"/>
      <w:r w:rsidR="009C595B" w:rsidRPr="001C3CA5">
        <w:rPr>
          <w:rFonts w:ascii="Times New Roman" w:hAnsi="Times New Roman" w:cs="Times New Roman"/>
          <w:i/>
          <w:iCs/>
        </w:rPr>
        <w:t xml:space="preserve"> Islamic Center on the island of Lombok as a case study. Our main question is how discourse in the mediation of the Islamic Center shapes its construction. This study took several units of analysis from the mediation act of the </w:t>
      </w:r>
      <w:proofErr w:type="spellStart"/>
      <w:r w:rsidR="009C595B" w:rsidRPr="001C3CA5">
        <w:rPr>
          <w:rFonts w:ascii="Times New Roman" w:hAnsi="Times New Roman" w:cs="Times New Roman"/>
          <w:i/>
          <w:iCs/>
        </w:rPr>
        <w:t>Mataram</w:t>
      </w:r>
      <w:proofErr w:type="spellEnd"/>
      <w:r w:rsidR="009C595B" w:rsidRPr="001C3CA5">
        <w:rPr>
          <w:rFonts w:ascii="Times New Roman" w:hAnsi="Times New Roman" w:cs="Times New Roman"/>
          <w:i/>
          <w:iCs/>
        </w:rPr>
        <w:t xml:space="preserve"> Islamic Center; pamphlets, publications on social media and visiting practices by visitors at the Islamic Center. With the critical discourse analysis, we found that there were two prominent discourses namely the Islamic Center as a religious space and the Islamic Center as a tourist space, both of which did not defeat each other</w:t>
      </w:r>
    </w:p>
    <w:p w14:paraId="47E91789" w14:textId="77777777" w:rsidR="003F2B57" w:rsidRPr="001C3CA5" w:rsidRDefault="003F2B57" w:rsidP="00E67A03">
      <w:pPr>
        <w:spacing w:after="0" w:line="240" w:lineRule="auto"/>
        <w:jc w:val="both"/>
        <w:rPr>
          <w:rFonts w:ascii="Times New Roman" w:hAnsi="Times New Roman" w:cs="Times New Roman"/>
          <w:i/>
          <w:iCs/>
        </w:rPr>
      </w:pPr>
    </w:p>
    <w:p w14:paraId="5438C18E" w14:textId="105E2C54" w:rsidR="00E67A03" w:rsidRPr="001C3CA5" w:rsidRDefault="00E67A03" w:rsidP="00E67A03">
      <w:pPr>
        <w:spacing w:after="0" w:line="240" w:lineRule="auto"/>
        <w:rPr>
          <w:rFonts w:ascii="Times New Roman" w:hAnsi="Times New Roman" w:cs="Times New Roman"/>
          <w:i/>
        </w:rPr>
      </w:pPr>
      <w:r w:rsidRPr="001C3CA5">
        <w:rPr>
          <w:rFonts w:ascii="Times New Roman" w:hAnsi="Times New Roman" w:cs="Times New Roman"/>
          <w:b/>
          <w:i/>
          <w:iCs/>
        </w:rPr>
        <w:t>Keywords:</w:t>
      </w:r>
      <w:r w:rsidRPr="001C3CA5">
        <w:rPr>
          <w:rFonts w:ascii="Times New Roman" w:hAnsi="Times New Roman" w:cs="Times New Roman"/>
          <w:i/>
          <w:iCs/>
        </w:rPr>
        <w:t xml:space="preserve"> </w:t>
      </w:r>
      <w:r w:rsidR="009C595B" w:rsidRPr="001C3CA5">
        <w:rPr>
          <w:rFonts w:ascii="Times New Roman" w:hAnsi="Times New Roman" w:cs="Times New Roman"/>
          <w:i/>
          <w:iCs/>
        </w:rPr>
        <w:t>communication geography, place, post-Islamic, tourism</w:t>
      </w:r>
      <w:r w:rsidRPr="001C3CA5">
        <w:rPr>
          <w:rFonts w:ascii="Times New Roman" w:hAnsi="Times New Roman" w:cs="Times New Roman"/>
          <w:i/>
          <w:iCs/>
        </w:rPr>
        <w:t>.</w:t>
      </w:r>
    </w:p>
    <w:p w14:paraId="206635CF" w14:textId="77777777" w:rsidR="003F2B57" w:rsidRPr="001C3CA5" w:rsidRDefault="003F2B57" w:rsidP="00E67A03">
      <w:pPr>
        <w:spacing w:after="0" w:line="240" w:lineRule="auto"/>
        <w:rPr>
          <w:rFonts w:ascii="Times New Roman" w:hAnsi="Times New Roman" w:cs="Times New Roman"/>
        </w:rPr>
      </w:pPr>
    </w:p>
    <w:p w14:paraId="006155B1" w14:textId="77777777" w:rsidR="00C44800" w:rsidRPr="001C3CA5" w:rsidRDefault="00C44800" w:rsidP="00E67A03">
      <w:pPr>
        <w:spacing w:after="0" w:line="240" w:lineRule="auto"/>
        <w:rPr>
          <w:rFonts w:ascii="Times New Roman" w:hAnsi="Times New Roman" w:cs="Times New Roman"/>
          <w:sz w:val="24"/>
          <w:szCs w:val="24"/>
        </w:rPr>
      </w:pPr>
    </w:p>
    <w:p w14:paraId="312117C8" w14:textId="77777777" w:rsidR="00E67A03" w:rsidRPr="001C3CA5" w:rsidRDefault="00E67A03" w:rsidP="00522C70">
      <w:pPr>
        <w:spacing w:after="0" w:line="240" w:lineRule="auto"/>
        <w:rPr>
          <w:rFonts w:ascii="Times New Roman" w:hAnsi="Times New Roman" w:cs="Times New Roman"/>
          <w:b/>
          <w:bCs/>
          <w:sz w:val="24"/>
          <w:szCs w:val="24"/>
        </w:rPr>
      </w:pPr>
      <w:r w:rsidRPr="001C3CA5">
        <w:rPr>
          <w:rFonts w:ascii="Times New Roman" w:hAnsi="Times New Roman" w:cs="Times New Roman"/>
          <w:b/>
          <w:bCs/>
          <w:sz w:val="24"/>
          <w:szCs w:val="24"/>
        </w:rPr>
        <w:t>INTRODUCTION</w:t>
      </w:r>
    </w:p>
    <w:p w14:paraId="56F0AEE9" w14:textId="105ECF56" w:rsidR="001C3CA5" w:rsidRPr="003265EC" w:rsidRDefault="001C3CA5" w:rsidP="003265EC">
      <w:pPr>
        <w:spacing w:after="0" w:line="240" w:lineRule="auto"/>
        <w:ind w:firstLine="708"/>
        <w:jc w:val="both"/>
        <w:rPr>
          <w:rFonts w:ascii="Times New Roman" w:hAnsi="Times New Roman" w:cs="Times New Roman"/>
          <w:color w:val="000000" w:themeColor="text1"/>
          <w:sz w:val="24"/>
          <w:szCs w:val="24"/>
        </w:rPr>
      </w:pPr>
      <w:r w:rsidRPr="001C3CA5">
        <w:rPr>
          <w:rFonts w:ascii="Times New Roman" w:hAnsi="Times New Roman" w:cs="Times New Roman"/>
          <w:sz w:val="24"/>
          <w:szCs w:val="24"/>
        </w:rPr>
        <w:t xml:space="preserve">Nowadays, </w:t>
      </w:r>
      <w:r>
        <w:rPr>
          <w:rFonts w:ascii="Times New Roman" w:hAnsi="Times New Roman" w:cs="Times New Roman"/>
          <w:sz w:val="24"/>
          <w:szCs w:val="24"/>
        </w:rPr>
        <w:t>we</w:t>
      </w:r>
      <w:r w:rsidRPr="001C3CA5">
        <w:rPr>
          <w:rFonts w:ascii="Times New Roman" w:hAnsi="Times New Roman" w:cs="Times New Roman"/>
          <w:sz w:val="24"/>
          <w:szCs w:val="24"/>
        </w:rPr>
        <w:t xml:space="preserve"> can find many Islamic center</w:t>
      </w:r>
      <w:r w:rsidR="00546BB8">
        <w:rPr>
          <w:rFonts w:ascii="Times New Roman" w:hAnsi="Times New Roman" w:cs="Times New Roman"/>
          <w:sz w:val="24"/>
          <w:szCs w:val="24"/>
        </w:rPr>
        <w:t xml:space="preserve"> buildings</w:t>
      </w:r>
      <w:r w:rsidRPr="001C3CA5">
        <w:rPr>
          <w:rFonts w:ascii="Times New Roman" w:hAnsi="Times New Roman" w:cs="Times New Roman"/>
          <w:sz w:val="24"/>
          <w:szCs w:val="24"/>
        </w:rPr>
        <w:t xml:space="preserve"> in every </w:t>
      </w:r>
      <w:r w:rsidR="00546BB8" w:rsidRPr="001C3CA5">
        <w:rPr>
          <w:rFonts w:ascii="Times New Roman" w:hAnsi="Times New Roman" w:cs="Times New Roman"/>
          <w:sz w:val="24"/>
          <w:szCs w:val="24"/>
        </w:rPr>
        <w:t>region</w:t>
      </w:r>
      <w:r w:rsidRPr="001C3CA5">
        <w:rPr>
          <w:rFonts w:ascii="Times New Roman" w:hAnsi="Times New Roman" w:cs="Times New Roman"/>
          <w:sz w:val="24"/>
          <w:szCs w:val="24"/>
        </w:rPr>
        <w:t xml:space="preserve"> </w:t>
      </w:r>
      <w:r w:rsidR="00C3447B">
        <w:rPr>
          <w:rFonts w:ascii="Times New Roman" w:hAnsi="Times New Roman" w:cs="Times New Roman"/>
          <w:sz w:val="24"/>
          <w:szCs w:val="24"/>
        </w:rPr>
        <w:t>of</w:t>
      </w:r>
      <w:r w:rsidRPr="001C3CA5">
        <w:rPr>
          <w:rFonts w:ascii="Times New Roman" w:hAnsi="Times New Roman" w:cs="Times New Roman"/>
          <w:sz w:val="24"/>
          <w:szCs w:val="24"/>
        </w:rPr>
        <w:t xml:space="preserve"> Indonesia. The first </w:t>
      </w:r>
      <w:r w:rsidR="00C3447B">
        <w:rPr>
          <w:rFonts w:ascii="Times New Roman" w:hAnsi="Times New Roman" w:cs="Times New Roman"/>
          <w:sz w:val="24"/>
          <w:szCs w:val="24"/>
        </w:rPr>
        <w:t xml:space="preserve">Indonesian </w:t>
      </w:r>
      <w:r w:rsidRPr="001C3CA5">
        <w:rPr>
          <w:rFonts w:ascii="Times New Roman" w:hAnsi="Times New Roman" w:cs="Times New Roman"/>
          <w:sz w:val="24"/>
          <w:szCs w:val="24"/>
        </w:rPr>
        <w:t xml:space="preserve">Islamic Center </w:t>
      </w:r>
      <w:r w:rsidR="00546BB8">
        <w:rPr>
          <w:rFonts w:ascii="Times New Roman" w:hAnsi="Times New Roman" w:cs="Times New Roman"/>
          <w:sz w:val="24"/>
          <w:szCs w:val="24"/>
        </w:rPr>
        <w:t>was</w:t>
      </w:r>
      <w:r w:rsidRPr="001C3CA5">
        <w:rPr>
          <w:rFonts w:ascii="Times New Roman" w:hAnsi="Times New Roman" w:cs="Times New Roman"/>
          <w:sz w:val="24"/>
          <w:szCs w:val="24"/>
        </w:rPr>
        <w:t xml:space="preserve"> </w:t>
      </w:r>
      <w:r w:rsidR="00546BB8">
        <w:rPr>
          <w:rFonts w:ascii="Times New Roman" w:hAnsi="Times New Roman" w:cs="Times New Roman"/>
          <w:sz w:val="24"/>
          <w:szCs w:val="24"/>
        </w:rPr>
        <w:t xml:space="preserve">Pusat </w:t>
      </w:r>
      <w:proofErr w:type="spellStart"/>
      <w:r w:rsidR="00546BB8">
        <w:rPr>
          <w:rFonts w:ascii="Times New Roman" w:hAnsi="Times New Roman" w:cs="Times New Roman"/>
          <w:sz w:val="24"/>
          <w:szCs w:val="24"/>
        </w:rPr>
        <w:t>Dakwah</w:t>
      </w:r>
      <w:proofErr w:type="spellEnd"/>
      <w:r w:rsidR="00546BB8">
        <w:rPr>
          <w:rFonts w:ascii="Times New Roman" w:hAnsi="Times New Roman" w:cs="Times New Roman"/>
          <w:sz w:val="24"/>
          <w:szCs w:val="24"/>
        </w:rPr>
        <w:t xml:space="preserve"> Islam or called by </w:t>
      </w:r>
      <w:r w:rsidRPr="001C3CA5">
        <w:rPr>
          <w:rFonts w:ascii="Times New Roman" w:hAnsi="Times New Roman" w:cs="Times New Roman"/>
          <w:sz w:val="24"/>
          <w:szCs w:val="24"/>
        </w:rPr>
        <w:t>PUSDAI (</w:t>
      </w:r>
      <w:r w:rsidR="003D268E">
        <w:rPr>
          <w:rFonts w:ascii="Times New Roman" w:hAnsi="Times New Roman" w:cs="Times New Roman"/>
          <w:sz w:val="24"/>
          <w:szCs w:val="24"/>
        </w:rPr>
        <w:t xml:space="preserve">Pusat </w:t>
      </w:r>
      <w:proofErr w:type="spellStart"/>
      <w:r w:rsidR="003D268E">
        <w:rPr>
          <w:rFonts w:ascii="Times New Roman" w:hAnsi="Times New Roman" w:cs="Times New Roman"/>
          <w:sz w:val="24"/>
          <w:szCs w:val="24"/>
        </w:rPr>
        <w:t>Dakwah</w:t>
      </w:r>
      <w:proofErr w:type="spellEnd"/>
      <w:r w:rsidR="003D268E">
        <w:rPr>
          <w:rFonts w:ascii="Times New Roman" w:hAnsi="Times New Roman" w:cs="Times New Roman"/>
          <w:sz w:val="24"/>
          <w:szCs w:val="24"/>
        </w:rPr>
        <w:t xml:space="preserve"> Islam</w:t>
      </w:r>
      <w:r w:rsidRPr="001C3CA5">
        <w:rPr>
          <w:rFonts w:ascii="Times New Roman" w:hAnsi="Times New Roman" w:cs="Times New Roman"/>
          <w:sz w:val="24"/>
          <w:szCs w:val="24"/>
        </w:rPr>
        <w:t xml:space="preserve">) located in </w:t>
      </w:r>
      <w:r w:rsidR="00546BB8">
        <w:rPr>
          <w:rFonts w:ascii="Times New Roman" w:hAnsi="Times New Roman" w:cs="Times New Roman"/>
          <w:sz w:val="24"/>
          <w:szCs w:val="24"/>
        </w:rPr>
        <w:t xml:space="preserve">Bandung, </w:t>
      </w:r>
      <w:r w:rsidRPr="001C3CA5">
        <w:rPr>
          <w:rFonts w:ascii="Times New Roman" w:hAnsi="Times New Roman" w:cs="Times New Roman"/>
          <w:sz w:val="24"/>
          <w:szCs w:val="24"/>
        </w:rPr>
        <w:t>West Java</w:t>
      </w:r>
      <w:r w:rsidR="00C3447B">
        <w:rPr>
          <w:rFonts w:ascii="Times New Roman" w:hAnsi="Times New Roman" w:cs="Times New Roman"/>
          <w:sz w:val="24"/>
          <w:szCs w:val="24"/>
        </w:rPr>
        <w:t xml:space="preserve"> province</w:t>
      </w:r>
      <w:r w:rsidRPr="001C3CA5">
        <w:rPr>
          <w:rFonts w:ascii="Times New Roman" w:hAnsi="Times New Roman" w:cs="Times New Roman"/>
          <w:sz w:val="24"/>
          <w:szCs w:val="24"/>
        </w:rPr>
        <w:t>. The discourse of PUSDAI</w:t>
      </w:r>
      <w:r w:rsidR="003D268E">
        <w:rPr>
          <w:rFonts w:ascii="Times New Roman" w:hAnsi="Times New Roman" w:cs="Times New Roman"/>
          <w:sz w:val="24"/>
          <w:szCs w:val="24"/>
        </w:rPr>
        <w:t xml:space="preserve"> development was</w:t>
      </w:r>
      <w:r w:rsidRPr="001C3CA5">
        <w:rPr>
          <w:rFonts w:ascii="Times New Roman" w:hAnsi="Times New Roman" w:cs="Times New Roman"/>
          <w:sz w:val="24"/>
          <w:szCs w:val="24"/>
        </w:rPr>
        <w:t xml:space="preserve"> emerged in 1978, precisely during the reign of Governor H. </w:t>
      </w:r>
      <w:proofErr w:type="spellStart"/>
      <w:r w:rsidRPr="001C3CA5">
        <w:rPr>
          <w:rFonts w:ascii="Times New Roman" w:hAnsi="Times New Roman" w:cs="Times New Roman"/>
          <w:sz w:val="24"/>
          <w:szCs w:val="24"/>
        </w:rPr>
        <w:t>Aang</w:t>
      </w:r>
      <w:proofErr w:type="spellEnd"/>
      <w:r w:rsidRPr="001C3CA5">
        <w:rPr>
          <w:rFonts w:ascii="Times New Roman" w:hAnsi="Times New Roman" w:cs="Times New Roman"/>
          <w:sz w:val="24"/>
          <w:szCs w:val="24"/>
        </w:rPr>
        <w:t xml:space="preserve"> </w:t>
      </w:r>
      <w:proofErr w:type="spellStart"/>
      <w:r w:rsidRPr="001C3CA5">
        <w:rPr>
          <w:rFonts w:ascii="Times New Roman" w:hAnsi="Times New Roman" w:cs="Times New Roman"/>
          <w:sz w:val="24"/>
          <w:szCs w:val="24"/>
        </w:rPr>
        <w:t>Kunaefi</w:t>
      </w:r>
      <w:proofErr w:type="spellEnd"/>
      <w:r w:rsidR="003D268E">
        <w:rPr>
          <w:rFonts w:ascii="Times New Roman" w:hAnsi="Times New Roman" w:cs="Times New Roman"/>
          <w:sz w:val="24"/>
          <w:szCs w:val="24"/>
        </w:rPr>
        <w:t>. T</w:t>
      </w:r>
      <w:r w:rsidRPr="001C3CA5">
        <w:rPr>
          <w:rFonts w:ascii="Times New Roman" w:hAnsi="Times New Roman" w:cs="Times New Roman"/>
          <w:sz w:val="24"/>
          <w:szCs w:val="24"/>
        </w:rPr>
        <w:t xml:space="preserve">his idea was </w:t>
      </w:r>
      <w:r w:rsidR="003D268E">
        <w:rPr>
          <w:rFonts w:ascii="Times New Roman" w:hAnsi="Times New Roman" w:cs="Times New Roman"/>
          <w:sz w:val="24"/>
          <w:szCs w:val="24"/>
        </w:rPr>
        <w:t xml:space="preserve">then </w:t>
      </w:r>
      <w:r w:rsidRPr="001C3CA5">
        <w:rPr>
          <w:rFonts w:ascii="Times New Roman" w:hAnsi="Times New Roman" w:cs="Times New Roman"/>
          <w:sz w:val="24"/>
          <w:szCs w:val="24"/>
        </w:rPr>
        <w:t xml:space="preserve">approved on 11 September 1980. It was agreed that the main function of the PUSDAI is an instrument in developing and spreading Islam and Islamic culture in West </w:t>
      </w:r>
      <w:r w:rsidRPr="00511EEF">
        <w:rPr>
          <w:rFonts w:ascii="Times New Roman" w:hAnsi="Times New Roman" w:cs="Times New Roman"/>
          <w:color w:val="000000" w:themeColor="text1"/>
          <w:sz w:val="24"/>
          <w:szCs w:val="24"/>
        </w:rPr>
        <w:t xml:space="preserve">Java </w:t>
      </w:r>
      <w:sdt>
        <w:sdtPr>
          <w:rPr>
            <w:rFonts w:ascii="Times New Roman" w:hAnsi="Times New Roman" w:cs="Times New Roman"/>
            <w:color w:val="000000" w:themeColor="text1"/>
            <w:sz w:val="24"/>
            <w:szCs w:val="24"/>
          </w:rPr>
          <w:id w:val="-507530109"/>
          <w:citation/>
        </w:sdtPr>
        <w:sdtContent>
          <w:r w:rsidR="003265EC">
            <w:rPr>
              <w:rFonts w:ascii="Times New Roman" w:hAnsi="Times New Roman" w:cs="Times New Roman"/>
              <w:color w:val="000000" w:themeColor="text1"/>
              <w:sz w:val="24"/>
              <w:szCs w:val="24"/>
            </w:rPr>
            <w:fldChar w:fldCharType="begin"/>
          </w:r>
          <w:r w:rsidR="003265EC">
            <w:rPr>
              <w:rFonts w:ascii="Times New Roman" w:hAnsi="Times New Roman" w:cs="Times New Roman"/>
              <w:color w:val="000000" w:themeColor="text1"/>
              <w:sz w:val="24"/>
              <w:szCs w:val="24"/>
            </w:rPr>
            <w:instrText xml:space="preserve"> CITATION Kus13 \l 1033 </w:instrText>
          </w:r>
          <w:r w:rsidR="003265EC">
            <w:rPr>
              <w:rFonts w:ascii="Times New Roman" w:hAnsi="Times New Roman" w:cs="Times New Roman"/>
              <w:color w:val="000000" w:themeColor="text1"/>
              <w:sz w:val="24"/>
              <w:szCs w:val="24"/>
            </w:rPr>
            <w:fldChar w:fldCharType="separate"/>
          </w:r>
          <w:r w:rsidR="003265EC" w:rsidRPr="003265EC">
            <w:rPr>
              <w:rFonts w:ascii="Times New Roman" w:hAnsi="Times New Roman" w:cs="Times New Roman"/>
              <w:noProof/>
              <w:color w:val="000000" w:themeColor="text1"/>
              <w:sz w:val="24"/>
              <w:szCs w:val="24"/>
            </w:rPr>
            <w:t>(Kustianingrum, Dwi; Rozi, Awang; Firdaus, Faizal; Mulyanidya, Fiky, 2013)</w:t>
          </w:r>
          <w:r w:rsidR="003265EC">
            <w:rPr>
              <w:rFonts w:ascii="Times New Roman" w:hAnsi="Times New Roman" w:cs="Times New Roman"/>
              <w:color w:val="000000" w:themeColor="text1"/>
              <w:sz w:val="24"/>
              <w:szCs w:val="24"/>
            </w:rPr>
            <w:fldChar w:fldCharType="end"/>
          </w:r>
        </w:sdtContent>
      </w:sdt>
      <w:r w:rsidR="003265EC">
        <w:rPr>
          <w:rFonts w:ascii="Times New Roman" w:hAnsi="Times New Roman" w:cs="Times New Roman"/>
          <w:color w:val="000000" w:themeColor="text1"/>
          <w:sz w:val="24"/>
          <w:szCs w:val="24"/>
        </w:rPr>
        <w:t xml:space="preserve"> </w:t>
      </w:r>
      <w:r w:rsidRPr="001C3CA5">
        <w:rPr>
          <w:rFonts w:ascii="Times New Roman" w:hAnsi="Times New Roman" w:cs="Times New Roman"/>
          <w:sz w:val="24"/>
          <w:szCs w:val="24"/>
        </w:rPr>
        <w:t xml:space="preserve">Starting from </w:t>
      </w:r>
      <w:r w:rsidR="00546BB8">
        <w:rPr>
          <w:rFonts w:ascii="Times New Roman" w:hAnsi="Times New Roman" w:cs="Times New Roman"/>
          <w:sz w:val="24"/>
          <w:szCs w:val="24"/>
        </w:rPr>
        <w:t>the</w:t>
      </w:r>
      <w:r w:rsidRPr="001C3CA5">
        <w:rPr>
          <w:rFonts w:ascii="Times New Roman" w:hAnsi="Times New Roman" w:cs="Times New Roman"/>
          <w:sz w:val="24"/>
          <w:szCs w:val="24"/>
        </w:rPr>
        <w:t xml:space="preserve"> establishment</w:t>
      </w:r>
      <w:r w:rsidR="00546BB8">
        <w:rPr>
          <w:rFonts w:ascii="Times New Roman" w:hAnsi="Times New Roman" w:cs="Times New Roman"/>
          <w:sz w:val="24"/>
          <w:szCs w:val="24"/>
        </w:rPr>
        <w:t xml:space="preserve"> of PUSDAI</w:t>
      </w:r>
      <w:r w:rsidR="00C3447B">
        <w:rPr>
          <w:rFonts w:ascii="Times New Roman" w:hAnsi="Times New Roman" w:cs="Times New Roman"/>
          <w:sz w:val="24"/>
          <w:szCs w:val="24"/>
        </w:rPr>
        <w:t xml:space="preserve"> in West Java</w:t>
      </w:r>
      <w:r w:rsidRPr="001C3CA5">
        <w:rPr>
          <w:rFonts w:ascii="Times New Roman" w:hAnsi="Times New Roman" w:cs="Times New Roman"/>
          <w:sz w:val="24"/>
          <w:szCs w:val="24"/>
        </w:rPr>
        <w:t>, many Islamic Center</w:t>
      </w:r>
      <w:r w:rsidR="00C3447B">
        <w:rPr>
          <w:rFonts w:ascii="Times New Roman" w:hAnsi="Times New Roman" w:cs="Times New Roman"/>
          <w:sz w:val="24"/>
          <w:szCs w:val="24"/>
        </w:rPr>
        <w:t xml:space="preserve"> was </w:t>
      </w:r>
      <w:r w:rsidRPr="001C3CA5">
        <w:rPr>
          <w:rFonts w:ascii="Times New Roman" w:hAnsi="Times New Roman" w:cs="Times New Roman"/>
          <w:sz w:val="24"/>
          <w:szCs w:val="24"/>
        </w:rPr>
        <w:t>developed in Indonesia.</w:t>
      </w:r>
    </w:p>
    <w:p w14:paraId="2B2736AC" w14:textId="77AF0D7A" w:rsidR="001C3CA5" w:rsidRPr="00707D64" w:rsidRDefault="001C3CA5" w:rsidP="00707D64">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 xml:space="preserve">Actually, </w:t>
      </w:r>
      <w:r w:rsidRPr="001C3CA5">
        <w:rPr>
          <w:rFonts w:ascii="Times New Roman" w:hAnsi="Times New Roman" w:cs="Times New Roman"/>
          <w:sz w:val="24"/>
          <w:szCs w:val="24"/>
        </w:rPr>
        <w:t xml:space="preserve">Islamic Center in Indonesia is </w:t>
      </w:r>
      <w:r>
        <w:rPr>
          <w:rFonts w:ascii="Times New Roman" w:hAnsi="Times New Roman" w:cs="Times New Roman"/>
          <w:sz w:val="24"/>
          <w:szCs w:val="24"/>
        </w:rPr>
        <w:t>an</w:t>
      </w:r>
      <w:r w:rsidRPr="001C3CA5">
        <w:rPr>
          <w:rFonts w:ascii="Times New Roman" w:hAnsi="Times New Roman" w:cs="Times New Roman"/>
          <w:sz w:val="24"/>
          <w:szCs w:val="24"/>
        </w:rPr>
        <w:t xml:space="preserve"> adoption from Western societies. In the West, </w:t>
      </w:r>
      <w:r w:rsidR="00CE7A82">
        <w:rPr>
          <w:rFonts w:ascii="Times New Roman" w:hAnsi="Times New Roman" w:cs="Times New Roman"/>
          <w:sz w:val="24"/>
          <w:szCs w:val="24"/>
        </w:rPr>
        <w:t>it</w:t>
      </w:r>
      <w:r w:rsidRPr="001C3CA5">
        <w:rPr>
          <w:rFonts w:ascii="Times New Roman" w:hAnsi="Times New Roman" w:cs="Times New Roman"/>
          <w:sz w:val="24"/>
          <w:szCs w:val="24"/>
        </w:rPr>
        <w:t xml:space="preserve"> is a place for Muslims to carry out Islamic activities</w:t>
      </w:r>
      <w:r w:rsidR="00CE7A82">
        <w:rPr>
          <w:rFonts w:ascii="Times New Roman" w:hAnsi="Times New Roman" w:cs="Times New Roman"/>
          <w:sz w:val="24"/>
          <w:szCs w:val="24"/>
        </w:rPr>
        <w:t>. It is</w:t>
      </w:r>
      <w:r w:rsidRPr="001C3CA5">
        <w:rPr>
          <w:rFonts w:ascii="Times New Roman" w:hAnsi="Times New Roman" w:cs="Times New Roman"/>
          <w:sz w:val="24"/>
          <w:szCs w:val="24"/>
        </w:rPr>
        <w:t xml:space="preserve"> a substitute for the mosque</w:t>
      </w:r>
      <w:r>
        <w:rPr>
          <w:rFonts w:ascii="Times New Roman" w:hAnsi="Times New Roman" w:cs="Times New Roman"/>
          <w:sz w:val="24"/>
          <w:szCs w:val="24"/>
        </w:rPr>
        <w:t xml:space="preserve"> (masjid)</w:t>
      </w:r>
      <w:r w:rsidR="00CE7A82">
        <w:rPr>
          <w:rFonts w:ascii="Times New Roman" w:hAnsi="Times New Roman" w:cs="Times New Roman"/>
          <w:sz w:val="24"/>
          <w:szCs w:val="24"/>
        </w:rPr>
        <w:t xml:space="preserve"> because the mosque was difficult to build</w:t>
      </w:r>
      <w:r w:rsidRPr="001C3CA5">
        <w:rPr>
          <w:rFonts w:ascii="Times New Roman" w:hAnsi="Times New Roman" w:cs="Times New Roman"/>
          <w:sz w:val="24"/>
          <w:szCs w:val="24"/>
        </w:rPr>
        <w:t xml:space="preserve">. Prof. </w:t>
      </w:r>
      <w:proofErr w:type="spellStart"/>
      <w:r w:rsidRPr="001C3CA5">
        <w:rPr>
          <w:rFonts w:ascii="Times New Roman" w:hAnsi="Times New Roman" w:cs="Times New Roman"/>
          <w:sz w:val="24"/>
          <w:szCs w:val="24"/>
        </w:rPr>
        <w:t>Syafii</w:t>
      </w:r>
      <w:proofErr w:type="spellEnd"/>
      <w:r w:rsidRPr="001C3CA5">
        <w:rPr>
          <w:rFonts w:ascii="Times New Roman" w:hAnsi="Times New Roman" w:cs="Times New Roman"/>
          <w:sz w:val="24"/>
          <w:szCs w:val="24"/>
        </w:rPr>
        <w:t xml:space="preserve"> Karim wr</w:t>
      </w:r>
      <w:r>
        <w:rPr>
          <w:rFonts w:ascii="Times New Roman" w:hAnsi="Times New Roman" w:cs="Times New Roman"/>
          <w:sz w:val="24"/>
          <w:szCs w:val="24"/>
        </w:rPr>
        <w:t xml:space="preserve">ote </w:t>
      </w:r>
      <w:r w:rsidRPr="001C3CA5">
        <w:rPr>
          <w:rFonts w:ascii="Times New Roman" w:hAnsi="Times New Roman" w:cs="Times New Roman"/>
          <w:sz w:val="24"/>
          <w:szCs w:val="24"/>
        </w:rPr>
        <w:t xml:space="preserve">that the Islamic Center is a term that comes from </w:t>
      </w:r>
      <w:r w:rsidR="00330BEF">
        <w:rPr>
          <w:rFonts w:ascii="Times New Roman" w:hAnsi="Times New Roman" w:cs="Times New Roman"/>
          <w:sz w:val="24"/>
          <w:szCs w:val="24"/>
        </w:rPr>
        <w:t>W</w:t>
      </w:r>
      <w:r w:rsidRPr="001C3CA5">
        <w:rPr>
          <w:rFonts w:ascii="Times New Roman" w:hAnsi="Times New Roman" w:cs="Times New Roman"/>
          <w:sz w:val="24"/>
          <w:szCs w:val="24"/>
        </w:rPr>
        <w:t xml:space="preserve">estern countries where </w:t>
      </w:r>
      <w:proofErr w:type="spellStart"/>
      <w:r w:rsidR="00330BEF">
        <w:rPr>
          <w:rFonts w:ascii="Times New Roman" w:hAnsi="Times New Roman" w:cs="Times New Roman"/>
          <w:sz w:val="24"/>
          <w:szCs w:val="24"/>
        </w:rPr>
        <w:t>muslim</w:t>
      </w:r>
      <w:proofErr w:type="spellEnd"/>
      <w:r w:rsidR="00330BEF">
        <w:rPr>
          <w:rFonts w:ascii="Times New Roman" w:hAnsi="Times New Roman" w:cs="Times New Roman"/>
          <w:sz w:val="24"/>
          <w:szCs w:val="24"/>
        </w:rPr>
        <w:t xml:space="preserve"> is a </w:t>
      </w:r>
      <w:r w:rsidRPr="001C3CA5">
        <w:rPr>
          <w:rFonts w:ascii="Times New Roman" w:hAnsi="Times New Roman" w:cs="Times New Roman"/>
          <w:sz w:val="24"/>
          <w:szCs w:val="24"/>
        </w:rPr>
        <w:t>minority</w:t>
      </w:r>
      <w:r w:rsidR="00330BEF">
        <w:rPr>
          <w:rFonts w:ascii="Times New Roman" w:hAnsi="Times New Roman" w:cs="Times New Roman"/>
          <w:sz w:val="24"/>
          <w:szCs w:val="24"/>
        </w:rPr>
        <w:t>,</w:t>
      </w:r>
      <w:r w:rsidRPr="001C3CA5">
        <w:rPr>
          <w:rFonts w:ascii="Times New Roman" w:hAnsi="Times New Roman" w:cs="Times New Roman"/>
          <w:sz w:val="24"/>
          <w:szCs w:val="24"/>
        </w:rPr>
        <w:t xml:space="preserve"> </w:t>
      </w:r>
      <w:proofErr w:type="gramStart"/>
      <w:r w:rsidRPr="001C3CA5">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1C3CA5">
        <w:rPr>
          <w:rFonts w:ascii="Times New Roman" w:hAnsi="Times New Roman" w:cs="Times New Roman"/>
          <w:sz w:val="24"/>
          <w:szCs w:val="24"/>
        </w:rPr>
        <w:t>to meet all the needs of Islamic activities they find it difficult to find a place. For this reason, Islamic activities are centered in a forum called the Islamic Center</w:t>
      </w:r>
      <w:r w:rsidR="00707D64">
        <w:rPr>
          <w:rFonts w:ascii="Times New Roman" w:hAnsi="Times New Roman" w:cs="Times New Roman"/>
          <w:sz w:val="24"/>
          <w:szCs w:val="24"/>
        </w:rPr>
        <w:t xml:space="preserve">” </w:t>
      </w:r>
      <w:sdt>
        <w:sdtPr>
          <w:rPr>
            <w:rFonts w:ascii="Times New Roman" w:hAnsi="Times New Roman" w:cs="Times New Roman"/>
            <w:sz w:val="24"/>
            <w:szCs w:val="24"/>
          </w:rPr>
          <w:id w:val="615027465"/>
          <w:citation/>
        </w:sdtPr>
        <w:sdtEndPr/>
        <w:sdtContent>
          <w:r w:rsidR="00707D64">
            <w:rPr>
              <w:rFonts w:ascii="Times New Roman" w:hAnsi="Times New Roman" w:cs="Times New Roman"/>
              <w:sz w:val="24"/>
              <w:szCs w:val="24"/>
            </w:rPr>
            <w:fldChar w:fldCharType="begin"/>
          </w:r>
          <w:r w:rsidR="00707D64">
            <w:rPr>
              <w:rFonts w:ascii="Times New Roman" w:hAnsi="Times New Roman" w:cs="Times New Roman"/>
              <w:sz w:val="24"/>
              <w:szCs w:val="24"/>
            </w:rPr>
            <w:instrText xml:space="preserve"> CITATION Mui10 \l 1033 </w:instrText>
          </w:r>
          <w:r w:rsidR="00707D64">
            <w:rPr>
              <w:rFonts w:ascii="Times New Roman" w:hAnsi="Times New Roman" w:cs="Times New Roman"/>
              <w:sz w:val="24"/>
              <w:szCs w:val="24"/>
            </w:rPr>
            <w:fldChar w:fldCharType="separate"/>
          </w:r>
          <w:r w:rsidR="00707D64" w:rsidRPr="00707D64">
            <w:rPr>
              <w:rFonts w:ascii="Times New Roman" w:hAnsi="Times New Roman" w:cs="Times New Roman"/>
              <w:noProof/>
              <w:sz w:val="24"/>
              <w:szCs w:val="24"/>
            </w:rPr>
            <w:t>(Muis, 2010)</w:t>
          </w:r>
          <w:r w:rsidR="00707D64">
            <w:rPr>
              <w:rFonts w:ascii="Times New Roman" w:hAnsi="Times New Roman" w:cs="Times New Roman"/>
              <w:sz w:val="24"/>
              <w:szCs w:val="24"/>
            </w:rPr>
            <w:fldChar w:fldCharType="end"/>
          </w:r>
        </w:sdtContent>
      </w:sdt>
      <w:r w:rsidR="00446452">
        <w:rPr>
          <w:rFonts w:ascii="Times New Roman" w:hAnsi="Times New Roman" w:cs="Times New Roman"/>
          <w:sz w:val="24"/>
          <w:szCs w:val="24"/>
        </w:rPr>
        <w:t>. However, western writer</w:t>
      </w:r>
      <w:r w:rsidR="00AC4BF4">
        <w:rPr>
          <w:rFonts w:ascii="Times New Roman" w:hAnsi="Times New Roman" w:cs="Times New Roman"/>
          <w:sz w:val="24"/>
          <w:szCs w:val="24"/>
        </w:rPr>
        <w:t xml:space="preserve"> usually</w:t>
      </w:r>
      <w:r w:rsidR="00446452">
        <w:rPr>
          <w:rFonts w:ascii="Times New Roman" w:hAnsi="Times New Roman" w:cs="Times New Roman"/>
          <w:sz w:val="24"/>
          <w:szCs w:val="24"/>
        </w:rPr>
        <w:t xml:space="preserve"> did not differ between the mosque and Islamic center</w:t>
      </w:r>
      <w:r w:rsidR="00AC4BF4">
        <w:rPr>
          <w:rFonts w:ascii="Times New Roman" w:hAnsi="Times New Roman" w:cs="Times New Roman"/>
          <w:sz w:val="24"/>
          <w:szCs w:val="24"/>
        </w:rPr>
        <w:t>, both of two is a same entity</w:t>
      </w:r>
      <w:r w:rsidR="00446452">
        <w:rPr>
          <w:rFonts w:ascii="Times New Roman" w:hAnsi="Times New Roman" w:cs="Times New Roman"/>
          <w:sz w:val="24"/>
          <w:szCs w:val="24"/>
        </w:rPr>
        <w:t xml:space="preserve"> </w:t>
      </w:r>
      <w:sdt>
        <w:sdtPr>
          <w:rPr>
            <w:rFonts w:ascii="Times New Roman" w:hAnsi="Times New Roman" w:cs="Times New Roman"/>
            <w:sz w:val="24"/>
            <w:szCs w:val="24"/>
          </w:rPr>
          <w:id w:val="1733123243"/>
          <w:citation/>
        </w:sdtPr>
        <w:sdtEndPr/>
        <w:sdtContent>
          <w:r w:rsidR="00446452">
            <w:rPr>
              <w:rFonts w:ascii="Times New Roman" w:hAnsi="Times New Roman" w:cs="Times New Roman"/>
              <w:sz w:val="24"/>
              <w:szCs w:val="24"/>
            </w:rPr>
            <w:fldChar w:fldCharType="begin"/>
          </w:r>
          <w:r w:rsidR="00446452">
            <w:rPr>
              <w:rFonts w:ascii="Times New Roman" w:hAnsi="Times New Roman" w:cs="Times New Roman"/>
              <w:sz w:val="24"/>
              <w:szCs w:val="24"/>
            </w:rPr>
            <w:instrText xml:space="preserve"> CITATION Far17 \l 1033 </w:instrText>
          </w:r>
          <w:r w:rsidR="00446452">
            <w:rPr>
              <w:rFonts w:ascii="Times New Roman" w:hAnsi="Times New Roman" w:cs="Times New Roman"/>
              <w:sz w:val="24"/>
              <w:szCs w:val="24"/>
            </w:rPr>
            <w:fldChar w:fldCharType="separate"/>
          </w:r>
          <w:r w:rsidR="00446452" w:rsidRPr="00446452">
            <w:rPr>
              <w:rFonts w:ascii="Times New Roman" w:hAnsi="Times New Roman" w:cs="Times New Roman"/>
              <w:noProof/>
              <w:sz w:val="24"/>
              <w:szCs w:val="24"/>
            </w:rPr>
            <w:t>(Farrag, 2017)</w:t>
          </w:r>
          <w:r w:rsidR="00446452">
            <w:rPr>
              <w:rFonts w:ascii="Times New Roman" w:hAnsi="Times New Roman" w:cs="Times New Roman"/>
              <w:sz w:val="24"/>
              <w:szCs w:val="24"/>
            </w:rPr>
            <w:fldChar w:fldCharType="end"/>
          </w:r>
        </w:sdtContent>
      </w:sdt>
    </w:p>
    <w:p w14:paraId="58DD511C" w14:textId="2DD81C65" w:rsidR="001C3CA5" w:rsidRDefault="001C3CA5" w:rsidP="0004223F">
      <w:pPr>
        <w:spacing w:after="0" w:line="240" w:lineRule="auto"/>
        <w:ind w:firstLine="708"/>
        <w:jc w:val="both"/>
        <w:rPr>
          <w:rFonts w:ascii="Times New Roman" w:hAnsi="Times New Roman" w:cs="Times New Roman"/>
          <w:sz w:val="24"/>
          <w:szCs w:val="24"/>
        </w:rPr>
      </w:pPr>
      <w:r w:rsidRPr="001C3CA5">
        <w:rPr>
          <w:rFonts w:ascii="Times New Roman" w:hAnsi="Times New Roman" w:cs="Times New Roman"/>
          <w:sz w:val="24"/>
          <w:szCs w:val="24"/>
        </w:rPr>
        <w:t xml:space="preserve">Indonesian society seems to have its own interpretation </w:t>
      </w:r>
      <w:r w:rsidR="00AC4BF4">
        <w:rPr>
          <w:rFonts w:ascii="Times New Roman" w:hAnsi="Times New Roman" w:cs="Times New Roman"/>
          <w:sz w:val="24"/>
          <w:szCs w:val="24"/>
        </w:rPr>
        <w:t>toward</w:t>
      </w:r>
      <w:r w:rsidRPr="001C3CA5">
        <w:rPr>
          <w:rFonts w:ascii="Times New Roman" w:hAnsi="Times New Roman" w:cs="Times New Roman"/>
          <w:sz w:val="24"/>
          <w:szCs w:val="24"/>
        </w:rPr>
        <w:t xml:space="preserve"> </w:t>
      </w:r>
      <w:r w:rsidR="00AC4BF4">
        <w:rPr>
          <w:rFonts w:ascii="Times New Roman" w:hAnsi="Times New Roman" w:cs="Times New Roman"/>
          <w:sz w:val="24"/>
          <w:szCs w:val="24"/>
        </w:rPr>
        <w:t>Islamic Center</w:t>
      </w:r>
      <w:r w:rsidRPr="001C3CA5">
        <w:rPr>
          <w:rFonts w:ascii="Times New Roman" w:hAnsi="Times New Roman" w:cs="Times New Roman"/>
          <w:sz w:val="24"/>
          <w:szCs w:val="24"/>
        </w:rPr>
        <w:t xml:space="preserve">. That </w:t>
      </w:r>
      <w:r>
        <w:rPr>
          <w:rFonts w:ascii="Times New Roman" w:hAnsi="Times New Roman" w:cs="Times New Roman"/>
          <w:sz w:val="24"/>
          <w:szCs w:val="24"/>
        </w:rPr>
        <w:t>means that</w:t>
      </w:r>
      <w:r w:rsidRPr="001C3CA5">
        <w:rPr>
          <w:rFonts w:ascii="Times New Roman" w:hAnsi="Times New Roman" w:cs="Times New Roman"/>
          <w:sz w:val="24"/>
          <w:szCs w:val="24"/>
        </w:rPr>
        <w:t xml:space="preserve"> the Islamic Center, as a </w:t>
      </w:r>
      <w:r w:rsidR="00F54454">
        <w:rPr>
          <w:rFonts w:ascii="Times New Roman" w:hAnsi="Times New Roman" w:cs="Times New Roman"/>
          <w:sz w:val="24"/>
          <w:szCs w:val="24"/>
        </w:rPr>
        <w:t>discourse</w:t>
      </w:r>
      <w:r w:rsidRPr="001C3CA5">
        <w:rPr>
          <w:rFonts w:ascii="Times New Roman" w:hAnsi="Times New Roman" w:cs="Times New Roman"/>
          <w:sz w:val="24"/>
          <w:szCs w:val="24"/>
        </w:rPr>
        <w:t xml:space="preserve">, is </w:t>
      </w:r>
      <w:r w:rsidR="00557D52">
        <w:rPr>
          <w:rFonts w:ascii="Times New Roman" w:hAnsi="Times New Roman" w:cs="Times New Roman"/>
          <w:sz w:val="24"/>
          <w:szCs w:val="24"/>
        </w:rPr>
        <w:t>understood differently</w:t>
      </w:r>
      <w:r w:rsidRPr="001C3CA5">
        <w:rPr>
          <w:rFonts w:ascii="Times New Roman" w:hAnsi="Times New Roman" w:cs="Times New Roman"/>
          <w:sz w:val="24"/>
          <w:szCs w:val="24"/>
        </w:rPr>
        <w:t xml:space="preserve"> by the Indonesian people </w:t>
      </w:r>
      <w:r w:rsidR="00AC4BF4">
        <w:rPr>
          <w:rFonts w:ascii="Times New Roman" w:hAnsi="Times New Roman" w:cs="Times New Roman"/>
          <w:sz w:val="24"/>
          <w:szCs w:val="24"/>
        </w:rPr>
        <w:t>then</w:t>
      </w:r>
      <w:r w:rsidRPr="001C3CA5">
        <w:rPr>
          <w:rFonts w:ascii="Times New Roman" w:hAnsi="Times New Roman" w:cs="Times New Roman"/>
          <w:sz w:val="24"/>
          <w:szCs w:val="24"/>
        </w:rPr>
        <w:t xml:space="preserve"> the Western </w:t>
      </w:r>
      <w:r w:rsidR="00AC4BF4">
        <w:rPr>
          <w:rFonts w:ascii="Times New Roman" w:hAnsi="Times New Roman" w:cs="Times New Roman"/>
          <w:sz w:val="24"/>
          <w:szCs w:val="24"/>
        </w:rPr>
        <w:t>society</w:t>
      </w:r>
      <w:r w:rsidRPr="001C3CA5">
        <w:rPr>
          <w:rFonts w:ascii="Times New Roman" w:hAnsi="Times New Roman" w:cs="Times New Roman"/>
          <w:sz w:val="24"/>
          <w:szCs w:val="24"/>
        </w:rPr>
        <w:t xml:space="preserve">. </w:t>
      </w:r>
      <w:r w:rsidR="00557D52">
        <w:rPr>
          <w:rFonts w:ascii="Times New Roman" w:hAnsi="Times New Roman" w:cs="Times New Roman"/>
          <w:sz w:val="24"/>
          <w:szCs w:val="24"/>
        </w:rPr>
        <w:t>‘NTB</w:t>
      </w:r>
      <w:r w:rsidRPr="001C3CA5">
        <w:rPr>
          <w:rFonts w:ascii="Times New Roman" w:hAnsi="Times New Roman" w:cs="Times New Roman"/>
          <w:sz w:val="24"/>
          <w:szCs w:val="24"/>
        </w:rPr>
        <w:t xml:space="preserve"> Islamic Center</w:t>
      </w:r>
      <w:r w:rsidR="00557D52">
        <w:rPr>
          <w:rFonts w:ascii="Times New Roman" w:hAnsi="Times New Roman" w:cs="Times New Roman"/>
          <w:sz w:val="24"/>
          <w:szCs w:val="24"/>
        </w:rPr>
        <w:t>’</w:t>
      </w:r>
      <w:r w:rsidRPr="001C3CA5">
        <w:rPr>
          <w:rFonts w:ascii="Times New Roman" w:hAnsi="Times New Roman" w:cs="Times New Roman"/>
          <w:sz w:val="24"/>
          <w:szCs w:val="24"/>
        </w:rPr>
        <w:t xml:space="preserve"> which was </w:t>
      </w:r>
      <w:r w:rsidR="00014B23">
        <w:rPr>
          <w:rFonts w:ascii="Times New Roman" w:hAnsi="Times New Roman" w:cs="Times New Roman"/>
          <w:sz w:val="24"/>
          <w:szCs w:val="24"/>
        </w:rPr>
        <w:t>located</w:t>
      </w:r>
      <w:r w:rsidRPr="001C3CA5">
        <w:rPr>
          <w:rFonts w:ascii="Times New Roman" w:hAnsi="Times New Roman" w:cs="Times New Roman"/>
          <w:sz w:val="24"/>
          <w:szCs w:val="24"/>
        </w:rPr>
        <w:t xml:space="preserve"> in </w:t>
      </w:r>
      <w:proofErr w:type="spellStart"/>
      <w:r w:rsidRPr="001C3CA5">
        <w:rPr>
          <w:rFonts w:ascii="Times New Roman" w:hAnsi="Times New Roman" w:cs="Times New Roman"/>
          <w:sz w:val="24"/>
          <w:szCs w:val="24"/>
        </w:rPr>
        <w:t>Mataram</w:t>
      </w:r>
      <w:proofErr w:type="spellEnd"/>
      <w:r w:rsidRPr="001C3CA5">
        <w:rPr>
          <w:rFonts w:ascii="Times New Roman" w:hAnsi="Times New Roman" w:cs="Times New Roman"/>
          <w:sz w:val="24"/>
          <w:szCs w:val="24"/>
        </w:rPr>
        <w:t>, Lombok</w:t>
      </w:r>
      <w:r w:rsidR="00014B23">
        <w:rPr>
          <w:rFonts w:ascii="Times New Roman" w:hAnsi="Times New Roman" w:cs="Times New Roman"/>
          <w:sz w:val="24"/>
          <w:szCs w:val="24"/>
        </w:rPr>
        <w:t xml:space="preserve"> Island</w:t>
      </w:r>
      <w:r w:rsidRPr="001C3CA5">
        <w:rPr>
          <w:rFonts w:ascii="Times New Roman" w:hAnsi="Times New Roman" w:cs="Times New Roman"/>
          <w:sz w:val="24"/>
          <w:szCs w:val="24"/>
        </w:rPr>
        <w:t>, Nusa Tenggara</w:t>
      </w:r>
      <w:r w:rsidR="00557D52">
        <w:rPr>
          <w:rFonts w:ascii="Times New Roman" w:hAnsi="Times New Roman" w:cs="Times New Roman"/>
          <w:sz w:val="24"/>
          <w:szCs w:val="24"/>
        </w:rPr>
        <w:t xml:space="preserve"> Barat is the best example for </w:t>
      </w:r>
      <w:r w:rsidR="00CE7A82">
        <w:rPr>
          <w:rFonts w:ascii="Times New Roman" w:hAnsi="Times New Roman" w:cs="Times New Roman"/>
          <w:sz w:val="24"/>
          <w:szCs w:val="24"/>
        </w:rPr>
        <w:t>this</w:t>
      </w:r>
      <w:r w:rsidRPr="001C3CA5">
        <w:rPr>
          <w:rFonts w:ascii="Times New Roman" w:hAnsi="Times New Roman" w:cs="Times New Roman"/>
          <w:sz w:val="24"/>
          <w:szCs w:val="24"/>
        </w:rPr>
        <w:t xml:space="preserve">. Although Lombok is known as </w:t>
      </w:r>
      <w:r w:rsidR="0004223F">
        <w:rPr>
          <w:rFonts w:ascii="Times New Roman" w:hAnsi="Times New Roman" w:cs="Times New Roman"/>
          <w:sz w:val="24"/>
          <w:szCs w:val="24"/>
        </w:rPr>
        <w:t>‘the</w:t>
      </w:r>
      <w:r w:rsidRPr="001C3CA5">
        <w:rPr>
          <w:rFonts w:ascii="Times New Roman" w:hAnsi="Times New Roman" w:cs="Times New Roman"/>
          <w:sz w:val="24"/>
          <w:szCs w:val="24"/>
        </w:rPr>
        <w:t xml:space="preserve"> island of a thousand mosques</w:t>
      </w:r>
      <w:r w:rsidR="0004223F">
        <w:rPr>
          <w:rFonts w:ascii="Times New Roman" w:hAnsi="Times New Roman" w:cs="Times New Roman"/>
          <w:sz w:val="24"/>
          <w:szCs w:val="24"/>
        </w:rPr>
        <w:t>’ (</w:t>
      </w:r>
      <w:proofErr w:type="spellStart"/>
      <w:r w:rsidR="0004223F">
        <w:rPr>
          <w:rFonts w:ascii="Times New Roman" w:hAnsi="Times New Roman" w:cs="Times New Roman"/>
          <w:sz w:val="24"/>
          <w:szCs w:val="24"/>
        </w:rPr>
        <w:t>Pulau</w:t>
      </w:r>
      <w:proofErr w:type="spellEnd"/>
      <w:r w:rsidR="0004223F">
        <w:rPr>
          <w:rFonts w:ascii="Times New Roman" w:hAnsi="Times New Roman" w:cs="Times New Roman"/>
          <w:sz w:val="24"/>
          <w:szCs w:val="24"/>
        </w:rPr>
        <w:t xml:space="preserve"> </w:t>
      </w:r>
      <w:proofErr w:type="spellStart"/>
      <w:r w:rsidR="0004223F">
        <w:rPr>
          <w:rFonts w:ascii="Times New Roman" w:hAnsi="Times New Roman" w:cs="Times New Roman"/>
          <w:sz w:val="24"/>
          <w:szCs w:val="24"/>
        </w:rPr>
        <w:t>Seribu</w:t>
      </w:r>
      <w:proofErr w:type="spellEnd"/>
      <w:r w:rsidR="0004223F">
        <w:rPr>
          <w:rFonts w:ascii="Times New Roman" w:hAnsi="Times New Roman" w:cs="Times New Roman"/>
          <w:sz w:val="24"/>
          <w:szCs w:val="24"/>
        </w:rPr>
        <w:t xml:space="preserve"> Masjid),</w:t>
      </w:r>
      <w:r w:rsidRPr="001C3CA5">
        <w:rPr>
          <w:rFonts w:ascii="Times New Roman" w:hAnsi="Times New Roman" w:cs="Times New Roman"/>
          <w:sz w:val="24"/>
          <w:szCs w:val="24"/>
        </w:rPr>
        <w:t xml:space="preserve"> and Muslim</w:t>
      </w:r>
      <w:r w:rsidR="0004223F">
        <w:rPr>
          <w:rFonts w:ascii="Times New Roman" w:hAnsi="Times New Roman" w:cs="Times New Roman"/>
          <w:sz w:val="24"/>
          <w:szCs w:val="24"/>
        </w:rPr>
        <w:t xml:space="preserve"> is become major population</w:t>
      </w:r>
      <w:r w:rsidRPr="001C3CA5">
        <w:rPr>
          <w:rFonts w:ascii="Times New Roman" w:hAnsi="Times New Roman" w:cs="Times New Roman"/>
          <w:sz w:val="24"/>
          <w:szCs w:val="24"/>
        </w:rPr>
        <w:t>,</w:t>
      </w:r>
      <w:r w:rsidR="00CE7A82">
        <w:rPr>
          <w:rFonts w:ascii="Times New Roman" w:hAnsi="Times New Roman" w:cs="Times New Roman"/>
          <w:sz w:val="24"/>
          <w:szCs w:val="24"/>
        </w:rPr>
        <w:t xml:space="preserve"> ironically,</w:t>
      </w:r>
      <w:r w:rsidRPr="001C3CA5">
        <w:rPr>
          <w:rFonts w:ascii="Times New Roman" w:hAnsi="Times New Roman" w:cs="Times New Roman"/>
          <w:sz w:val="24"/>
          <w:szCs w:val="24"/>
        </w:rPr>
        <w:t xml:space="preserve"> NTB provincial government still needs to build an Islamic </w:t>
      </w:r>
      <w:r w:rsidR="0004223F">
        <w:rPr>
          <w:rFonts w:ascii="Times New Roman" w:hAnsi="Times New Roman" w:cs="Times New Roman"/>
          <w:sz w:val="24"/>
          <w:szCs w:val="24"/>
        </w:rPr>
        <w:t>C</w:t>
      </w:r>
      <w:r w:rsidRPr="001C3CA5">
        <w:rPr>
          <w:rFonts w:ascii="Times New Roman" w:hAnsi="Times New Roman" w:cs="Times New Roman"/>
          <w:sz w:val="24"/>
          <w:szCs w:val="24"/>
        </w:rPr>
        <w:t xml:space="preserve">enter. </w:t>
      </w:r>
      <w:r w:rsidR="0004223F">
        <w:rPr>
          <w:rFonts w:ascii="Times New Roman" w:hAnsi="Times New Roman" w:cs="Times New Roman"/>
          <w:sz w:val="24"/>
          <w:szCs w:val="24"/>
        </w:rPr>
        <w:t xml:space="preserve"> </w:t>
      </w:r>
      <w:r w:rsidR="00CE7A82">
        <w:rPr>
          <w:rFonts w:ascii="Times New Roman" w:hAnsi="Times New Roman" w:cs="Times New Roman"/>
          <w:sz w:val="24"/>
          <w:szCs w:val="24"/>
        </w:rPr>
        <w:t>I</w:t>
      </w:r>
      <w:r w:rsidR="0004223F">
        <w:rPr>
          <w:rFonts w:ascii="Times New Roman" w:hAnsi="Times New Roman" w:cs="Times New Roman"/>
          <w:sz w:val="24"/>
          <w:szCs w:val="24"/>
        </w:rPr>
        <w:t>n 2010, the government build the Islamic Center which</w:t>
      </w:r>
      <w:r w:rsidRPr="001C3CA5">
        <w:rPr>
          <w:rFonts w:ascii="Times New Roman" w:hAnsi="Times New Roman" w:cs="Times New Roman"/>
          <w:sz w:val="24"/>
          <w:szCs w:val="24"/>
        </w:rPr>
        <w:t xml:space="preserve"> has an area of 7.6 hectares with </w:t>
      </w:r>
      <w:r w:rsidR="0004223F" w:rsidRPr="001C3CA5">
        <w:rPr>
          <w:rFonts w:ascii="Times New Roman" w:hAnsi="Times New Roman" w:cs="Times New Roman"/>
          <w:sz w:val="24"/>
          <w:szCs w:val="24"/>
        </w:rPr>
        <w:t xml:space="preserve">the great and majestic </w:t>
      </w:r>
      <w:proofErr w:type="spellStart"/>
      <w:r w:rsidR="0004223F" w:rsidRPr="001C3CA5">
        <w:rPr>
          <w:rFonts w:ascii="Times New Roman" w:hAnsi="Times New Roman" w:cs="Times New Roman"/>
          <w:sz w:val="24"/>
          <w:szCs w:val="24"/>
        </w:rPr>
        <w:t>Hubbul</w:t>
      </w:r>
      <w:proofErr w:type="spellEnd"/>
      <w:r w:rsidR="0004223F" w:rsidRPr="001C3CA5">
        <w:rPr>
          <w:rFonts w:ascii="Times New Roman" w:hAnsi="Times New Roman" w:cs="Times New Roman"/>
          <w:sz w:val="24"/>
          <w:szCs w:val="24"/>
        </w:rPr>
        <w:t xml:space="preserve"> </w:t>
      </w:r>
      <w:proofErr w:type="spellStart"/>
      <w:r w:rsidR="0004223F" w:rsidRPr="001C3CA5">
        <w:rPr>
          <w:rFonts w:ascii="Times New Roman" w:hAnsi="Times New Roman" w:cs="Times New Roman"/>
          <w:sz w:val="24"/>
          <w:szCs w:val="24"/>
        </w:rPr>
        <w:t>Wathan</w:t>
      </w:r>
      <w:proofErr w:type="spellEnd"/>
      <w:r w:rsidR="0004223F" w:rsidRPr="001C3CA5">
        <w:rPr>
          <w:rFonts w:ascii="Times New Roman" w:hAnsi="Times New Roman" w:cs="Times New Roman"/>
          <w:sz w:val="24"/>
          <w:szCs w:val="24"/>
        </w:rPr>
        <w:t xml:space="preserve"> Mosque </w:t>
      </w:r>
      <w:r w:rsidR="0004223F">
        <w:rPr>
          <w:rFonts w:ascii="Times New Roman" w:hAnsi="Times New Roman" w:cs="Times New Roman"/>
          <w:sz w:val="24"/>
          <w:szCs w:val="24"/>
        </w:rPr>
        <w:t>as its</w:t>
      </w:r>
      <w:r w:rsidRPr="001C3CA5">
        <w:rPr>
          <w:rFonts w:ascii="Times New Roman" w:hAnsi="Times New Roman" w:cs="Times New Roman"/>
          <w:sz w:val="24"/>
          <w:szCs w:val="24"/>
        </w:rPr>
        <w:t xml:space="preserve"> main building. </w:t>
      </w:r>
      <w:r w:rsidR="0004223F">
        <w:rPr>
          <w:rFonts w:ascii="Times New Roman" w:hAnsi="Times New Roman" w:cs="Times New Roman"/>
          <w:sz w:val="24"/>
          <w:szCs w:val="24"/>
        </w:rPr>
        <w:t>It also</w:t>
      </w:r>
      <w:r w:rsidRPr="001C3CA5">
        <w:rPr>
          <w:rFonts w:ascii="Times New Roman" w:hAnsi="Times New Roman" w:cs="Times New Roman"/>
          <w:sz w:val="24"/>
          <w:szCs w:val="24"/>
        </w:rPr>
        <w:t xml:space="preserve"> has ballroom facilities, meeting rooms, and several other VIP rooms.</w:t>
      </w:r>
    </w:p>
    <w:p w14:paraId="2B388FB8" w14:textId="1210D134" w:rsidR="00707D64" w:rsidRDefault="00EB6B7C" w:rsidP="00615C8C">
      <w:pPr>
        <w:spacing w:after="0" w:line="240" w:lineRule="auto"/>
        <w:ind w:firstLine="708"/>
        <w:jc w:val="both"/>
        <w:rPr>
          <w:rFonts w:ascii="Times New Roman" w:hAnsi="Times New Roman" w:cs="Times New Roman"/>
          <w:sz w:val="24"/>
          <w:szCs w:val="24"/>
        </w:rPr>
      </w:pPr>
      <w:r w:rsidRPr="00EB6B7C">
        <w:rPr>
          <w:rFonts w:ascii="Times New Roman" w:hAnsi="Times New Roman" w:cs="Times New Roman"/>
          <w:sz w:val="24"/>
          <w:szCs w:val="24"/>
        </w:rPr>
        <w:lastRenderedPageBreak/>
        <w:t xml:space="preserve">Furthermore, NTB Islamic Center instead became the 'icon' of Lombok, the island of a thousand mosques. Of the many mosques in the city of </w:t>
      </w:r>
      <w:proofErr w:type="spellStart"/>
      <w:r w:rsidRPr="00EB6B7C">
        <w:rPr>
          <w:rFonts w:ascii="Times New Roman" w:hAnsi="Times New Roman" w:cs="Times New Roman"/>
          <w:sz w:val="24"/>
          <w:szCs w:val="24"/>
        </w:rPr>
        <w:t>Mataram</w:t>
      </w:r>
      <w:proofErr w:type="spellEnd"/>
      <w:r w:rsidRPr="00EB6B7C">
        <w:rPr>
          <w:rFonts w:ascii="Times New Roman" w:hAnsi="Times New Roman" w:cs="Times New Roman"/>
          <w:sz w:val="24"/>
          <w:szCs w:val="24"/>
        </w:rPr>
        <w:t xml:space="preserve">, NTB Islamic Center has the largest and most luxurious mosque. Unlike the mosque, it has not only for religious purposes (such as praying, religious gathering with </w:t>
      </w:r>
      <w:proofErr w:type="spellStart"/>
      <w:r w:rsidRPr="00EB6B7C">
        <w:rPr>
          <w:rFonts w:ascii="Times New Roman" w:hAnsi="Times New Roman" w:cs="Times New Roman"/>
          <w:sz w:val="24"/>
          <w:szCs w:val="24"/>
        </w:rPr>
        <w:t>Ustadz</w:t>
      </w:r>
      <w:proofErr w:type="spellEnd"/>
      <w:r w:rsidRPr="00EB6B7C">
        <w:rPr>
          <w:rFonts w:ascii="Times New Roman" w:hAnsi="Times New Roman" w:cs="Times New Roman"/>
          <w:sz w:val="24"/>
          <w:szCs w:val="24"/>
        </w:rPr>
        <w:t xml:space="preserve"> and </w:t>
      </w:r>
      <w:proofErr w:type="spellStart"/>
      <w:r w:rsidRPr="00EB6B7C">
        <w:rPr>
          <w:rFonts w:ascii="Times New Roman" w:hAnsi="Times New Roman" w:cs="Times New Roman"/>
          <w:sz w:val="24"/>
          <w:szCs w:val="24"/>
        </w:rPr>
        <w:t>UIama</w:t>
      </w:r>
      <w:proofErr w:type="spellEnd"/>
      <w:r w:rsidRPr="00EB6B7C">
        <w:rPr>
          <w:rFonts w:ascii="Times New Roman" w:hAnsi="Times New Roman" w:cs="Times New Roman"/>
          <w:sz w:val="24"/>
          <w:szCs w:val="24"/>
        </w:rPr>
        <w:t xml:space="preserve">) but also for 'leisure' </w:t>
      </w:r>
      <w:r>
        <w:rPr>
          <w:rFonts w:ascii="Times New Roman" w:hAnsi="Times New Roman" w:cs="Times New Roman"/>
          <w:sz w:val="24"/>
          <w:szCs w:val="24"/>
        </w:rPr>
        <w:t xml:space="preserve">such </w:t>
      </w:r>
      <w:r w:rsidRPr="00EB6B7C">
        <w:rPr>
          <w:rFonts w:ascii="Times New Roman" w:hAnsi="Times New Roman" w:cs="Times New Roman"/>
          <w:sz w:val="24"/>
          <w:szCs w:val="24"/>
        </w:rPr>
        <w:t xml:space="preserve">as an art market, procurement of events, as well as a tourist destination that opened to the public, both the local and foreign. </w:t>
      </w:r>
      <w:sdt>
        <w:sdtPr>
          <w:rPr>
            <w:rFonts w:ascii="Times New Roman" w:hAnsi="Times New Roman" w:cs="Times New Roman"/>
            <w:sz w:val="24"/>
            <w:szCs w:val="24"/>
          </w:rPr>
          <w:id w:val="-1515220726"/>
          <w:citation/>
        </w:sdtPr>
        <w:sdtEndPr/>
        <w:sdtContent>
          <w:r w:rsidR="00707D64">
            <w:rPr>
              <w:rFonts w:ascii="Times New Roman" w:hAnsi="Times New Roman" w:cs="Times New Roman"/>
              <w:sz w:val="24"/>
              <w:szCs w:val="24"/>
            </w:rPr>
            <w:fldChar w:fldCharType="begin"/>
          </w:r>
          <w:r w:rsidR="00707D64">
            <w:rPr>
              <w:rFonts w:ascii="Times New Roman" w:hAnsi="Times New Roman" w:cs="Times New Roman"/>
              <w:sz w:val="24"/>
              <w:szCs w:val="24"/>
            </w:rPr>
            <w:instrText xml:space="preserve"> CITATION Eff16 \l 1033 </w:instrText>
          </w:r>
          <w:r w:rsidR="00707D64">
            <w:rPr>
              <w:rFonts w:ascii="Times New Roman" w:hAnsi="Times New Roman" w:cs="Times New Roman"/>
              <w:sz w:val="24"/>
              <w:szCs w:val="24"/>
            </w:rPr>
            <w:fldChar w:fldCharType="separate"/>
          </w:r>
          <w:r w:rsidR="00707D64" w:rsidRPr="00707D64">
            <w:rPr>
              <w:rFonts w:ascii="Times New Roman" w:hAnsi="Times New Roman" w:cs="Times New Roman"/>
              <w:noProof/>
              <w:sz w:val="24"/>
              <w:szCs w:val="24"/>
            </w:rPr>
            <w:t>(Effendi, 2016)</w:t>
          </w:r>
          <w:r w:rsidR="00707D64">
            <w:rPr>
              <w:rFonts w:ascii="Times New Roman" w:hAnsi="Times New Roman" w:cs="Times New Roman"/>
              <w:sz w:val="24"/>
              <w:szCs w:val="24"/>
            </w:rPr>
            <w:fldChar w:fldCharType="end"/>
          </w:r>
        </w:sdtContent>
      </w:sdt>
    </w:p>
    <w:p w14:paraId="32888C33" w14:textId="106650F9" w:rsidR="00CD0608" w:rsidRDefault="00EB6B7C" w:rsidP="00CD0608">
      <w:pPr>
        <w:spacing w:after="0" w:line="240" w:lineRule="auto"/>
        <w:ind w:firstLine="708"/>
        <w:jc w:val="both"/>
        <w:rPr>
          <w:rFonts w:ascii="Times New Roman" w:hAnsi="Times New Roman" w:cs="Times New Roman"/>
          <w:sz w:val="24"/>
          <w:szCs w:val="24"/>
        </w:rPr>
      </w:pPr>
      <w:r w:rsidRPr="00EB6B7C">
        <w:rPr>
          <w:rFonts w:ascii="Times New Roman" w:hAnsi="Times New Roman" w:cs="Times New Roman"/>
          <w:sz w:val="24"/>
          <w:szCs w:val="24"/>
        </w:rPr>
        <w:t xml:space="preserve">NTB Islamic Center has been researched by </w:t>
      </w:r>
      <w:proofErr w:type="spellStart"/>
      <w:r w:rsidRPr="00EB6B7C">
        <w:rPr>
          <w:rFonts w:ascii="Times New Roman" w:hAnsi="Times New Roman" w:cs="Times New Roman"/>
          <w:sz w:val="24"/>
          <w:szCs w:val="24"/>
        </w:rPr>
        <w:t>Mustain</w:t>
      </w:r>
      <w:proofErr w:type="spellEnd"/>
      <w:r w:rsidR="00615C8C">
        <w:rPr>
          <w:rFonts w:ascii="Times New Roman" w:hAnsi="Times New Roman" w:cs="Times New Roman"/>
          <w:sz w:val="24"/>
          <w:szCs w:val="24"/>
        </w:rPr>
        <w:t xml:space="preserve"> </w:t>
      </w:r>
      <w:sdt>
        <w:sdtPr>
          <w:rPr>
            <w:rFonts w:ascii="Times New Roman" w:hAnsi="Times New Roman" w:cs="Times New Roman"/>
            <w:sz w:val="24"/>
            <w:szCs w:val="24"/>
          </w:rPr>
          <w:id w:val="-536508069"/>
          <w:citation/>
        </w:sdtPr>
        <w:sdtEndPr/>
        <w:sdtContent>
          <w:r w:rsidR="00615C8C">
            <w:rPr>
              <w:rFonts w:ascii="Times New Roman" w:hAnsi="Times New Roman" w:cs="Times New Roman"/>
              <w:sz w:val="24"/>
              <w:szCs w:val="24"/>
            </w:rPr>
            <w:fldChar w:fldCharType="begin"/>
          </w:r>
          <w:r w:rsidR="00615C8C">
            <w:rPr>
              <w:rFonts w:ascii="Times New Roman" w:hAnsi="Times New Roman" w:cs="Times New Roman"/>
              <w:sz w:val="24"/>
              <w:szCs w:val="24"/>
            </w:rPr>
            <w:instrText xml:space="preserve">CITATION Mus18 \n  \t  \l 1033 </w:instrText>
          </w:r>
          <w:r w:rsidR="00615C8C">
            <w:rPr>
              <w:rFonts w:ascii="Times New Roman" w:hAnsi="Times New Roman" w:cs="Times New Roman"/>
              <w:sz w:val="24"/>
              <w:szCs w:val="24"/>
            </w:rPr>
            <w:fldChar w:fldCharType="separate"/>
          </w:r>
          <w:r w:rsidR="00615C8C" w:rsidRPr="00615C8C">
            <w:rPr>
              <w:rFonts w:ascii="Times New Roman" w:hAnsi="Times New Roman" w:cs="Times New Roman"/>
              <w:noProof/>
              <w:sz w:val="24"/>
              <w:szCs w:val="24"/>
            </w:rPr>
            <w:t>(2018)</w:t>
          </w:r>
          <w:r w:rsidR="00615C8C">
            <w:rPr>
              <w:rFonts w:ascii="Times New Roman" w:hAnsi="Times New Roman" w:cs="Times New Roman"/>
              <w:sz w:val="24"/>
              <w:szCs w:val="24"/>
            </w:rPr>
            <w:fldChar w:fldCharType="end"/>
          </w:r>
        </w:sdtContent>
      </w:sdt>
      <w:r w:rsidRPr="00EB6B7C">
        <w:rPr>
          <w:rFonts w:ascii="Times New Roman" w:hAnsi="Times New Roman" w:cs="Times New Roman"/>
          <w:sz w:val="24"/>
          <w:szCs w:val="24"/>
        </w:rPr>
        <w:t xml:space="preserve">. From a political perspective, </w:t>
      </w:r>
      <w:proofErr w:type="spellStart"/>
      <w:r w:rsidRPr="00EB6B7C">
        <w:rPr>
          <w:rFonts w:ascii="Times New Roman" w:hAnsi="Times New Roman" w:cs="Times New Roman"/>
          <w:sz w:val="24"/>
          <w:szCs w:val="24"/>
        </w:rPr>
        <w:t>Mustain</w:t>
      </w:r>
      <w:proofErr w:type="spellEnd"/>
      <w:r w:rsidRPr="00EB6B7C">
        <w:rPr>
          <w:rFonts w:ascii="Times New Roman" w:hAnsi="Times New Roman" w:cs="Times New Roman"/>
          <w:sz w:val="24"/>
          <w:szCs w:val="24"/>
        </w:rPr>
        <w:t xml:space="preserve"> wrote that the Islamic Center is a symbolic instrument of power from many actors in Lombok.  He stated that Tuan Guru </w:t>
      </w:r>
      <w:proofErr w:type="spellStart"/>
      <w:r w:rsidRPr="00EB6B7C">
        <w:rPr>
          <w:rFonts w:ascii="Times New Roman" w:hAnsi="Times New Roman" w:cs="Times New Roman"/>
          <w:sz w:val="24"/>
          <w:szCs w:val="24"/>
        </w:rPr>
        <w:t>Bajang</w:t>
      </w:r>
      <w:proofErr w:type="spellEnd"/>
      <w:r w:rsidRPr="00EB6B7C">
        <w:rPr>
          <w:rFonts w:ascii="Times New Roman" w:hAnsi="Times New Roman" w:cs="Times New Roman"/>
          <w:sz w:val="24"/>
          <w:szCs w:val="24"/>
        </w:rPr>
        <w:t xml:space="preserve"> (TGB), as the Governor of NTB, has a significant role in building it as a symbol of Islam. That is, </w:t>
      </w:r>
      <w:proofErr w:type="spellStart"/>
      <w:r w:rsidRPr="00EB6B7C">
        <w:rPr>
          <w:rFonts w:ascii="Times New Roman" w:hAnsi="Times New Roman" w:cs="Times New Roman"/>
          <w:sz w:val="24"/>
          <w:szCs w:val="24"/>
        </w:rPr>
        <w:t>Musta'in's</w:t>
      </w:r>
      <w:proofErr w:type="spellEnd"/>
      <w:r w:rsidRPr="00EB6B7C">
        <w:rPr>
          <w:rFonts w:ascii="Times New Roman" w:hAnsi="Times New Roman" w:cs="Times New Roman"/>
          <w:sz w:val="24"/>
          <w:szCs w:val="24"/>
        </w:rPr>
        <w:t xml:space="preserve"> research was based on the belief that the Islamic Center is a symbol of Islam. </w:t>
      </w:r>
      <w:r w:rsidR="00CD0608" w:rsidRPr="00CD0608">
        <w:rPr>
          <w:rFonts w:ascii="Times New Roman" w:hAnsi="Times New Roman" w:cs="Times New Roman"/>
          <w:sz w:val="24"/>
          <w:szCs w:val="24"/>
        </w:rPr>
        <w:t xml:space="preserve">Research on the Islamic Center with the same tendency was also written by </w:t>
      </w:r>
      <w:proofErr w:type="spellStart"/>
      <w:r w:rsidR="00CD0608" w:rsidRPr="00CD0608">
        <w:rPr>
          <w:rFonts w:ascii="Times New Roman" w:hAnsi="Times New Roman" w:cs="Times New Roman"/>
          <w:sz w:val="24"/>
          <w:szCs w:val="24"/>
        </w:rPr>
        <w:t>Saprillah</w:t>
      </w:r>
      <w:proofErr w:type="spellEnd"/>
      <w:r w:rsidR="00CD0608" w:rsidRPr="00CD0608">
        <w:rPr>
          <w:rFonts w:ascii="Times New Roman" w:hAnsi="Times New Roman" w:cs="Times New Roman"/>
          <w:sz w:val="24"/>
          <w:szCs w:val="24"/>
        </w:rPr>
        <w:t xml:space="preserve"> </w:t>
      </w:r>
      <w:proofErr w:type="spellStart"/>
      <w:r w:rsidR="00CD0608" w:rsidRPr="00CD0608">
        <w:rPr>
          <w:rFonts w:ascii="Times New Roman" w:hAnsi="Times New Roman" w:cs="Times New Roman"/>
          <w:sz w:val="24"/>
          <w:szCs w:val="24"/>
        </w:rPr>
        <w:t>Sya</w:t>
      </w:r>
      <w:r w:rsidR="00CD0608">
        <w:rPr>
          <w:rFonts w:ascii="Times New Roman" w:hAnsi="Times New Roman" w:cs="Times New Roman"/>
          <w:sz w:val="24"/>
          <w:szCs w:val="24"/>
        </w:rPr>
        <w:t>h</w:t>
      </w:r>
      <w:r w:rsidR="00CD0608" w:rsidRPr="00CD0608">
        <w:rPr>
          <w:rFonts w:ascii="Times New Roman" w:hAnsi="Times New Roman" w:cs="Times New Roman"/>
          <w:sz w:val="24"/>
          <w:szCs w:val="24"/>
        </w:rPr>
        <w:t>rir</w:t>
      </w:r>
      <w:proofErr w:type="spellEnd"/>
      <w:r w:rsidR="00CD0608" w:rsidRPr="00CD0608">
        <w:rPr>
          <w:rFonts w:ascii="Times New Roman" w:hAnsi="Times New Roman" w:cs="Times New Roman"/>
          <w:sz w:val="24"/>
          <w:szCs w:val="24"/>
        </w:rPr>
        <w:t xml:space="preserve"> who connected the Islamic Center </w:t>
      </w:r>
      <w:proofErr w:type="spellStart"/>
      <w:r w:rsidR="00CD0608" w:rsidRPr="00CD0608">
        <w:rPr>
          <w:rFonts w:ascii="Times New Roman" w:hAnsi="Times New Roman" w:cs="Times New Roman"/>
          <w:sz w:val="24"/>
          <w:szCs w:val="24"/>
        </w:rPr>
        <w:t>Muadz</w:t>
      </w:r>
      <w:proofErr w:type="spellEnd"/>
      <w:r w:rsidR="00CD0608" w:rsidRPr="00CD0608">
        <w:rPr>
          <w:rFonts w:ascii="Times New Roman" w:hAnsi="Times New Roman" w:cs="Times New Roman"/>
          <w:sz w:val="24"/>
          <w:szCs w:val="24"/>
        </w:rPr>
        <w:t xml:space="preserve"> bin Jabal in Kendari with </w:t>
      </w:r>
      <w:proofErr w:type="spellStart"/>
      <w:r w:rsidR="00CD0608" w:rsidRPr="00CD0608">
        <w:rPr>
          <w:rFonts w:ascii="Times New Roman" w:hAnsi="Times New Roman" w:cs="Times New Roman"/>
          <w:sz w:val="24"/>
          <w:szCs w:val="24"/>
        </w:rPr>
        <w:t>salafism</w:t>
      </w:r>
      <w:proofErr w:type="spellEnd"/>
      <w:r w:rsidR="00CD0608" w:rsidRPr="00CD0608">
        <w:rPr>
          <w:rFonts w:ascii="Times New Roman" w:hAnsi="Times New Roman" w:cs="Times New Roman"/>
          <w:sz w:val="24"/>
          <w:szCs w:val="24"/>
        </w:rPr>
        <w:t>.</w:t>
      </w:r>
      <w:sdt>
        <w:sdtPr>
          <w:rPr>
            <w:rFonts w:ascii="Times New Roman" w:hAnsi="Times New Roman" w:cs="Times New Roman"/>
            <w:sz w:val="24"/>
            <w:szCs w:val="24"/>
          </w:rPr>
          <w:id w:val="-2022315265"/>
          <w:citation/>
        </w:sdtPr>
        <w:sdtEndPr/>
        <w:sdtContent>
          <w:r w:rsidR="00CD0608">
            <w:rPr>
              <w:rFonts w:ascii="Times New Roman" w:hAnsi="Times New Roman" w:cs="Times New Roman"/>
              <w:sz w:val="24"/>
              <w:szCs w:val="24"/>
            </w:rPr>
            <w:fldChar w:fldCharType="begin"/>
          </w:r>
          <w:r w:rsidR="00CD0608">
            <w:rPr>
              <w:rFonts w:ascii="Times New Roman" w:hAnsi="Times New Roman" w:cs="Times New Roman"/>
              <w:sz w:val="24"/>
              <w:szCs w:val="24"/>
            </w:rPr>
            <w:instrText xml:space="preserve">CITATION Sya171 \l 1033 </w:instrText>
          </w:r>
          <w:r w:rsidR="00CD0608">
            <w:rPr>
              <w:rFonts w:ascii="Times New Roman" w:hAnsi="Times New Roman" w:cs="Times New Roman"/>
              <w:sz w:val="24"/>
              <w:szCs w:val="24"/>
            </w:rPr>
            <w:fldChar w:fldCharType="separate"/>
          </w:r>
          <w:r w:rsidR="00CD0608">
            <w:rPr>
              <w:rFonts w:ascii="Times New Roman" w:hAnsi="Times New Roman" w:cs="Times New Roman"/>
              <w:noProof/>
              <w:sz w:val="24"/>
              <w:szCs w:val="24"/>
            </w:rPr>
            <w:t xml:space="preserve"> </w:t>
          </w:r>
          <w:r w:rsidR="00CD0608" w:rsidRPr="00CD0608">
            <w:rPr>
              <w:rFonts w:ascii="Times New Roman" w:hAnsi="Times New Roman" w:cs="Times New Roman"/>
              <w:noProof/>
              <w:sz w:val="24"/>
              <w:szCs w:val="24"/>
            </w:rPr>
            <w:t>(Syahrir, 2017)</w:t>
          </w:r>
          <w:r w:rsidR="00CD0608">
            <w:rPr>
              <w:rFonts w:ascii="Times New Roman" w:hAnsi="Times New Roman" w:cs="Times New Roman"/>
              <w:sz w:val="24"/>
              <w:szCs w:val="24"/>
            </w:rPr>
            <w:fldChar w:fldCharType="end"/>
          </w:r>
        </w:sdtContent>
      </w:sdt>
      <w:r w:rsidR="00CD0608">
        <w:rPr>
          <w:rFonts w:ascii="Times New Roman" w:hAnsi="Times New Roman" w:cs="Times New Roman"/>
          <w:sz w:val="24"/>
          <w:szCs w:val="24"/>
        </w:rPr>
        <w:t>.</w:t>
      </w:r>
    </w:p>
    <w:p w14:paraId="753E2DA9" w14:textId="4B271BF9" w:rsidR="00CD0608" w:rsidRDefault="00EB6B7C" w:rsidP="00EB4BA2">
      <w:pPr>
        <w:spacing w:after="0" w:line="240" w:lineRule="auto"/>
        <w:ind w:firstLine="708"/>
        <w:jc w:val="both"/>
        <w:rPr>
          <w:rFonts w:ascii="Times New Roman" w:hAnsi="Times New Roman" w:cs="Times New Roman"/>
          <w:sz w:val="24"/>
          <w:szCs w:val="24"/>
        </w:rPr>
      </w:pPr>
      <w:r w:rsidRPr="00EB6B7C">
        <w:rPr>
          <w:rFonts w:ascii="Times New Roman" w:hAnsi="Times New Roman" w:cs="Times New Roman"/>
          <w:sz w:val="24"/>
          <w:szCs w:val="24"/>
        </w:rPr>
        <w:t>However,</w:t>
      </w:r>
      <w:r w:rsidR="00CD0608">
        <w:rPr>
          <w:rFonts w:ascii="Times New Roman" w:hAnsi="Times New Roman" w:cs="Times New Roman"/>
          <w:sz w:val="24"/>
          <w:szCs w:val="24"/>
        </w:rPr>
        <w:t xml:space="preserve"> many researches tended to see</w:t>
      </w:r>
      <w:r w:rsidRPr="00EB6B7C">
        <w:rPr>
          <w:rFonts w:ascii="Times New Roman" w:hAnsi="Times New Roman" w:cs="Times New Roman"/>
          <w:sz w:val="24"/>
          <w:szCs w:val="24"/>
        </w:rPr>
        <w:t xml:space="preserve"> </w:t>
      </w:r>
      <w:r w:rsidR="00CD0608">
        <w:rPr>
          <w:rFonts w:ascii="Times New Roman" w:hAnsi="Times New Roman" w:cs="Times New Roman"/>
          <w:sz w:val="24"/>
          <w:szCs w:val="24"/>
        </w:rPr>
        <w:t>Islamic Center as site of tourism</w:t>
      </w:r>
      <w:r w:rsidR="006D373A">
        <w:rPr>
          <w:rFonts w:ascii="Times New Roman" w:hAnsi="Times New Roman" w:cs="Times New Roman"/>
          <w:sz w:val="24"/>
          <w:szCs w:val="24"/>
        </w:rPr>
        <w:t>, not from its religious dimension</w:t>
      </w:r>
      <w:r w:rsidR="00CD0608">
        <w:rPr>
          <w:rFonts w:ascii="Times New Roman" w:hAnsi="Times New Roman" w:cs="Times New Roman"/>
          <w:sz w:val="24"/>
          <w:szCs w:val="24"/>
        </w:rPr>
        <w:t xml:space="preserve">. </w:t>
      </w:r>
      <w:r w:rsidR="006D373A">
        <w:rPr>
          <w:rFonts w:ascii="Times New Roman" w:hAnsi="Times New Roman" w:cs="Times New Roman"/>
          <w:sz w:val="24"/>
          <w:szCs w:val="24"/>
        </w:rPr>
        <w:t xml:space="preserve">For example, there are two research on tourist motivation to going through Masjid Agung Islamic Centre </w:t>
      </w:r>
      <w:proofErr w:type="spellStart"/>
      <w:r w:rsidR="006D373A">
        <w:rPr>
          <w:rFonts w:ascii="Times New Roman" w:hAnsi="Times New Roman" w:cs="Times New Roman"/>
          <w:sz w:val="24"/>
          <w:szCs w:val="24"/>
        </w:rPr>
        <w:t>Kabupaten</w:t>
      </w:r>
      <w:proofErr w:type="spellEnd"/>
      <w:r w:rsidR="006D373A">
        <w:rPr>
          <w:rFonts w:ascii="Times New Roman" w:hAnsi="Times New Roman" w:cs="Times New Roman"/>
          <w:sz w:val="24"/>
          <w:szCs w:val="24"/>
        </w:rPr>
        <w:t xml:space="preserve"> </w:t>
      </w:r>
      <w:proofErr w:type="spellStart"/>
      <w:r w:rsidR="006D373A">
        <w:rPr>
          <w:rFonts w:ascii="Times New Roman" w:hAnsi="Times New Roman" w:cs="Times New Roman"/>
          <w:sz w:val="24"/>
          <w:szCs w:val="24"/>
        </w:rPr>
        <w:t>Rokan</w:t>
      </w:r>
      <w:proofErr w:type="spellEnd"/>
      <w:r w:rsidR="006D373A">
        <w:rPr>
          <w:rFonts w:ascii="Times New Roman" w:hAnsi="Times New Roman" w:cs="Times New Roman"/>
          <w:sz w:val="24"/>
          <w:szCs w:val="24"/>
        </w:rPr>
        <w:t xml:space="preserve"> Hulu </w:t>
      </w:r>
      <w:sdt>
        <w:sdtPr>
          <w:rPr>
            <w:rFonts w:ascii="Times New Roman" w:hAnsi="Times New Roman" w:cs="Times New Roman"/>
            <w:sz w:val="24"/>
            <w:szCs w:val="24"/>
          </w:rPr>
          <w:id w:val="-302700049"/>
          <w:citation/>
        </w:sdtPr>
        <w:sdtEndPr/>
        <w:sdtContent>
          <w:r w:rsidR="006D373A">
            <w:rPr>
              <w:rFonts w:ascii="Times New Roman" w:hAnsi="Times New Roman" w:cs="Times New Roman"/>
              <w:sz w:val="24"/>
              <w:szCs w:val="24"/>
            </w:rPr>
            <w:fldChar w:fldCharType="begin"/>
          </w:r>
          <w:r w:rsidR="006D373A">
            <w:rPr>
              <w:rFonts w:ascii="Times New Roman" w:hAnsi="Times New Roman" w:cs="Times New Roman"/>
              <w:sz w:val="24"/>
              <w:szCs w:val="24"/>
            </w:rPr>
            <w:instrText xml:space="preserve"> CITATION Ama17 \l 1033 </w:instrText>
          </w:r>
          <w:r w:rsidR="006D373A">
            <w:rPr>
              <w:rFonts w:ascii="Times New Roman" w:hAnsi="Times New Roman" w:cs="Times New Roman"/>
              <w:sz w:val="24"/>
              <w:szCs w:val="24"/>
            </w:rPr>
            <w:fldChar w:fldCharType="separate"/>
          </w:r>
          <w:r w:rsidR="006D373A" w:rsidRPr="006D373A">
            <w:rPr>
              <w:rFonts w:ascii="Times New Roman" w:hAnsi="Times New Roman" w:cs="Times New Roman"/>
              <w:noProof/>
              <w:sz w:val="24"/>
              <w:szCs w:val="24"/>
            </w:rPr>
            <w:t>(Amalina, 2017)</w:t>
          </w:r>
          <w:r w:rsidR="006D373A">
            <w:rPr>
              <w:rFonts w:ascii="Times New Roman" w:hAnsi="Times New Roman" w:cs="Times New Roman"/>
              <w:sz w:val="24"/>
              <w:szCs w:val="24"/>
            </w:rPr>
            <w:fldChar w:fldCharType="end"/>
          </w:r>
        </w:sdtContent>
      </w:sdt>
      <w:r w:rsidR="006D373A">
        <w:rPr>
          <w:rFonts w:ascii="Times New Roman" w:hAnsi="Times New Roman" w:cs="Times New Roman"/>
          <w:sz w:val="24"/>
          <w:szCs w:val="24"/>
        </w:rPr>
        <w:t xml:space="preserve"> </w:t>
      </w:r>
      <w:sdt>
        <w:sdtPr>
          <w:rPr>
            <w:rFonts w:ascii="Times New Roman" w:hAnsi="Times New Roman" w:cs="Times New Roman"/>
            <w:sz w:val="24"/>
            <w:szCs w:val="24"/>
          </w:rPr>
          <w:id w:val="1082729440"/>
          <w:citation/>
        </w:sdtPr>
        <w:sdtEndPr/>
        <w:sdtContent>
          <w:r w:rsidR="006D373A">
            <w:rPr>
              <w:rFonts w:ascii="Times New Roman" w:hAnsi="Times New Roman" w:cs="Times New Roman"/>
              <w:sz w:val="24"/>
              <w:szCs w:val="24"/>
            </w:rPr>
            <w:fldChar w:fldCharType="begin"/>
          </w:r>
          <w:r w:rsidR="006D373A">
            <w:rPr>
              <w:rFonts w:ascii="Times New Roman" w:hAnsi="Times New Roman" w:cs="Times New Roman"/>
              <w:sz w:val="24"/>
              <w:szCs w:val="24"/>
            </w:rPr>
            <w:instrText xml:space="preserve"> CITATION Wul18 \l 1033 </w:instrText>
          </w:r>
          <w:r w:rsidR="006D373A">
            <w:rPr>
              <w:rFonts w:ascii="Times New Roman" w:hAnsi="Times New Roman" w:cs="Times New Roman"/>
              <w:sz w:val="24"/>
              <w:szCs w:val="24"/>
            </w:rPr>
            <w:fldChar w:fldCharType="separate"/>
          </w:r>
          <w:r w:rsidR="006D373A" w:rsidRPr="006D373A">
            <w:rPr>
              <w:rFonts w:ascii="Times New Roman" w:hAnsi="Times New Roman" w:cs="Times New Roman"/>
              <w:noProof/>
              <w:sz w:val="24"/>
              <w:szCs w:val="24"/>
            </w:rPr>
            <w:t>(Wulandari, Ayu; Erianjoni, 2018)</w:t>
          </w:r>
          <w:r w:rsidR="006D373A">
            <w:rPr>
              <w:rFonts w:ascii="Times New Roman" w:hAnsi="Times New Roman" w:cs="Times New Roman"/>
              <w:sz w:val="24"/>
              <w:szCs w:val="24"/>
            </w:rPr>
            <w:fldChar w:fldCharType="end"/>
          </w:r>
        </w:sdtContent>
      </w:sdt>
      <w:r w:rsidR="006D373A">
        <w:rPr>
          <w:rFonts w:ascii="Times New Roman" w:hAnsi="Times New Roman" w:cs="Times New Roman"/>
          <w:sz w:val="24"/>
          <w:szCs w:val="24"/>
        </w:rPr>
        <w:t xml:space="preserve">. </w:t>
      </w:r>
      <w:proofErr w:type="spellStart"/>
      <w:r w:rsidRPr="00EB6B7C">
        <w:rPr>
          <w:rFonts w:ascii="Times New Roman" w:hAnsi="Times New Roman" w:cs="Times New Roman"/>
          <w:sz w:val="24"/>
          <w:szCs w:val="24"/>
        </w:rPr>
        <w:t>Rida</w:t>
      </w:r>
      <w:proofErr w:type="spellEnd"/>
      <w:r w:rsidRPr="00EB6B7C">
        <w:rPr>
          <w:rFonts w:ascii="Times New Roman" w:hAnsi="Times New Roman" w:cs="Times New Roman"/>
          <w:sz w:val="24"/>
          <w:szCs w:val="24"/>
        </w:rPr>
        <w:t xml:space="preserve"> </w:t>
      </w:r>
      <w:proofErr w:type="spellStart"/>
      <w:r w:rsidRPr="00EB6B7C">
        <w:rPr>
          <w:rFonts w:ascii="Times New Roman" w:hAnsi="Times New Roman" w:cs="Times New Roman"/>
          <w:sz w:val="24"/>
          <w:szCs w:val="24"/>
        </w:rPr>
        <w:t>Mardia</w:t>
      </w:r>
      <w:proofErr w:type="spellEnd"/>
      <w:r w:rsidR="006D373A">
        <w:rPr>
          <w:rFonts w:ascii="Times New Roman" w:hAnsi="Times New Roman" w:cs="Times New Roman"/>
          <w:sz w:val="24"/>
          <w:szCs w:val="24"/>
        </w:rPr>
        <w:t xml:space="preserve"> </w:t>
      </w:r>
      <w:sdt>
        <w:sdtPr>
          <w:rPr>
            <w:rFonts w:ascii="Times New Roman" w:hAnsi="Times New Roman" w:cs="Times New Roman"/>
            <w:sz w:val="24"/>
            <w:szCs w:val="24"/>
          </w:rPr>
          <w:id w:val="-1806534970"/>
          <w:citation/>
        </w:sdtPr>
        <w:sdtEndPr/>
        <w:sdtContent>
          <w:r w:rsidR="006D373A">
            <w:rPr>
              <w:rFonts w:ascii="Times New Roman" w:hAnsi="Times New Roman" w:cs="Times New Roman"/>
              <w:sz w:val="24"/>
              <w:szCs w:val="24"/>
            </w:rPr>
            <w:fldChar w:fldCharType="begin"/>
          </w:r>
          <w:r w:rsidR="006D373A">
            <w:rPr>
              <w:rFonts w:ascii="Times New Roman" w:hAnsi="Times New Roman" w:cs="Times New Roman"/>
              <w:sz w:val="24"/>
              <w:szCs w:val="24"/>
            </w:rPr>
            <w:instrText xml:space="preserve">CITATION Mar17 \n  \t  \l 1033 </w:instrText>
          </w:r>
          <w:r w:rsidR="006D373A">
            <w:rPr>
              <w:rFonts w:ascii="Times New Roman" w:hAnsi="Times New Roman" w:cs="Times New Roman"/>
              <w:sz w:val="24"/>
              <w:szCs w:val="24"/>
            </w:rPr>
            <w:fldChar w:fldCharType="separate"/>
          </w:r>
          <w:r w:rsidR="006D373A" w:rsidRPr="006D373A">
            <w:rPr>
              <w:rFonts w:ascii="Times New Roman" w:hAnsi="Times New Roman" w:cs="Times New Roman"/>
              <w:noProof/>
              <w:sz w:val="24"/>
              <w:szCs w:val="24"/>
            </w:rPr>
            <w:t>(2017)</w:t>
          </w:r>
          <w:r w:rsidR="006D373A">
            <w:rPr>
              <w:rFonts w:ascii="Times New Roman" w:hAnsi="Times New Roman" w:cs="Times New Roman"/>
              <w:sz w:val="24"/>
              <w:szCs w:val="24"/>
            </w:rPr>
            <w:fldChar w:fldCharType="end"/>
          </w:r>
        </w:sdtContent>
      </w:sdt>
      <w:r w:rsidR="006D373A">
        <w:rPr>
          <w:rFonts w:ascii="Times New Roman" w:hAnsi="Times New Roman" w:cs="Times New Roman"/>
          <w:sz w:val="24"/>
          <w:szCs w:val="24"/>
        </w:rPr>
        <w:t xml:space="preserve"> </w:t>
      </w:r>
      <w:r w:rsidRPr="00EB6B7C">
        <w:rPr>
          <w:rFonts w:ascii="Times New Roman" w:hAnsi="Times New Roman" w:cs="Times New Roman"/>
          <w:sz w:val="24"/>
          <w:szCs w:val="24"/>
        </w:rPr>
        <w:t xml:space="preserve">who researched the Islamic Center of Dato </w:t>
      </w:r>
      <w:proofErr w:type="spellStart"/>
      <w:r w:rsidRPr="00EB6B7C">
        <w:rPr>
          <w:rFonts w:ascii="Times New Roman" w:hAnsi="Times New Roman" w:cs="Times New Roman"/>
          <w:sz w:val="24"/>
          <w:szCs w:val="24"/>
        </w:rPr>
        <w:t>Tiro</w:t>
      </w:r>
      <w:proofErr w:type="spellEnd"/>
      <w:r w:rsidRPr="00EB6B7C">
        <w:rPr>
          <w:rFonts w:ascii="Times New Roman" w:hAnsi="Times New Roman" w:cs="Times New Roman"/>
          <w:sz w:val="24"/>
          <w:szCs w:val="24"/>
        </w:rPr>
        <w:t xml:space="preserve"> in </w:t>
      </w:r>
      <w:proofErr w:type="spellStart"/>
      <w:r w:rsidRPr="00EB6B7C">
        <w:rPr>
          <w:rFonts w:ascii="Times New Roman" w:hAnsi="Times New Roman" w:cs="Times New Roman"/>
          <w:sz w:val="24"/>
          <w:szCs w:val="24"/>
        </w:rPr>
        <w:t>Bulukumba</w:t>
      </w:r>
      <w:proofErr w:type="spellEnd"/>
      <w:r w:rsidRPr="00EB6B7C">
        <w:rPr>
          <w:rFonts w:ascii="Times New Roman" w:hAnsi="Times New Roman" w:cs="Times New Roman"/>
          <w:sz w:val="24"/>
          <w:szCs w:val="24"/>
        </w:rPr>
        <w:t xml:space="preserve"> city argued that the Islamic Center nowadays is not only a symbol of religion/Islam. </w:t>
      </w:r>
      <w:proofErr w:type="spellStart"/>
      <w:r w:rsidRPr="00EB6B7C">
        <w:rPr>
          <w:rFonts w:ascii="Times New Roman" w:hAnsi="Times New Roman" w:cs="Times New Roman"/>
          <w:sz w:val="24"/>
          <w:szCs w:val="24"/>
        </w:rPr>
        <w:t>Mardia</w:t>
      </w:r>
      <w:proofErr w:type="spellEnd"/>
      <w:r w:rsidRPr="00EB6B7C">
        <w:rPr>
          <w:rFonts w:ascii="Times New Roman" w:hAnsi="Times New Roman" w:cs="Times New Roman"/>
          <w:sz w:val="24"/>
          <w:szCs w:val="24"/>
        </w:rPr>
        <w:t xml:space="preserve"> stated that the Islamic Center function has been changed to be a tourist destination or a place for taking a picture/selfie. </w:t>
      </w:r>
      <w:proofErr w:type="gramStart"/>
      <w:r w:rsidRPr="00EB6B7C">
        <w:rPr>
          <w:rFonts w:ascii="Times New Roman" w:hAnsi="Times New Roman" w:cs="Times New Roman"/>
          <w:sz w:val="24"/>
          <w:szCs w:val="24"/>
        </w:rPr>
        <w:t>So</w:t>
      </w:r>
      <w:proofErr w:type="gramEnd"/>
      <w:r w:rsidRPr="00EB6B7C">
        <w:rPr>
          <w:rFonts w:ascii="Times New Roman" w:hAnsi="Times New Roman" w:cs="Times New Roman"/>
          <w:sz w:val="24"/>
          <w:szCs w:val="24"/>
        </w:rPr>
        <w:t xml:space="preserve"> the Islamic Center is not only about religious purposes but also leisure since it is a center for all activity for Muslim society</w:t>
      </w:r>
    </w:p>
    <w:p w14:paraId="26992A2D" w14:textId="77777777" w:rsidR="00E50554" w:rsidRDefault="00EB6B7C" w:rsidP="00E50554">
      <w:pPr>
        <w:spacing w:after="0" w:line="240" w:lineRule="auto"/>
        <w:ind w:firstLine="708"/>
        <w:jc w:val="both"/>
        <w:rPr>
          <w:rFonts w:ascii="Times New Roman" w:hAnsi="Times New Roman" w:cs="Times New Roman"/>
          <w:sz w:val="24"/>
          <w:szCs w:val="24"/>
        </w:rPr>
      </w:pPr>
      <w:r w:rsidRPr="00EB6B7C">
        <w:rPr>
          <w:rFonts w:ascii="Times New Roman" w:hAnsi="Times New Roman" w:cs="Times New Roman"/>
          <w:sz w:val="24"/>
          <w:szCs w:val="24"/>
        </w:rPr>
        <w:t>Recognizing this problem, we believed that the Islamic Center in Indonesia is an example of post-Islamism practices. With the definition of the Islamic Center rather than a mosque, the Islamic religious place has flexible meaning, that is, what can and what cannot be done in this place becomes ambiguous or unclear.</w:t>
      </w:r>
    </w:p>
    <w:p w14:paraId="3D88A9B8" w14:textId="6ED3B160" w:rsidR="00EB6B7C" w:rsidRPr="00EB4BA2" w:rsidRDefault="00E50554" w:rsidP="00EB4BA2">
      <w:pPr>
        <w:spacing w:after="0" w:line="240" w:lineRule="auto"/>
        <w:ind w:firstLine="708"/>
        <w:jc w:val="both"/>
        <w:rPr>
          <w:rFonts w:ascii="Times New Roman" w:hAnsi="Times New Roman" w:cs="Times New Roman"/>
          <w:sz w:val="24"/>
          <w:szCs w:val="24"/>
        </w:rPr>
      </w:pPr>
      <w:r w:rsidRPr="00E50554">
        <w:rPr>
          <w:rFonts w:ascii="Times New Roman" w:hAnsi="Times New Roman" w:cs="Times New Roman"/>
          <w:sz w:val="24"/>
          <w:szCs w:val="24"/>
        </w:rPr>
        <w:t xml:space="preserve">NTB Islamic Center, in particular, is a post-Islamic space where there are efforts to showing Islam is not secular, </w:t>
      </w:r>
      <w:r>
        <w:rPr>
          <w:rFonts w:ascii="Times New Roman" w:hAnsi="Times New Roman" w:cs="Times New Roman"/>
          <w:sz w:val="24"/>
          <w:szCs w:val="24"/>
        </w:rPr>
        <w:t xml:space="preserve">not so much </w:t>
      </w:r>
      <w:r w:rsidRPr="00E50554">
        <w:rPr>
          <w:rFonts w:ascii="Times New Roman" w:hAnsi="Times New Roman" w:cs="Times New Roman"/>
          <w:sz w:val="24"/>
          <w:szCs w:val="24"/>
        </w:rPr>
        <w:t>idealistic and</w:t>
      </w:r>
      <w:r>
        <w:rPr>
          <w:rFonts w:ascii="Times New Roman" w:hAnsi="Times New Roman" w:cs="Times New Roman"/>
          <w:sz w:val="24"/>
          <w:szCs w:val="24"/>
        </w:rPr>
        <w:t xml:space="preserve"> also not</w:t>
      </w:r>
      <w:r w:rsidRPr="00E50554">
        <w:rPr>
          <w:rFonts w:ascii="Times New Roman" w:hAnsi="Times New Roman" w:cs="Times New Roman"/>
          <w:sz w:val="24"/>
          <w:szCs w:val="24"/>
        </w:rPr>
        <w:t xml:space="preserve"> rigid. This concept popularized by </w:t>
      </w:r>
      <w:proofErr w:type="spellStart"/>
      <w:r w:rsidRPr="00E50554">
        <w:rPr>
          <w:rFonts w:ascii="Times New Roman" w:hAnsi="Times New Roman" w:cs="Times New Roman"/>
          <w:sz w:val="24"/>
          <w:szCs w:val="24"/>
        </w:rPr>
        <w:t>Asef</w:t>
      </w:r>
      <w:proofErr w:type="spellEnd"/>
      <w:r w:rsidRPr="00E50554">
        <w:rPr>
          <w:rFonts w:ascii="Times New Roman" w:hAnsi="Times New Roman" w:cs="Times New Roman"/>
          <w:sz w:val="24"/>
          <w:szCs w:val="24"/>
        </w:rPr>
        <w:t xml:space="preserve"> </w:t>
      </w:r>
      <w:proofErr w:type="spellStart"/>
      <w:r w:rsidRPr="00E50554">
        <w:rPr>
          <w:rFonts w:ascii="Times New Roman" w:hAnsi="Times New Roman" w:cs="Times New Roman"/>
          <w:sz w:val="24"/>
          <w:szCs w:val="24"/>
        </w:rPr>
        <w:t>Bayat</w:t>
      </w:r>
      <w:proofErr w:type="spellEnd"/>
      <w:r w:rsidRPr="00E50554">
        <w:rPr>
          <w:rFonts w:ascii="Times New Roman" w:hAnsi="Times New Roman" w:cs="Times New Roman"/>
          <w:sz w:val="24"/>
          <w:szCs w:val="24"/>
        </w:rPr>
        <w:t xml:space="preserve"> who stated that 'Post-Islamism' has a characteristic where Islam tended to be pragmatic, realistic and willing to make peace with other realities, while 'Islamism' is a reading about Islam as a complete social, political, economic, and moral system that has answered all human problems</w:t>
      </w:r>
      <w:r w:rsidR="00EB4BA2">
        <w:rPr>
          <w:rFonts w:ascii="Times New Roman" w:hAnsi="Times New Roman" w:cs="Times New Roman"/>
          <w:sz w:val="24"/>
          <w:szCs w:val="24"/>
        </w:rPr>
        <w:t xml:space="preserve"> </w:t>
      </w:r>
      <w:sdt>
        <w:sdtPr>
          <w:rPr>
            <w:rFonts w:ascii="Times New Roman" w:hAnsi="Times New Roman" w:cs="Times New Roman"/>
            <w:sz w:val="24"/>
            <w:szCs w:val="24"/>
          </w:rPr>
          <w:id w:val="-1157068954"/>
          <w:citation/>
        </w:sdtPr>
        <w:sdtEndPr/>
        <w:sdtContent>
          <w:r w:rsidR="00EB4BA2">
            <w:rPr>
              <w:rFonts w:ascii="Times New Roman" w:hAnsi="Times New Roman" w:cs="Times New Roman"/>
              <w:sz w:val="24"/>
              <w:szCs w:val="24"/>
            </w:rPr>
            <w:fldChar w:fldCharType="begin"/>
          </w:r>
          <w:r w:rsidR="00EB4BA2">
            <w:rPr>
              <w:rFonts w:ascii="Times New Roman" w:hAnsi="Times New Roman" w:cs="Times New Roman"/>
              <w:sz w:val="24"/>
              <w:szCs w:val="24"/>
            </w:rPr>
            <w:instrText xml:space="preserve">CITATION Bay07 \p 97 \l 1033 </w:instrText>
          </w:r>
          <w:r w:rsidR="00EB4BA2">
            <w:rPr>
              <w:rFonts w:ascii="Times New Roman" w:hAnsi="Times New Roman" w:cs="Times New Roman"/>
              <w:sz w:val="24"/>
              <w:szCs w:val="24"/>
            </w:rPr>
            <w:fldChar w:fldCharType="separate"/>
          </w:r>
          <w:r w:rsidR="00EB4BA2" w:rsidRPr="00EB4BA2">
            <w:rPr>
              <w:rFonts w:ascii="Times New Roman" w:hAnsi="Times New Roman" w:cs="Times New Roman"/>
              <w:noProof/>
              <w:sz w:val="24"/>
              <w:szCs w:val="24"/>
            </w:rPr>
            <w:t>(Bayat, Asef; T M, Faiz, 2007, p. 97)</w:t>
          </w:r>
          <w:r w:rsidR="00EB4BA2">
            <w:rPr>
              <w:rFonts w:ascii="Times New Roman" w:hAnsi="Times New Roman" w:cs="Times New Roman"/>
              <w:sz w:val="24"/>
              <w:szCs w:val="24"/>
            </w:rPr>
            <w:fldChar w:fldCharType="end"/>
          </w:r>
        </w:sdtContent>
      </w:sdt>
      <w:r w:rsidRPr="00DB3101">
        <w:rPr>
          <w:rFonts w:ascii="Times New Roman" w:hAnsi="Times New Roman" w:cs="Times New Roman"/>
          <w:color w:val="FF0000"/>
          <w:sz w:val="24"/>
          <w:szCs w:val="24"/>
        </w:rPr>
        <w:t xml:space="preserve"> </w:t>
      </w:r>
    </w:p>
    <w:p w14:paraId="0AD09B15" w14:textId="77777777" w:rsidR="00EB4BA2" w:rsidRDefault="00B63545" w:rsidP="00EB4BA2">
      <w:pPr>
        <w:spacing w:after="0" w:line="240" w:lineRule="auto"/>
        <w:ind w:firstLine="708"/>
        <w:jc w:val="both"/>
        <w:rPr>
          <w:rFonts w:ascii="Times New Roman" w:hAnsi="Times New Roman" w:cs="Times New Roman"/>
          <w:sz w:val="24"/>
          <w:szCs w:val="24"/>
        </w:rPr>
      </w:pPr>
      <w:proofErr w:type="spellStart"/>
      <w:r w:rsidRPr="00B63545">
        <w:rPr>
          <w:rFonts w:ascii="Times New Roman" w:hAnsi="Times New Roman" w:cs="Times New Roman"/>
          <w:sz w:val="24"/>
          <w:szCs w:val="24"/>
        </w:rPr>
        <w:t>Bayat</w:t>
      </w:r>
      <w:proofErr w:type="spellEnd"/>
      <w:r w:rsidRPr="00B63545">
        <w:rPr>
          <w:rFonts w:ascii="Times New Roman" w:hAnsi="Times New Roman" w:cs="Times New Roman"/>
          <w:sz w:val="24"/>
          <w:szCs w:val="24"/>
        </w:rPr>
        <w:t xml:space="preserve"> took Tehran, the capital city of Iran, as an example for a post-Islamic place. Tehran was originally a city that was divided into two; the southern region which is traditional and poor and the northern regions which rich and westernized. Then in 1989, President Rafsanjani appointed Ghulam </w:t>
      </w:r>
      <w:proofErr w:type="spellStart"/>
      <w:r w:rsidRPr="00B63545">
        <w:rPr>
          <w:rFonts w:ascii="Times New Roman" w:hAnsi="Times New Roman" w:cs="Times New Roman"/>
          <w:sz w:val="24"/>
          <w:szCs w:val="24"/>
        </w:rPr>
        <w:t>Husein</w:t>
      </w:r>
      <w:proofErr w:type="spellEnd"/>
      <w:r w:rsidRPr="00B63545">
        <w:rPr>
          <w:rFonts w:ascii="Times New Roman" w:hAnsi="Times New Roman" w:cs="Times New Roman"/>
          <w:sz w:val="24"/>
          <w:szCs w:val="24"/>
        </w:rPr>
        <w:t xml:space="preserve"> </w:t>
      </w:r>
      <w:proofErr w:type="spellStart"/>
      <w:r w:rsidRPr="00B63545">
        <w:rPr>
          <w:rFonts w:ascii="Times New Roman" w:hAnsi="Times New Roman" w:cs="Times New Roman"/>
          <w:sz w:val="24"/>
          <w:szCs w:val="24"/>
        </w:rPr>
        <w:t>Karbaschi</w:t>
      </w:r>
      <w:proofErr w:type="spellEnd"/>
      <w:r w:rsidRPr="00B63545">
        <w:rPr>
          <w:rFonts w:ascii="Times New Roman" w:hAnsi="Times New Roman" w:cs="Times New Roman"/>
          <w:sz w:val="24"/>
          <w:szCs w:val="24"/>
        </w:rPr>
        <w:t xml:space="preserve"> to neutralize all Tehran's chaos. </w:t>
      </w:r>
      <w:proofErr w:type="spellStart"/>
      <w:r w:rsidRPr="00B63545">
        <w:rPr>
          <w:rFonts w:ascii="Times New Roman" w:hAnsi="Times New Roman" w:cs="Times New Roman"/>
          <w:sz w:val="24"/>
          <w:szCs w:val="24"/>
        </w:rPr>
        <w:t>Karbaschi</w:t>
      </w:r>
      <w:proofErr w:type="spellEnd"/>
      <w:r w:rsidRPr="00B63545">
        <w:rPr>
          <w:rFonts w:ascii="Times New Roman" w:hAnsi="Times New Roman" w:cs="Times New Roman"/>
          <w:sz w:val="24"/>
          <w:szCs w:val="24"/>
        </w:rPr>
        <w:t xml:space="preserve"> created many public parks, built a cultural complex in the south, and a connecting road between north and south.</w:t>
      </w:r>
      <w:r>
        <w:rPr>
          <w:rFonts w:ascii="Times New Roman" w:hAnsi="Times New Roman" w:cs="Times New Roman"/>
          <w:sz w:val="24"/>
          <w:szCs w:val="24"/>
        </w:rPr>
        <w:t xml:space="preserve"> </w:t>
      </w:r>
      <w:r w:rsidRPr="00B63545">
        <w:rPr>
          <w:rFonts w:ascii="Times New Roman" w:hAnsi="Times New Roman" w:cs="Times New Roman"/>
          <w:sz w:val="24"/>
          <w:szCs w:val="24"/>
        </w:rPr>
        <w:t xml:space="preserve">Tehran has had a new character and turned into a city that hard to be characterized as 'Islamic city'.  Its symbols, toll roads, billboards, malls, shopping centers have become the first signs of the emergence of Post-Islamism in Tehran.  According to </w:t>
      </w:r>
      <w:proofErr w:type="spellStart"/>
      <w:r w:rsidRPr="00B63545">
        <w:rPr>
          <w:rFonts w:ascii="Times New Roman" w:hAnsi="Times New Roman" w:cs="Times New Roman"/>
          <w:sz w:val="24"/>
          <w:szCs w:val="24"/>
        </w:rPr>
        <w:t>Karbaschi</w:t>
      </w:r>
      <w:proofErr w:type="spellEnd"/>
      <w:r w:rsidRPr="00B63545">
        <w:rPr>
          <w:rFonts w:ascii="Times New Roman" w:hAnsi="Times New Roman" w:cs="Times New Roman"/>
          <w:sz w:val="24"/>
          <w:szCs w:val="24"/>
        </w:rPr>
        <w:t>, Tehran public park is a central park that has a view of the landscape as a door to social security where social class, ethnic differences mingle with a morally safe recreation space</w:t>
      </w:r>
      <w:r w:rsidR="00EB4BA2">
        <w:rPr>
          <w:rFonts w:ascii="Times New Roman" w:hAnsi="Times New Roman" w:cs="Times New Roman"/>
          <w:sz w:val="24"/>
          <w:szCs w:val="24"/>
        </w:rPr>
        <w:t xml:space="preserve"> </w:t>
      </w:r>
      <w:sdt>
        <w:sdtPr>
          <w:rPr>
            <w:rFonts w:ascii="Times New Roman" w:hAnsi="Times New Roman" w:cs="Times New Roman"/>
            <w:sz w:val="24"/>
            <w:szCs w:val="24"/>
          </w:rPr>
          <w:id w:val="-1649283728"/>
          <w:citation/>
        </w:sdtPr>
        <w:sdtEndPr/>
        <w:sdtContent>
          <w:r w:rsidR="00EB4BA2">
            <w:rPr>
              <w:rFonts w:ascii="Times New Roman" w:hAnsi="Times New Roman" w:cs="Times New Roman"/>
              <w:sz w:val="24"/>
              <w:szCs w:val="24"/>
            </w:rPr>
            <w:fldChar w:fldCharType="begin"/>
          </w:r>
          <w:r w:rsidR="00EB4BA2">
            <w:rPr>
              <w:rFonts w:ascii="Times New Roman" w:hAnsi="Times New Roman" w:cs="Times New Roman"/>
              <w:sz w:val="24"/>
              <w:szCs w:val="24"/>
            </w:rPr>
            <w:instrText xml:space="preserve">CITATION Bay07 \p 99 \l 1033 </w:instrText>
          </w:r>
          <w:r w:rsidR="00EB4BA2">
            <w:rPr>
              <w:rFonts w:ascii="Times New Roman" w:hAnsi="Times New Roman" w:cs="Times New Roman"/>
              <w:sz w:val="24"/>
              <w:szCs w:val="24"/>
            </w:rPr>
            <w:fldChar w:fldCharType="separate"/>
          </w:r>
          <w:r w:rsidR="00EB4BA2" w:rsidRPr="00EB4BA2">
            <w:rPr>
              <w:rFonts w:ascii="Times New Roman" w:hAnsi="Times New Roman" w:cs="Times New Roman"/>
              <w:noProof/>
              <w:sz w:val="24"/>
              <w:szCs w:val="24"/>
            </w:rPr>
            <w:t>(Bayat, Asef; T M, Faiz, 2007, p. 99)</w:t>
          </w:r>
          <w:r w:rsidR="00EB4BA2">
            <w:rPr>
              <w:rFonts w:ascii="Times New Roman" w:hAnsi="Times New Roman" w:cs="Times New Roman"/>
              <w:sz w:val="24"/>
              <w:szCs w:val="24"/>
            </w:rPr>
            <w:fldChar w:fldCharType="end"/>
          </w:r>
        </w:sdtContent>
      </w:sdt>
      <w:r w:rsidR="00EB4BA2">
        <w:rPr>
          <w:rFonts w:ascii="Times New Roman" w:hAnsi="Times New Roman" w:cs="Times New Roman"/>
          <w:sz w:val="24"/>
          <w:szCs w:val="24"/>
        </w:rPr>
        <w:t>.</w:t>
      </w:r>
    </w:p>
    <w:p w14:paraId="0CE298B9" w14:textId="7A97AF9A" w:rsidR="00B63545" w:rsidRDefault="00B63545" w:rsidP="00BA3946">
      <w:pPr>
        <w:spacing w:after="0" w:line="240" w:lineRule="auto"/>
        <w:ind w:firstLine="708"/>
        <w:jc w:val="both"/>
        <w:rPr>
          <w:rFonts w:ascii="Times New Roman" w:hAnsi="Times New Roman" w:cs="Times New Roman"/>
          <w:sz w:val="24"/>
          <w:szCs w:val="24"/>
        </w:rPr>
      </w:pPr>
      <w:r w:rsidRPr="00B63545">
        <w:rPr>
          <w:rFonts w:ascii="Times New Roman" w:hAnsi="Times New Roman" w:cs="Times New Roman"/>
          <w:sz w:val="24"/>
          <w:szCs w:val="24"/>
        </w:rPr>
        <w:t>Space/place itself is not essential or permanent. It is formed and constructed by many things. Space according to Lefebvre</w:t>
      </w:r>
      <w:r w:rsidR="00EB4BA2">
        <w:rPr>
          <w:rFonts w:ascii="Times New Roman" w:hAnsi="Times New Roman" w:cs="Times New Roman"/>
          <w:sz w:val="24"/>
          <w:szCs w:val="24"/>
        </w:rPr>
        <w:t xml:space="preserve"> </w:t>
      </w:r>
      <w:sdt>
        <w:sdtPr>
          <w:rPr>
            <w:rFonts w:ascii="Times New Roman" w:hAnsi="Times New Roman" w:cs="Times New Roman"/>
            <w:sz w:val="24"/>
            <w:szCs w:val="24"/>
          </w:rPr>
          <w:id w:val="-597938474"/>
          <w:citation/>
        </w:sdtPr>
        <w:sdtEndPr/>
        <w:sdtContent>
          <w:r w:rsidR="00EB4BA2">
            <w:rPr>
              <w:rFonts w:ascii="Times New Roman" w:hAnsi="Times New Roman" w:cs="Times New Roman"/>
              <w:sz w:val="24"/>
              <w:szCs w:val="24"/>
            </w:rPr>
            <w:fldChar w:fldCharType="begin"/>
          </w:r>
          <w:r w:rsidR="00EB4BA2">
            <w:rPr>
              <w:rFonts w:ascii="Times New Roman" w:hAnsi="Times New Roman" w:cs="Times New Roman"/>
              <w:sz w:val="24"/>
              <w:szCs w:val="24"/>
            </w:rPr>
            <w:instrText xml:space="preserve">CITATION Lef91 \p 33 \n  \t  \l 1033 </w:instrText>
          </w:r>
          <w:r w:rsidR="00EB4BA2">
            <w:rPr>
              <w:rFonts w:ascii="Times New Roman" w:hAnsi="Times New Roman" w:cs="Times New Roman"/>
              <w:sz w:val="24"/>
              <w:szCs w:val="24"/>
            </w:rPr>
            <w:fldChar w:fldCharType="separate"/>
          </w:r>
          <w:r w:rsidR="00EB4BA2" w:rsidRPr="00EB4BA2">
            <w:rPr>
              <w:rFonts w:ascii="Times New Roman" w:hAnsi="Times New Roman" w:cs="Times New Roman"/>
              <w:noProof/>
              <w:sz w:val="24"/>
              <w:szCs w:val="24"/>
            </w:rPr>
            <w:t>(1991, p. 33)</w:t>
          </w:r>
          <w:r w:rsidR="00EB4BA2">
            <w:rPr>
              <w:rFonts w:ascii="Times New Roman" w:hAnsi="Times New Roman" w:cs="Times New Roman"/>
              <w:sz w:val="24"/>
              <w:szCs w:val="24"/>
            </w:rPr>
            <w:fldChar w:fldCharType="end"/>
          </w:r>
        </w:sdtContent>
      </w:sdt>
      <w:r w:rsidR="00EB4BA2">
        <w:rPr>
          <w:rFonts w:ascii="Times New Roman" w:hAnsi="Times New Roman" w:cs="Times New Roman"/>
          <w:sz w:val="24"/>
          <w:szCs w:val="24"/>
        </w:rPr>
        <w:t xml:space="preserve"> </w:t>
      </w:r>
      <w:r w:rsidRPr="00B63545">
        <w:rPr>
          <w:rFonts w:ascii="Times New Roman" w:hAnsi="Times New Roman" w:cs="Times New Roman"/>
          <w:sz w:val="24"/>
          <w:szCs w:val="24"/>
        </w:rPr>
        <w:t>is a social space that is the accumulation of social practices. Meanwhile, scholars of geography argue that communication/mediation of a space/place greatly influences how space/place is interpreted by a human</w:t>
      </w:r>
      <w:r w:rsidR="00BA3946">
        <w:rPr>
          <w:rFonts w:ascii="Times New Roman" w:hAnsi="Times New Roman" w:cs="Times New Roman"/>
          <w:sz w:val="24"/>
          <w:szCs w:val="24"/>
        </w:rPr>
        <w:t xml:space="preserve">. </w:t>
      </w:r>
      <w:sdt>
        <w:sdtPr>
          <w:rPr>
            <w:rFonts w:ascii="Times New Roman" w:hAnsi="Times New Roman" w:cs="Times New Roman"/>
            <w:sz w:val="24"/>
            <w:szCs w:val="24"/>
          </w:rPr>
          <w:id w:val="1891686237"/>
          <w:citation/>
        </w:sdtPr>
        <w:sdtEndPr/>
        <w:sdtContent>
          <w:r w:rsidR="00BA3946">
            <w:rPr>
              <w:rFonts w:ascii="Times New Roman" w:hAnsi="Times New Roman" w:cs="Times New Roman"/>
              <w:sz w:val="24"/>
              <w:szCs w:val="24"/>
            </w:rPr>
            <w:fldChar w:fldCharType="begin"/>
          </w:r>
          <w:r w:rsidR="00BA3946">
            <w:rPr>
              <w:rFonts w:ascii="Times New Roman" w:hAnsi="Times New Roman" w:cs="Times New Roman"/>
              <w:sz w:val="24"/>
              <w:szCs w:val="24"/>
            </w:rPr>
            <w:instrText xml:space="preserve"> CITATION Bur85 \l 1033 </w:instrText>
          </w:r>
          <w:r w:rsidR="00BA3946">
            <w:rPr>
              <w:rFonts w:ascii="Times New Roman" w:hAnsi="Times New Roman" w:cs="Times New Roman"/>
              <w:sz w:val="24"/>
              <w:szCs w:val="24"/>
            </w:rPr>
            <w:fldChar w:fldCharType="separate"/>
          </w:r>
          <w:r w:rsidR="00BA3946" w:rsidRPr="00BA3946">
            <w:rPr>
              <w:rFonts w:ascii="Times New Roman" w:hAnsi="Times New Roman" w:cs="Times New Roman"/>
              <w:noProof/>
              <w:sz w:val="24"/>
              <w:szCs w:val="24"/>
            </w:rPr>
            <w:t>(Burgess, J., &amp; Gold, J. R., 1985)</w:t>
          </w:r>
          <w:r w:rsidR="00BA3946">
            <w:rPr>
              <w:rFonts w:ascii="Times New Roman" w:hAnsi="Times New Roman" w:cs="Times New Roman"/>
              <w:sz w:val="24"/>
              <w:szCs w:val="24"/>
            </w:rPr>
            <w:fldChar w:fldCharType="end"/>
          </w:r>
        </w:sdtContent>
      </w:sdt>
      <w:r w:rsidR="00BA3946">
        <w:rPr>
          <w:rFonts w:ascii="Times New Roman" w:hAnsi="Times New Roman" w:cs="Times New Roman"/>
          <w:sz w:val="24"/>
          <w:szCs w:val="24"/>
        </w:rPr>
        <w:t xml:space="preserve"> </w:t>
      </w:r>
      <w:sdt>
        <w:sdtPr>
          <w:rPr>
            <w:rFonts w:ascii="Times New Roman" w:hAnsi="Times New Roman" w:cs="Times New Roman"/>
            <w:sz w:val="24"/>
            <w:szCs w:val="24"/>
          </w:rPr>
          <w:id w:val="1498075734"/>
          <w:citation/>
        </w:sdtPr>
        <w:sdtEndPr/>
        <w:sdtContent>
          <w:r w:rsidR="00BA3946">
            <w:rPr>
              <w:rFonts w:ascii="Times New Roman" w:hAnsi="Times New Roman" w:cs="Times New Roman"/>
              <w:sz w:val="24"/>
              <w:szCs w:val="24"/>
            </w:rPr>
            <w:fldChar w:fldCharType="begin"/>
          </w:r>
          <w:r w:rsidR="00BA3946">
            <w:rPr>
              <w:rFonts w:ascii="Times New Roman" w:hAnsi="Times New Roman" w:cs="Times New Roman"/>
              <w:sz w:val="24"/>
              <w:szCs w:val="24"/>
            </w:rPr>
            <w:instrText xml:space="preserve"> CITATION Ada091 \l 1033 </w:instrText>
          </w:r>
          <w:r w:rsidR="00BA3946">
            <w:rPr>
              <w:rFonts w:ascii="Times New Roman" w:hAnsi="Times New Roman" w:cs="Times New Roman"/>
              <w:sz w:val="24"/>
              <w:szCs w:val="24"/>
            </w:rPr>
            <w:fldChar w:fldCharType="separate"/>
          </w:r>
          <w:r w:rsidR="00BA3946" w:rsidRPr="00BA3946">
            <w:rPr>
              <w:rFonts w:ascii="Times New Roman" w:hAnsi="Times New Roman" w:cs="Times New Roman"/>
              <w:noProof/>
              <w:sz w:val="24"/>
              <w:szCs w:val="24"/>
            </w:rPr>
            <w:t>(Adams, 2009)</w:t>
          </w:r>
          <w:r w:rsidR="00BA3946">
            <w:rPr>
              <w:rFonts w:ascii="Times New Roman" w:hAnsi="Times New Roman" w:cs="Times New Roman"/>
              <w:sz w:val="24"/>
              <w:szCs w:val="24"/>
            </w:rPr>
            <w:fldChar w:fldCharType="end"/>
          </w:r>
        </w:sdtContent>
      </w:sdt>
      <w:r w:rsidR="00BA3946">
        <w:rPr>
          <w:rFonts w:ascii="Times New Roman" w:hAnsi="Times New Roman" w:cs="Times New Roman"/>
          <w:sz w:val="24"/>
          <w:szCs w:val="24"/>
        </w:rPr>
        <w:t xml:space="preserve">. </w:t>
      </w:r>
      <w:r w:rsidRPr="00B63545">
        <w:rPr>
          <w:rFonts w:ascii="Times New Roman" w:hAnsi="Times New Roman" w:cs="Times New Roman"/>
          <w:sz w:val="24"/>
          <w:szCs w:val="24"/>
        </w:rPr>
        <w:t xml:space="preserve">Mediation is a </w:t>
      </w:r>
      <w:r>
        <w:rPr>
          <w:rFonts w:ascii="Times New Roman" w:hAnsi="Times New Roman" w:cs="Times New Roman"/>
          <w:sz w:val="24"/>
          <w:szCs w:val="24"/>
        </w:rPr>
        <w:t>communication/media sub</w:t>
      </w:r>
      <w:r w:rsidRPr="00B63545">
        <w:rPr>
          <w:rFonts w:ascii="Times New Roman" w:hAnsi="Times New Roman" w:cs="Times New Roman"/>
          <w:sz w:val="24"/>
          <w:szCs w:val="24"/>
        </w:rPr>
        <w:t>field of study related to symbols that represent a space then, now and in the future. This field of study will further explain how space is constructed by the media</w:t>
      </w:r>
      <w:r>
        <w:rPr>
          <w:rFonts w:ascii="Times New Roman" w:hAnsi="Times New Roman" w:cs="Times New Roman"/>
          <w:sz w:val="24"/>
          <w:szCs w:val="24"/>
        </w:rPr>
        <w:t>tion</w:t>
      </w:r>
      <w:r w:rsidRPr="00B63545">
        <w:rPr>
          <w:rFonts w:ascii="Times New Roman" w:hAnsi="Times New Roman" w:cs="Times New Roman"/>
          <w:sz w:val="24"/>
          <w:szCs w:val="24"/>
        </w:rPr>
        <w:t xml:space="preserve"> as well as the act of communication</w:t>
      </w:r>
      <w:sdt>
        <w:sdtPr>
          <w:rPr>
            <w:rFonts w:ascii="Times New Roman" w:hAnsi="Times New Roman" w:cs="Times New Roman"/>
            <w:sz w:val="24"/>
            <w:szCs w:val="24"/>
          </w:rPr>
          <w:id w:val="-835299245"/>
          <w:citation/>
        </w:sdtPr>
        <w:sdtEndPr/>
        <w:sdtContent>
          <w:r w:rsidR="00EB4BA2">
            <w:rPr>
              <w:rFonts w:ascii="Times New Roman" w:hAnsi="Times New Roman" w:cs="Times New Roman"/>
              <w:sz w:val="24"/>
              <w:szCs w:val="24"/>
            </w:rPr>
            <w:fldChar w:fldCharType="begin"/>
          </w:r>
          <w:r w:rsidR="00EB4BA2">
            <w:rPr>
              <w:rFonts w:ascii="Times New Roman" w:hAnsi="Times New Roman" w:cs="Times New Roman"/>
              <w:sz w:val="24"/>
              <w:szCs w:val="24"/>
            </w:rPr>
            <w:instrText xml:space="preserve">CITATION Hol18 \p 13 \l 1033 </w:instrText>
          </w:r>
          <w:r w:rsidR="00EB4BA2">
            <w:rPr>
              <w:rFonts w:ascii="Times New Roman" w:hAnsi="Times New Roman" w:cs="Times New Roman"/>
              <w:sz w:val="24"/>
              <w:szCs w:val="24"/>
            </w:rPr>
            <w:fldChar w:fldCharType="separate"/>
          </w:r>
          <w:r w:rsidR="00EB4BA2">
            <w:rPr>
              <w:rFonts w:ascii="Times New Roman" w:hAnsi="Times New Roman" w:cs="Times New Roman"/>
              <w:noProof/>
              <w:sz w:val="24"/>
              <w:szCs w:val="24"/>
            </w:rPr>
            <w:t xml:space="preserve"> </w:t>
          </w:r>
          <w:r w:rsidR="00EB4BA2" w:rsidRPr="00EB4BA2">
            <w:rPr>
              <w:rFonts w:ascii="Times New Roman" w:hAnsi="Times New Roman" w:cs="Times New Roman"/>
              <w:noProof/>
              <w:sz w:val="24"/>
              <w:szCs w:val="24"/>
            </w:rPr>
            <w:t>(Dhona, 2018, p. 13)</w:t>
          </w:r>
          <w:r w:rsidR="00EB4BA2">
            <w:rPr>
              <w:rFonts w:ascii="Times New Roman" w:hAnsi="Times New Roman" w:cs="Times New Roman"/>
              <w:sz w:val="24"/>
              <w:szCs w:val="24"/>
            </w:rPr>
            <w:fldChar w:fldCharType="end"/>
          </w:r>
        </w:sdtContent>
      </w:sdt>
    </w:p>
    <w:p w14:paraId="1FE18A9C" w14:textId="77777777" w:rsidR="00EB4BA2" w:rsidRDefault="00EB4BA2" w:rsidP="00EB4BA2">
      <w:pPr>
        <w:spacing w:after="0" w:line="240" w:lineRule="auto"/>
        <w:ind w:firstLine="708"/>
        <w:jc w:val="both"/>
        <w:rPr>
          <w:rFonts w:ascii="Times New Roman" w:hAnsi="Times New Roman" w:cs="Times New Roman"/>
          <w:sz w:val="24"/>
          <w:szCs w:val="24"/>
        </w:rPr>
      </w:pPr>
    </w:p>
    <w:p w14:paraId="3D1DA002" w14:textId="30FF5F38" w:rsidR="00B63545" w:rsidRDefault="00B63545" w:rsidP="004E5ECD">
      <w:pPr>
        <w:spacing w:after="0" w:line="240" w:lineRule="auto"/>
        <w:ind w:firstLine="708"/>
        <w:jc w:val="both"/>
        <w:rPr>
          <w:rFonts w:ascii="Times New Roman" w:hAnsi="Times New Roman" w:cs="Times New Roman"/>
          <w:sz w:val="24"/>
          <w:szCs w:val="24"/>
        </w:rPr>
      </w:pPr>
      <w:r w:rsidRPr="00B63545">
        <w:rPr>
          <w:rFonts w:ascii="Times New Roman" w:hAnsi="Times New Roman" w:cs="Times New Roman"/>
          <w:sz w:val="24"/>
          <w:szCs w:val="24"/>
        </w:rPr>
        <w:t xml:space="preserve">Therefore, this paper aims to see how the mediation of NTB Islamic Center constructs this place as a post-Islamic space. The research questions raised are: 1) How the NTB Islamic Center was constructed in mediation </w:t>
      </w:r>
      <w:r w:rsidR="00A42A5D" w:rsidRPr="00B63545">
        <w:rPr>
          <w:rFonts w:ascii="Times New Roman" w:hAnsi="Times New Roman" w:cs="Times New Roman"/>
          <w:sz w:val="24"/>
          <w:szCs w:val="24"/>
        </w:rPr>
        <w:t>activities?</w:t>
      </w:r>
      <w:r w:rsidRPr="00B63545">
        <w:rPr>
          <w:rFonts w:ascii="Times New Roman" w:hAnsi="Times New Roman" w:cs="Times New Roman"/>
          <w:sz w:val="24"/>
          <w:szCs w:val="24"/>
        </w:rPr>
        <w:t xml:space="preserve"> 2) How is the NTB Lombok Islamic Center as a practice of post-Islamism?</w:t>
      </w:r>
    </w:p>
    <w:p w14:paraId="0EF8E18E" w14:textId="77777777" w:rsidR="00B63545" w:rsidRDefault="00B63545" w:rsidP="00E62954">
      <w:pPr>
        <w:spacing w:after="0" w:line="240" w:lineRule="auto"/>
        <w:rPr>
          <w:rFonts w:ascii="Times New Roman" w:hAnsi="Times New Roman" w:cs="Times New Roman"/>
          <w:sz w:val="24"/>
          <w:szCs w:val="24"/>
        </w:rPr>
      </w:pPr>
    </w:p>
    <w:p w14:paraId="1F2691EC" w14:textId="77777777" w:rsidR="00B302C0" w:rsidRDefault="00B302C0" w:rsidP="00E62954">
      <w:pPr>
        <w:spacing w:after="0" w:line="240" w:lineRule="auto"/>
        <w:rPr>
          <w:rFonts w:ascii="Times New Roman" w:hAnsi="Times New Roman" w:cs="Times New Roman"/>
          <w:b/>
          <w:bCs/>
          <w:sz w:val="24"/>
          <w:szCs w:val="24"/>
        </w:rPr>
      </w:pPr>
    </w:p>
    <w:p w14:paraId="2BAFB952" w14:textId="037AF571" w:rsidR="00E67A03" w:rsidRPr="001C3CA5" w:rsidRDefault="00E67A03" w:rsidP="00E62954">
      <w:pPr>
        <w:spacing w:after="0" w:line="240" w:lineRule="auto"/>
        <w:rPr>
          <w:rFonts w:ascii="Times New Roman" w:hAnsi="Times New Roman" w:cs="Times New Roman"/>
          <w:b/>
          <w:bCs/>
          <w:sz w:val="24"/>
          <w:szCs w:val="24"/>
        </w:rPr>
      </w:pPr>
      <w:r w:rsidRPr="001C3CA5">
        <w:rPr>
          <w:rFonts w:ascii="Times New Roman" w:hAnsi="Times New Roman" w:cs="Times New Roman"/>
          <w:b/>
          <w:bCs/>
          <w:sz w:val="24"/>
          <w:szCs w:val="24"/>
        </w:rPr>
        <w:t>METHOD</w:t>
      </w:r>
    </w:p>
    <w:p w14:paraId="37BDCB25" w14:textId="2231659A" w:rsidR="007954C3" w:rsidRDefault="007954C3" w:rsidP="007954C3">
      <w:pPr>
        <w:spacing w:after="0" w:line="240" w:lineRule="auto"/>
        <w:ind w:firstLine="708"/>
        <w:jc w:val="both"/>
        <w:rPr>
          <w:rFonts w:ascii="Times New Roman" w:hAnsi="Times New Roman" w:cs="Times New Roman"/>
          <w:sz w:val="24"/>
          <w:szCs w:val="24"/>
        </w:rPr>
      </w:pPr>
      <w:r w:rsidRPr="007954C3">
        <w:rPr>
          <w:rFonts w:ascii="Times New Roman" w:hAnsi="Times New Roman" w:cs="Times New Roman"/>
          <w:sz w:val="24"/>
          <w:szCs w:val="24"/>
        </w:rPr>
        <w:t xml:space="preserve">The data </w:t>
      </w:r>
      <w:r>
        <w:rPr>
          <w:rFonts w:ascii="Times New Roman" w:hAnsi="Times New Roman" w:cs="Times New Roman"/>
          <w:sz w:val="24"/>
          <w:szCs w:val="24"/>
        </w:rPr>
        <w:t xml:space="preserve">of this research </w:t>
      </w:r>
      <w:r w:rsidRPr="007954C3">
        <w:rPr>
          <w:rFonts w:ascii="Times New Roman" w:hAnsi="Times New Roman" w:cs="Times New Roman"/>
          <w:sz w:val="24"/>
          <w:szCs w:val="24"/>
        </w:rPr>
        <w:t>collected by a one-month observation &amp; interview</w:t>
      </w:r>
      <w:r>
        <w:rPr>
          <w:rFonts w:ascii="Times New Roman" w:hAnsi="Times New Roman" w:cs="Times New Roman"/>
          <w:sz w:val="24"/>
          <w:szCs w:val="24"/>
        </w:rPr>
        <w:t>ing</w:t>
      </w:r>
      <w:r w:rsidRPr="007954C3">
        <w:rPr>
          <w:rFonts w:ascii="Times New Roman" w:hAnsi="Times New Roman" w:cs="Times New Roman"/>
          <w:sz w:val="24"/>
          <w:szCs w:val="24"/>
        </w:rPr>
        <w:t xml:space="preserve"> several informants such as </w:t>
      </w:r>
      <w:r w:rsidR="00534197">
        <w:rPr>
          <w:rFonts w:ascii="Times New Roman" w:hAnsi="Times New Roman" w:cs="Times New Roman"/>
          <w:sz w:val="24"/>
          <w:szCs w:val="24"/>
        </w:rPr>
        <w:t>NTB</w:t>
      </w:r>
      <w:r w:rsidRPr="007954C3">
        <w:rPr>
          <w:rFonts w:ascii="Times New Roman" w:hAnsi="Times New Roman" w:cs="Times New Roman"/>
          <w:sz w:val="24"/>
          <w:szCs w:val="24"/>
        </w:rPr>
        <w:t xml:space="preserve"> Islamic Center, </w:t>
      </w:r>
      <w:r w:rsidR="00534197">
        <w:rPr>
          <w:rFonts w:ascii="Times New Roman" w:hAnsi="Times New Roman" w:cs="Times New Roman"/>
          <w:sz w:val="24"/>
          <w:szCs w:val="24"/>
        </w:rPr>
        <w:t xml:space="preserve">the </w:t>
      </w:r>
      <w:r w:rsidRPr="007954C3">
        <w:rPr>
          <w:rFonts w:ascii="Times New Roman" w:hAnsi="Times New Roman" w:cs="Times New Roman"/>
          <w:sz w:val="24"/>
          <w:szCs w:val="24"/>
        </w:rPr>
        <w:t xml:space="preserve">traders around the place and </w:t>
      </w:r>
      <w:r w:rsidR="00534197">
        <w:rPr>
          <w:rFonts w:ascii="Times New Roman" w:hAnsi="Times New Roman" w:cs="Times New Roman"/>
          <w:sz w:val="24"/>
          <w:szCs w:val="24"/>
        </w:rPr>
        <w:t xml:space="preserve">also the </w:t>
      </w:r>
      <w:r w:rsidRPr="007954C3">
        <w:rPr>
          <w:rFonts w:ascii="Times New Roman" w:hAnsi="Times New Roman" w:cs="Times New Roman"/>
          <w:sz w:val="24"/>
          <w:szCs w:val="24"/>
        </w:rPr>
        <w:t xml:space="preserve">tourists. In addition, </w:t>
      </w:r>
      <w:r w:rsidR="00534197">
        <w:rPr>
          <w:rFonts w:ascii="Times New Roman" w:hAnsi="Times New Roman" w:cs="Times New Roman"/>
          <w:sz w:val="24"/>
          <w:szCs w:val="24"/>
        </w:rPr>
        <w:t xml:space="preserve">we </w:t>
      </w:r>
      <w:r w:rsidRPr="007954C3">
        <w:rPr>
          <w:rFonts w:ascii="Times New Roman" w:hAnsi="Times New Roman" w:cs="Times New Roman"/>
          <w:sz w:val="24"/>
          <w:szCs w:val="24"/>
        </w:rPr>
        <w:t>collected text data, especially those relating to Islamic Center mediation on social media.</w:t>
      </w:r>
    </w:p>
    <w:p w14:paraId="6A89343E" w14:textId="77777777" w:rsidR="004A6288" w:rsidRDefault="007954C3" w:rsidP="007954C3">
      <w:pPr>
        <w:spacing w:after="0" w:line="240" w:lineRule="auto"/>
        <w:ind w:firstLine="708"/>
        <w:jc w:val="both"/>
        <w:rPr>
          <w:rFonts w:ascii="Times New Roman" w:hAnsi="Times New Roman" w:cs="Times New Roman"/>
          <w:sz w:val="24"/>
          <w:szCs w:val="24"/>
        </w:rPr>
      </w:pPr>
      <w:r w:rsidRPr="007954C3">
        <w:rPr>
          <w:rFonts w:ascii="Times New Roman" w:hAnsi="Times New Roman" w:cs="Times New Roman"/>
          <w:sz w:val="24"/>
          <w:szCs w:val="24"/>
        </w:rPr>
        <w:t xml:space="preserve">To analyze the data, </w:t>
      </w:r>
      <w:r>
        <w:rPr>
          <w:rFonts w:ascii="Times New Roman" w:hAnsi="Times New Roman" w:cs="Times New Roman"/>
          <w:sz w:val="24"/>
          <w:szCs w:val="24"/>
        </w:rPr>
        <w:t xml:space="preserve">we </w:t>
      </w:r>
      <w:r w:rsidRPr="007954C3">
        <w:rPr>
          <w:rFonts w:ascii="Times New Roman" w:hAnsi="Times New Roman" w:cs="Times New Roman"/>
          <w:sz w:val="24"/>
          <w:szCs w:val="24"/>
        </w:rPr>
        <w:t xml:space="preserve">use </w:t>
      </w:r>
      <w:r w:rsidR="00983265">
        <w:rPr>
          <w:rFonts w:ascii="Times New Roman" w:hAnsi="Times New Roman" w:cs="Times New Roman"/>
          <w:sz w:val="24"/>
          <w:szCs w:val="24"/>
        </w:rPr>
        <w:t xml:space="preserve">Michel </w:t>
      </w:r>
      <w:r w:rsidRPr="007954C3">
        <w:rPr>
          <w:rFonts w:ascii="Times New Roman" w:hAnsi="Times New Roman" w:cs="Times New Roman"/>
          <w:sz w:val="24"/>
          <w:szCs w:val="24"/>
        </w:rPr>
        <w:t>Foucault</w:t>
      </w:r>
      <w:r w:rsidR="00983265">
        <w:rPr>
          <w:rFonts w:ascii="Times New Roman" w:hAnsi="Times New Roman" w:cs="Times New Roman"/>
          <w:sz w:val="24"/>
          <w:szCs w:val="24"/>
        </w:rPr>
        <w:t>’s</w:t>
      </w:r>
      <w:r w:rsidRPr="007954C3">
        <w:rPr>
          <w:rFonts w:ascii="Times New Roman" w:hAnsi="Times New Roman" w:cs="Times New Roman"/>
          <w:sz w:val="24"/>
          <w:szCs w:val="24"/>
        </w:rPr>
        <w:t xml:space="preserve"> discourse analysis which emphasizes the constellation</w:t>
      </w:r>
      <w:r w:rsidR="008B572C">
        <w:rPr>
          <w:rFonts w:ascii="Times New Roman" w:hAnsi="Times New Roman" w:cs="Times New Roman"/>
          <w:sz w:val="24"/>
          <w:szCs w:val="24"/>
        </w:rPr>
        <w:t xml:space="preserve"> of </w:t>
      </w:r>
      <w:r w:rsidR="008B572C" w:rsidRPr="007954C3">
        <w:rPr>
          <w:rFonts w:ascii="Times New Roman" w:hAnsi="Times New Roman" w:cs="Times New Roman"/>
          <w:sz w:val="24"/>
          <w:szCs w:val="24"/>
        </w:rPr>
        <w:t>power</w:t>
      </w:r>
      <w:r w:rsidRPr="007954C3">
        <w:rPr>
          <w:rFonts w:ascii="Times New Roman" w:hAnsi="Times New Roman" w:cs="Times New Roman"/>
          <w:sz w:val="24"/>
          <w:szCs w:val="24"/>
        </w:rPr>
        <w:t xml:space="preserve"> that occurs in the process of production and reproduction of meaning. </w:t>
      </w:r>
      <w:r w:rsidR="003B43BE">
        <w:rPr>
          <w:rFonts w:ascii="Times New Roman" w:hAnsi="Times New Roman" w:cs="Times New Roman"/>
          <w:sz w:val="24"/>
          <w:szCs w:val="24"/>
        </w:rPr>
        <w:t xml:space="preserve">In this research we follow </w:t>
      </w:r>
      <w:proofErr w:type="spellStart"/>
      <w:r w:rsidR="003B43BE">
        <w:rPr>
          <w:rFonts w:ascii="Times New Roman" w:hAnsi="Times New Roman" w:cs="Times New Roman"/>
          <w:sz w:val="24"/>
          <w:szCs w:val="24"/>
        </w:rPr>
        <w:t>Dhona</w:t>
      </w:r>
      <w:proofErr w:type="spellEnd"/>
      <w:r w:rsidR="003B43BE">
        <w:rPr>
          <w:rFonts w:ascii="Times New Roman" w:hAnsi="Times New Roman" w:cs="Times New Roman"/>
          <w:sz w:val="24"/>
          <w:szCs w:val="24"/>
        </w:rPr>
        <w:t xml:space="preserve"> (2020) suggestion that </w:t>
      </w:r>
      <w:proofErr w:type="spellStart"/>
      <w:r w:rsidR="003B43BE">
        <w:rPr>
          <w:rFonts w:ascii="Times New Roman" w:hAnsi="Times New Roman" w:cs="Times New Roman"/>
          <w:sz w:val="24"/>
          <w:szCs w:val="24"/>
        </w:rPr>
        <w:t>Foucaultian</w:t>
      </w:r>
      <w:proofErr w:type="spellEnd"/>
      <w:r w:rsidR="003B43BE">
        <w:rPr>
          <w:rFonts w:ascii="Times New Roman" w:hAnsi="Times New Roman" w:cs="Times New Roman"/>
          <w:sz w:val="24"/>
          <w:szCs w:val="24"/>
        </w:rPr>
        <w:t xml:space="preserve"> discourse analysis is not textual-linguistic analysis. </w:t>
      </w:r>
    </w:p>
    <w:p w14:paraId="7432A81D" w14:textId="63ABE71C" w:rsidR="007954C3" w:rsidRDefault="00983265" w:rsidP="00F5366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We define the d</w:t>
      </w:r>
      <w:r w:rsidRPr="00983265">
        <w:rPr>
          <w:rFonts w:ascii="Times New Roman" w:hAnsi="Times New Roman" w:cs="Times New Roman"/>
          <w:sz w:val="24"/>
          <w:szCs w:val="24"/>
        </w:rPr>
        <w:t xml:space="preserve">iscourse </w:t>
      </w:r>
      <w:r>
        <w:rPr>
          <w:rFonts w:ascii="Times New Roman" w:hAnsi="Times New Roman" w:cs="Times New Roman"/>
          <w:sz w:val="24"/>
          <w:szCs w:val="24"/>
        </w:rPr>
        <w:t>as</w:t>
      </w:r>
      <w:r w:rsidR="00F5366F">
        <w:rPr>
          <w:rFonts w:ascii="Times New Roman" w:hAnsi="Times New Roman" w:cs="Times New Roman"/>
          <w:sz w:val="24"/>
          <w:szCs w:val="24"/>
        </w:rPr>
        <w:t xml:space="preserve"> all</w:t>
      </w:r>
      <w:r w:rsidRPr="00983265">
        <w:rPr>
          <w:rFonts w:ascii="Times New Roman" w:hAnsi="Times New Roman" w:cs="Times New Roman"/>
          <w:sz w:val="24"/>
          <w:szCs w:val="24"/>
        </w:rPr>
        <w:t xml:space="preserve"> practices that systematically shape</w:t>
      </w:r>
      <w:r>
        <w:rPr>
          <w:rFonts w:ascii="Times New Roman" w:hAnsi="Times New Roman" w:cs="Times New Roman"/>
          <w:sz w:val="24"/>
          <w:szCs w:val="24"/>
        </w:rPr>
        <w:t xml:space="preserve"> or construct</w:t>
      </w:r>
      <w:r w:rsidRPr="00983265">
        <w:rPr>
          <w:rFonts w:ascii="Times New Roman" w:hAnsi="Times New Roman" w:cs="Times New Roman"/>
          <w:sz w:val="24"/>
          <w:szCs w:val="24"/>
        </w:rPr>
        <w:t xml:space="preserve"> the objects discussed by those practices</w:t>
      </w:r>
      <w:r>
        <w:rPr>
          <w:rFonts w:ascii="Times New Roman" w:hAnsi="Times New Roman" w:cs="Times New Roman"/>
          <w:sz w:val="24"/>
          <w:szCs w:val="24"/>
        </w:rPr>
        <w:t>.</w:t>
      </w:r>
      <w:r w:rsidR="00F5366F">
        <w:rPr>
          <w:rFonts w:ascii="Times New Roman" w:hAnsi="Times New Roman" w:cs="Times New Roman"/>
          <w:sz w:val="24"/>
          <w:szCs w:val="24"/>
        </w:rPr>
        <w:t xml:space="preserve"> </w:t>
      </w:r>
      <w:r>
        <w:rPr>
          <w:rFonts w:ascii="Times New Roman" w:hAnsi="Times New Roman" w:cs="Times New Roman"/>
          <w:sz w:val="24"/>
          <w:szCs w:val="24"/>
        </w:rPr>
        <w:t xml:space="preserve">The object here include actions and events. </w:t>
      </w:r>
      <w:proofErr w:type="spellStart"/>
      <w:r>
        <w:rPr>
          <w:rFonts w:ascii="Times New Roman" w:hAnsi="Times New Roman" w:cs="Times New Roman"/>
          <w:sz w:val="24"/>
          <w:szCs w:val="24"/>
        </w:rPr>
        <w:t>Dhona</w:t>
      </w:r>
      <w:proofErr w:type="spellEnd"/>
      <w:r>
        <w:rPr>
          <w:rFonts w:ascii="Times New Roman" w:hAnsi="Times New Roman" w:cs="Times New Roman"/>
          <w:sz w:val="24"/>
          <w:szCs w:val="24"/>
        </w:rPr>
        <w:t xml:space="preserve"> (2020, p. 194), quoted Sara Mills, argued that the discourse </w:t>
      </w:r>
      <w:proofErr w:type="gramStart"/>
      <w:r>
        <w:rPr>
          <w:rFonts w:ascii="Times New Roman" w:hAnsi="Times New Roman" w:cs="Times New Roman"/>
          <w:sz w:val="24"/>
          <w:szCs w:val="24"/>
        </w:rPr>
        <w:t>construct</w:t>
      </w:r>
      <w:proofErr w:type="gramEnd"/>
      <w:r>
        <w:rPr>
          <w:rFonts w:ascii="Times New Roman" w:hAnsi="Times New Roman" w:cs="Times New Roman"/>
          <w:sz w:val="24"/>
          <w:szCs w:val="24"/>
        </w:rPr>
        <w:t xml:space="preserve"> a particular action, so that an action can be understood as an action that is serious action and real. By treating the data as discourse, we interested in subjectification in the discourse of NTB Islamic Center</w:t>
      </w:r>
      <w:r w:rsidR="004A6288">
        <w:rPr>
          <w:rFonts w:ascii="Times New Roman" w:hAnsi="Times New Roman" w:cs="Times New Roman"/>
          <w:sz w:val="24"/>
          <w:szCs w:val="24"/>
        </w:rPr>
        <w:t xml:space="preserve"> or how </w:t>
      </w:r>
      <w:r>
        <w:rPr>
          <w:rFonts w:ascii="Times New Roman" w:hAnsi="Times New Roman" w:cs="Times New Roman"/>
          <w:sz w:val="24"/>
          <w:szCs w:val="24"/>
        </w:rPr>
        <w:t>the discourse of NTB Islamic Center</w:t>
      </w:r>
      <w:r w:rsidR="004A6288">
        <w:rPr>
          <w:rFonts w:ascii="Times New Roman" w:hAnsi="Times New Roman" w:cs="Times New Roman"/>
          <w:sz w:val="24"/>
          <w:szCs w:val="24"/>
        </w:rPr>
        <w:t xml:space="preserve"> construct post-Islamic subject.</w:t>
      </w:r>
    </w:p>
    <w:p w14:paraId="6085B42B" w14:textId="543FCDC1" w:rsidR="00983265" w:rsidRDefault="00983265" w:rsidP="007954C3">
      <w:pPr>
        <w:spacing w:after="0" w:line="240" w:lineRule="auto"/>
        <w:ind w:firstLine="708"/>
        <w:jc w:val="both"/>
        <w:rPr>
          <w:rFonts w:ascii="Times New Roman" w:hAnsi="Times New Roman" w:cs="Times New Roman"/>
          <w:sz w:val="24"/>
          <w:szCs w:val="24"/>
        </w:rPr>
      </w:pPr>
    </w:p>
    <w:p w14:paraId="0F654E24" w14:textId="77777777" w:rsidR="00E67A03" w:rsidRPr="001C3CA5" w:rsidRDefault="00E67A03" w:rsidP="00DB717B">
      <w:pPr>
        <w:spacing w:after="0" w:line="240" w:lineRule="auto"/>
        <w:jc w:val="center"/>
        <w:rPr>
          <w:rFonts w:ascii="Times New Roman" w:hAnsi="Times New Roman" w:cs="Times New Roman"/>
          <w:sz w:val="24"/>
          <w:szCs w:val="24"/>
        </w:rPr>
      </w:pPr>
    </w:p>
    <w:p w14:paraId="38FD7560" w14:textId="501FA744" w:rsidR="00F25B06" w:rsidRPr="001C3CA5" w:rsidRDefault="00E67A03" w:rsidP="00F25B06">
      <w:pPr>
        <w:spacing w:after="0" w:line="240" w:lineRule="auto"/>
        <w:rPr>
          <w:rFonts w:ascii="Times New Roman" w:hAnsi="Times New Roman" w:cs="Times New Roman"/>
          <w:b/>
          <w:bCs/>
          <w:sz w:val="24"/>
          <w:szCs w:val="24"/>
        </w:rPr>
      </w:pPr>
      <w:r w:rsidRPr="001C3CA5">
        <w:rPr>
          <w:rFonts w:ascii="Times New Roman" w:hAnsi="Times New Roman" w:cs="Times New Roman"/>
          <w:b/>
          <w:bCs/>
          <w:sz w:val="24"/>
          <w:szCs w:val="24"/>
        </w:rPr>
        <w:t>RESULTS AND DISCUSSION</w:t>
      </w:r>
    </w:p>
    <w:p w14:paraId="7C5E773A" w14:textId="2F7D3720" w:rsidR="00F25B06" w:rsidRPr="001C3CA5" w:rsidRDefault="00F25B06" w:rsidP="00F25B06">
      <w:pPr>
        <w:spacing w:after="0" w:line="240" w:lineRule="auto"/>
        <w:rPr>
          <w:rFonts w:ascii="Times New Roman" w:hAnsi="Times New Roman" w:cs="Times New Roman"/>
          <w:b/>
          <w:bCs/>
          <w:sz w:val="24"/>
          <w:szCs w:val="24"/>
        </w:rPr>
      </w:pPr>
      <w:r w:rsidRPr="001C3CA5">
        <w:rPr>
          <w:rFonts w:ascii="Times New Roman" w:hAnsi="Times New Roman" w:cs="Times New Roman"/>
          <w:b/>
          <w:bCs/>
          <w:sz w:val="24"/>
          <w:szCs w:val="24"/>
        </w:rPr>
        <w:t xml:space="preserve">a. </w:t>
      </w:r>
      <w:r w:rsidR="00534197">
        <w:rPr>
          <w:rFonts w:ascii="Times New Roman" w:hAnsi="Times New Roman" w:cs="Times New Roman"/>
          <w:b/>
          <w:bCs/>
          <w:sz w:val="24"/>
          <w:szCs w:val="24"/>
        </w:rPr>
        <w:t xml:space="preserve">A Brief History of NTB Islamic Center </w:t>
      </w:r>
    </w:p>
    <w:p w14:paraId="563F5718" w14:textId="56FD0E88" w:rsidR="008237E9" w:rsidRDefault="00534197" w:rsidP="008237E9">
      <w:pPr>
        <w:spacing w:after="0" w:line="240" w:lineRule="auto"/>
        <w:ind w:firstLine="708"/>
        <w:jc w:val="both"/>
        <w:rPr>
          <w:rFonts w:ascii="Times New Roman" w:hAnsi="Times New Roman" w:cs="Times New Roman"/>
          <w:sz w:val="24"/>
          <w:szCs w:val="24"/>
        </w:rPr>
      </w:pPr>
      <w:r w:rsidRPr="00534197">
        <w:rPr>
          <w:rFonts w:ascii="Times New Roman" w:hAnsi="Times New Roman" w:cs="Times New Roman"/>
          <w:sz w:val="24"/>
          <w:szCs w:val="24"/>
        </w:rPr>
        <w:t>The development of NTB Islamic Center building officially began in 2009</w:t>
      </w:r>
      <w:r>
        <w:rPr>
          <w:rFonts w:ascii="Times New Roman" w:hAnsi="Times New Roman" w:cs="Times New Roman"/>
          <w:sz w:val="24"/>
          <w:szCs w:val="24"/>
        </w:rPr>
        <w:t>.</w:t>
      </w:r>
      <w:r w:rsidRPr="00534197">
        <w:rPr>
          <w:rFonts w:ascii="Times New Roman" w:hAnsi="Times New Roman" w:cs="Times New Roman"/>
          <w:sz w:val="24"/>
          <w:szCs w:val="24"/>
        </w:rPr>
        <w:t xml:space="preserve"> </w:t>
      </w:r>
      <w:r>
        <w:rPr>
          <w:rFonts w:ascii="Times New Roman" w:hAnsi="Times New Roman" w:cs="Times New Roman"/>
          <w:sz w:val="24"/>
          <w:szCs w:val="24"/>
        </w:rPr>
        <w:t>A</w:t>
      </w:r>
      <w:r w:rsidRPr="00534197">
        <w:rPr>
          <w:rFonts w:ascii="Times New Roman" w:hAnsi="Times New Roman" w:cs="Times New Roman"/>
          <w:sz w:val="24"/>
          <w:szCs w:val="24"/>
        </w:rPr>
        <w:t xml:space="preserve">t that time the Detail Engineer Design (DED) developed by PT. Penta Engineering from Bandung had already finished. Based from the design plan, the Islamic Center will consist of several buildings including, the mosque building, the main minaret of the mosque, the meeting/multipurpose building, the center of Islamic studies, the library and the museum. The first erection was carried out in 2010 with the laying of the first stone carried out by the Tuan Guru </w:t>
      </w:r>
      <w:proofErr w:type="spellStart"/>
      <w:r w:rsidRPr="00534197">
        <w:rPr>
          <w:rFonts w:ascii="Times New Roman" w:hAnsi="Times New Roman" w:cs="Times New Roman"/>
          <w:sz w:val="24"/>
          <w:szCs w:val="24"/>
        </w:rPr>
        <w:t>Bajang</w:t>
      </w:r>
      <w:proofErr w:type="spellEnd"/>
      <w:r w:rsidRPr="00534197">
        <w:rPr>
          <w:rFonts w:ascii="Times New Roman" w:hAnsi="Times New Roman" w:cs="Times New Roman"/>
          <w:sz w:val="24"/>
          <w:szCs w:val="24"/>
        </w:rPr>
        <w:t xml:space="preserve"> and attended by former regional development minister Helmy </w:t>
      </w:r>
      <w:proofErr w:type="spellStart"/>
      <w:r w:rsidRPr="00534197">
        <w:rPr>
          <w:rFonts w:ascii="Times New Roman" w:hAnsi="Times New Roman" w:cs="Times New Roman"/>
          <w:sz w:val="24"/>
          <w:szCs w:val="24"/>
        </w:rPr>
        <w:t>Faishal</w:t>
      </w:r>
      <w:proofErr w:type="spellEnd"/>
      <w:r w:rsidRPr="00534197">
        <w:rPr>
          <w:rFonts w:ascii="Times New Roman" w:hAnsi="Times New Roman" w:cs="Times New Roman"/>
          <w:sz w:val="24"/>
          <w:szCs w:val="24"/>
        </w:rPr>
        <w:t xml:space="preserve"> </w:t>
      </w:r>
      <w:proofErr w:type="spellStart"/>
      <w:r w:rsidRPr="00534197">
        <w:rPr>
          <w:rFonts w:ascii="Times New Roman" w:hAnsi="Times New Roman" w:cs="Times New Roman"/>
          <w:sz w:val="24"/>
          <w:szCs w:val="24"/>
        </w:rPr>
        <w:t>Zaini</w:t>
      </w:r>
      <w:proofErr w:type="spellEnd"/>
      <w:r w:rsidRPr="00534197">
        <w:rPr>
          <w:rFonts w:ascii="Times New Roman" w:hAnsi="Times New Roman" w:cs="Times New Roman"/>
          <w:sz w:val="24"/>
          <w:szCs w:val="24"/>
        </w:rPr>
        <w:t xml:space="preserve">, Ir. H. </w:t>
      </w:r>
      <w:proofErr w:type="spellStart"/>
      <w:r w:rsidRPr="00534197">
        <w:rPr>
          <w:rFonts w:ascii="Times New Roman" w:hAnsi="Times New Roman" w:cs="Times New Roman"/>
          <w:sz w:val="24"/>
          <w:szCs w:val="24"/>
        </w:rPr>
        <w:t>Badrul</w:t>
      </w:r>
      <w:proofErr w:type="spellEnd"/>
      <w:r w:rsidRPr="00534197">
        <w:rPr>
          <w:rFonts w:ascii="Times New Roman" w:hAnsi="Times New Roman" w:cs="Times New Roman"/>
          <w:sz w:val="24"/>
          <w:szCs w:val="24"/>
        </w:rPr>
        <w:t xml:space="preserve"> Munir (the deputy governor ),  Chairperson of the NTB Provincial DPRD, several leader of NTB government institution, government officials, religious leaders, and community leaders. Since its erection in 2010, the construction of the Islamic Center complex has been carried out gradually and continuously until now.</w:t>
      </w:r>
    </w:p>
    <w:p w14:paraId="74A35929" w14:textId="6F5F2724" w:rsidR="00534197" w:rsidRDefault="001674F5" w:rsidP="000E41DC">
      <w:pPr>
        <w:spacing w:after="0" w:line="240" w:lineRule="auto"/>
        <w:ind w:firstLine="708"/>
        <w:jc w:val="both"/>
        <w:rPr>
          <w:rFonts w:ascii="Times New Roman" w:hAnsi="Times New Roman" w:cs="Times New Roman"/>
          <w:sz w:val="24"/>
          <w:szCs w:val="24"/>
        </w:rPr>
      </w:pPr>
      <w:r w:rsidRPr="001674F5">
        <w:rPr>
          <w:rFonts w:ascii="Times New Roman" w:hAnsi="Times New Roman" w:cs="Times New Roman"/>
          <w:sz w:val="24"/>
          <w:szCs w:val="24"/>
        </w:rPr>
        <w:t xml:space="preserve">Many questions raised at the beginning of </w:t>
      </w:r>
      <w:r>
        <w:rPr>
          <w:rFonts w:ascii="Times New Roman" w:hAnsi="Times New Roman" w:cs="Times New Roman"/>
          <w:sz w:val="24"/>
          <w:szCs w:val="24"/>
        </w:rPr>
        <w:t>NTB Islamic Center</w:t>
      </w:r>
      <w:r w:rsidRPr="001674F5">
        <w:rPr>
          <w:rFonts w:ascii="Times New Roman" w:hAnsi="Times New Roman" w:cs="Times New Roman"/>
          <w:sz w:val="24"/>
          <w:szCs w:val="24"/>
        </w:rPr>
        <w:t xml:space="preserve"> </w:t>
      </w:r>
      <w:r>
        <w:rPr>
          <w:rFonts w:ascii="Times New Roman" w:hAnsi="Times New Roman" w:cs="Times New Roman"/>
          <w:sz w:val="24"/>
          <w:szCs w:val="24"/>
        </w:rPr>
        <w:t>development</w:t>
      </w:r>
      <w:r w:rsidRPr="001674F5">
        <w:rPr>
          <w:rFonts w:ascii="Times New Roman" w:hAnsi="Times New Roman" w:cs="Times New Roman"/>
          <w:sz w:val="24"/>
          <w:szCs w:val="24"/>
        </w:rPr>
        <w:t>, especially about the function of the Islamic Center. Lombok is the island of a thousand mosques where mosques can be found in every village there, so there is no need to build another big mosque. The main question that raised is why the Islamic Center was built next to the previous Central mosque or 'Masjid Raya'</w:t>
      </w:r>
      <w:r>
        <w:rPr>
          <w:rFonts w:ascii="Times New Roman" w:hAnsi="Times New Roman" w:cs="Times New Roman"/>
          <w:sz w:val="24"/>
          <w:szCs w:val="24"/>
        </w:rPr>
        <w:t xml:space="preserve"> namely At-</w:t>
      </w:r>
      <w:proofErr w:type="spellStart"/>
      <w:r>
        <w:rPr>
          <w:rFonts w:ascii="Times New Roman" w:hAnsi="Times New Roman" w:cs="Times New Roman"/>
          <w:sz w:val="24"/>
          <w:szCs w:val="24"/>
        </w:rPr>
        <w:t>Taqwa</w:t>
      </w:r>
      <w:proofErr w:type="spellEnd"/>
      <w:r>
        <w:rPr>
          <w:rFonts w:ascii="Times New Roman" w:hAnsi="Times New Roman" w:cs="Times New Roman"/>
          <w:sz w:val="24"/>
          <w:szCs w:val="24"/>
        </w:rPr>
        <w:t xml:space="preserve"> Mosque</w:t>
      </w:r>
      <w:r w:rsidR="000E41DC">
        <w:rPr>
          <w:rFonts w:ascii="Times New Roman" w:hAnsi="Times New Roman" w:cs="Times New Roman"/>
          <w:sz w:val="24"/>
          <w:szCs w:val="24"/>
        </w:rPr>
        <w:t xml:space="preserve"> </w:t>
      </w:r>
      <w:sdt>
        <w:sdtPr>
          <w:rPr>
            <w:rFonts w:ascii="Times New Roman" w:hAnsi="Times New Roman" w:cs="Times New Roman"/>
            <w:sz w:val="24"/>
            <w:szCs w:val="24"/>
          </w:rPr>
          <w:id w:val="1269739455"/>
          <w:citation/>
        </w:sdtPr>
        <w:sdtEndPr/>
        <w:sdtContent>
          <w:r w:rsidR="000E41DC">
            <w:rPr>
              <w:rFonts w:ascii="Times New Roman" w:hAnsi="Times New Roman" w:cs="Times New Roman"/>
              <w:sz w:val="24"/>
              <w:szCs w:val="24"/>
            </w:rPr>
            <w:fldChar w:fldCharType="begin"/>
          </w:r>
          <w:r w:rsidR="000E41DC">
            <w:rPr>
              <w:rFonts w:ascii="Times New Roman" w:hAnsi="Times New Roman" w:cs="Times New Roman"/>
              <w:sz w:val="24"/>
              <w:szCs w:val="24"/>
            </w:rPr>
            <w:instrText xml:space="preserve"> CITATION Naj18 \l 1033 </w:instrText>
          </w:r>
          <w:r w:rsidR="000E41DC">
            <w:rPr>
              <w:rFonts w:ascii="Times New Roman" w:hAnsi="Times New Roman" w:cs="Times New Roman"/>
              <w:sz w:val="24"/>
              <w:szCs w:val="24"/>
            </w:rPr>
            <w:fldChar w:fldCharType="separate"/>
          </w:r>
          <w:r w:rsidR="000E41DC" w:rsidRPr="000E41DC">
            <w:rPr>
              <w:rFonts w:ascii="Times New Roman" w:hAnsi="Times New Roman" w:cs="Times New Roman"/>
              <w:noProof/>
              <w:sz w:val="24"/>
              <w:szCs w:val="24"/>
            </w:rPr>
            <w:t>(Najamudin, 2018)</w:t>
          </w:r>
          <w:r w:rsidR="000E41DC">
            <w:rPr>
              <w:rFonts w:ascii="Times New Roman" w:hAnsi="Times New Roman" w:cs="Times New Roman"/>
              <w:sz w:val="24"/>
              <w:szCs w:val="24"/>
            </w:rPr>
            <w:fldChar w:fldCharType="end"/>
          </w:r>
        </w:sdtContent>
      </w:sdt>
      <w:r w:rsidR="000E41DC">
        <w:rPr>
          <w:rFonts w:ascii="Times New Roman" w:hAnsi="Times New Roman" w:cs="Times New Roman"/>
          <w:sz w:val="24"/>
          <w:szCs w:val="24"/>
        </w:rPr>
        <w:t xml:space="preserve">. </w:t>
      </w:r>
    </w:p>
    <w:p w14:paraId="0C84838A" w14:textId="5327C13A" w:rsidR="008237E9" w:rsidRDefault="00845E25" w:rsidP="008237E9">
      <w:pPr>
        <w:spacing w:after="0" w:line="240" w:lineRule="auto"/>
        <w:ind w:firstLine="708"/>
        <w:jc w:val="both"/>
        <w:rPr>
          <w:rFonts w:ascii="Times New Roman" w:hAnsi="Times New Roman" w:cs="Times New Roman"/>
          <w:sz w:val="24"/>
          <w:szCs w:val="24"/>
        </w:rPr>
      </w:pPr>
      <w:r w:rsidRPr="00845E25">
        <w:rPr>
          <w:rFonts w:ascii="Times New Roman" w:hAnsi="Times New Roman" w:cs="Times New Roman"/>
          <w:sz w:val="24"/>
          <w:szCs w:val="24"/>
        </w:rPr>
        <w:t xml:space="preserve">The first building stood in NTB Islamic center area is the </w:t>
      </w:r>
      <w:proofErr w:type="spellStart"/>
      <w:r w:rsidRPr="00845E25">
        <w:rPr>
          <w:rFonts w:ascii="Times New Roman" w:hAnsi="Times New Roman" w:cs="Times New Roman"/>
          <w:sz w:val="24"/>
          <w:szCs w:val="24"/>
        </w:rPr>
        <w:t>Hubbul</w:t>
      </w:r>
      <w:proofErr w:type="spellEnd"/>
      <w:r w:rsidRPr="00845E25">
        <w:rPr>
          <w:rFonts w:ascii="Times New Roman" w:hAnsi="Times New Roman" w:cs="Times New Roman"/>
          <w:sz w:val="24"/>
          <w:szCs w:val="24"/>
        </w:rPr>
        <w:t xml:space="preserve"> </w:t>
      </w:r>
      <w:proofErr w:type="spellStart"/>
      <w:r w:rsidRPr="00845E25">
        <w:rPr>
          <w:rFonts w:ascii="Times New Roman" w:hAnsi="Times New Roman" w:cs="Times New Roman"/>
          <w:sz w:val="24"/>
          <w:szCs w:val="24"/>
        </w:rPr>
        <w:t>Wathan</w:t>
      </w:r>
      <w:proofErr w:type="spellEnd"/>
      <w:r w:rsidRPr="00845E25">
        <w:rPr>
          <w:rFonts w:ascii="Times New Roman" w:hAnsi="Times New Roman" w:cs="Times New Roman"/>
          <w:sz w:val="24"/>
          <w:szCs w:val="24"/>
        </w:rPr>
        <w:t xml:space="preserve"> Grand Mosque.</w:t>
      </w:r>
      <w:r w:rsidR="008237E9" w:rsidRPr="008237E9">
        <w:rPr>
          <w:rFonts w:ascii="Times New Roman" w:hAnsi="Times New Roman" w:cs="Times New Roman"/>
          <w:sz w:val="24"/>
          <w:szCs w:val="24"/>
        </w:rPr>
        <w:t xml:space="preserve"> The inauguration of </w:t>
      </w:r>
      <w:r w:rsidR="008237E9">
        <w:rPr>
          <w:rFonts w:ascii="Times New Roman" w:hAnsi="Times New Roman" w:cs="Times New Roman"/>
          <w:sz w:val="24"/>
          <w:szCs w:val="24"/>
        </w:rPr>
        <w:t xml:space="preserve">the use of </w:t>
      </w:r>
      <w:proofErr w:type="spellStart"/>
      <w:r w:rsidR="008237E9" w:rsidRPr="008237E9">
        <w:rPr>
          <w:rFonts w:ascii="Times New Roman" w:hAnsi="Times New Roman" w:cs="Times New Roman"/>
          <w:sz w:val="24"/>
          <w:szCs w:val="24"/>
        </w:rPr>
        <w:t>Hubbul</w:t>
      </w:r>
      <w:proofErr w:type="spellEnd"/>
      <w:r w:rsidR="008237E9" w:rsidRPr="008237E9">
        <w:rPr>
          <w:rFonts w:ascii="Times New Roman" w:hAnsi="Times New Roman" w:cs="Times New Roman"/>
          <w:sz w:val="24"/>
          <w:szCs w:val="24"/>
        </w:rPr>
        <w:t xml:space="preserve"> </w:t>
      </w:r>
      <w:proofErr w:type="spellStart"/>
      <w:r w:rsidR="008237E9" w:rsidRPr="008237E9">
        <w:rPr>
          <w:rFonts w:ascii="Times New Roman" w:hAnsi="Times New Roman" w:cs="Times New Roman"/>
          <w:sz w:val="24"/>
          <w:szCs w:val="24"/>
        </w:rPr>
        <w:t>Wathan</w:t>
      </w:r>
      <w:proofErr w:type="spellEnd"/>
      <w:r w:rsidR="008237E9" w:rsidRPr="008237E9">
        <w:rPr>
          <w:rFonts w:ascii="Times New Roman" w:hAnsi="Times New Roman" w:cs="Times New Roman"/>
          <w:sz w:val="24"/>
          <w:szCs w:val="24"/>
        </w:rPr>
        <w:t xml:space="preserve"> Mosque was held on Monday, 12 September 2016 by the Governor of NTB at the time, M. </w:t>
      </w:r>
      <w:proofErr w:type="spellStart"/>
      <w:r w:rsidR="008237E9" w:rsidRPr="008237E9">
        <w:rPr>
          <w:rFonts w:ascii="Times New Roman" w:hAnsi="Times New Roman" w:cs="Times New Roman"/>
          <w:sz w:val="24"/>
          <w:szCs w:val="24"/>
        </w:rPr>
        <w:t>Zainul</w:t>
      </w:r>
      <w:proofErr w:type="spellEnd"/>
      <w:r w:rsidR="008237E9" w:rsidRPr="008237E9">
        <w:rPr>
          <w:rFonts w:ascii="Times New Roman" w:hAnsi="Times New Roman" w:cs="Times New Roman"/>
          <w:sz w:val="24"/>
          <w:szCs w:val="24"/>
        </w:rPr>
        <w:t xml:space="preserve"> </w:t>
      </w:r>
      <w:proofErr w:type="spellStart"/>
      <w:r w:rsidR="008237E9" w:rsidRPr="008237E9">
        <w:rPr>
          <w:rFonts w:ascii="Times New Roman" w:hAnsi="Times New Roman" w:cs="Times New Roman"/>
          <w:sz w:val="24"/>
          <w:szCs w:val="24"/>
        </w:rPr>
        <w:t>Majdi</w:t>
      </w:r>
      <w:proofErr w:type="spellEnd"/>
      <w:r w:rsidR="008237E9" w:rsidRPr="008237E9">
        <w:rPr>
          <w:rFonts w:ascii="Times New Roman" w:hAnsi="Times New Roman" w:cs="Times New Roman"/>
          <w:sz w:val="24"/>
          <w:szCs w:val="24"/>
        </w:rPr>
        <w:t xml:space="preserve"> or Tuan Guru </w:t>
      </w:r>
      <w:proofErr w:type="spellStart"/>
      <w:r w:rsidR="008237E9" w:rsidRPr="008237E9">
        <w:rPr>
          <w:rFonts w:ascii="Times New Roman" w:hAnsi="Times New Roman" w:cs="Times New Roman"/>
          <w:sz w:val="24"/>
          <w:szCs w:val="24"/>
        </w:rPr>
        <w:t>Bajang</w:t>
      </w:r>
      <w:proofErr w:type="spellEnd"/>
      <w:r w:rsidR="008237E9">
        <w:rPr>
          <w:rFonts w:ascii="Times New Roman" w:hAnsi="Times New Roman" w:cs="Times New Roman"/>
          <w:sz w:val="24"/>
          <w:szCs w:val="24"/>
        </w:rPr>
        <w:t>. It</w:t>
      </w:r>
      <w:r w:rsidR="008237E9" w:rsidRPr="008237E9">
        <w:rPr>
          <w:rFonts w:ascii="Times New Roman" w:hAnsi="Times New Roman" w:cs="Times New Roman"/>
          <w:sz w:val="24"/>
          <w:szCs w:val="24"/>
        </w:rPr>
        <w:t xml:space="preserve"> marked by drum </w:t>
      </w:r>
      <w:r w:rsidR="008237E9">
        <w:rPr>
          <w:rFonts w:ascii="Times New Roman" w:hAnsi="Times New Roman" w:cs="Times New Roman"/>
          <w:sz w:val="24"/>
          <w:szCs w:val="24"/>
        </w:rPr>
        <w:t xml:space="preserve">beating </w:t>
      </w:r>
      <w:r w:rsidR="008237E9" w:rsidRPr="008237E9">
        <w:rPr>
          <w:rFonts w:ascii="Times New Roman" w:hAnsi="Times New Roman" w:cs="Times New Roman"/>
          <w:sz w:val="24"/>
          <w:szCs w:val="24"/>
        </w:rPr>
        <w:t>after the Eid al-</w:t>
      </w:r>
      <w:proofErr w:type="spellStart"/>
      <w:r w:rsidR="008237E9" w:rsidRPr="008237E9">
        <w:rPr>
          <w:rFonts w:ascii="Times New Roman" w:hAnsi="Times New Roman" w:cs="Times New Roman"/>
          <w:sz w:val="24"/>
          <w:szCs w:val="24"/>
        </w:rPr>
        <w:t>Adha</w:t>
      </w:r>
      <w:proofErr w:type="spellEnd"/>
      <w:r w:rsidR="008237E9" w:rsidRPr="008237E9">
        <w:rPr>
          <w:rFonts w:ascii="Times New Roman" w:hAnsi="Times New Roman" w:cs="Times New Roman"/>
          <w:sz w:val="24"/>
          <w:szCs w:val="24"/>
        </w:rPr>
        <w:t xml:space="preserve"> prayer 1437 H and the signing of the inscription.</w:t>
      </w:r>
      <w:r w:rsidRPr="00845E25">
        <w:rPr>
          <w:rFonts w:ascii="Times New Roman" w:hAnsi="Times New Roman" w:cs="Times New Roman"/>
          <w:sz w:val="24"/>
          <w:szCs w:val="24"/>
        </w:rPr>
        <w:t xml:space="preserve"> </w:t>
      </w:r>
    </w:p>
    <w:p w14:paraId="25454770" w14:textId="1DF85F7A" w:rsidR="001674F5" w:rsidRDefault="00845E25" w:rsidP="00845E25">
      <w:pPr>
        <w:spacing w:after="0" w:line="240" w:lineRule="auto"/>
        <w:ind w:firstLine="708"/>
        <w:jc w:val="both"/>
        <w:rPr>
          <w:rFonts w:ascii="Times New Roman" w:hAnsi="Times New Roman" w:cs="Times New Roman"/>
          <w:sz w:val="24"/>
          <w:szCs w:val="24"/>
        </w:rPr>
      </w:pPr>
      <w:r w:rsidRPr="00845E25">
        <w:rPr>
          <w:rFonts w:ascii="Times New Roman" w:hAnsi="Times New Roman" w:cs="Times New Roman"/>
          <w:sz w:val="24"/>
          <w:szCs w:val="24"/>
        </w:rPr>
        <w:t xml:space="preserve">It was claimed by the head management of the Islamic Center as the first Masjid Raya in </w:t>
      </w:r>
      <w:proofErr w:type="spellStart"/>
      <w:r w:rsidRPr="00845E25">
        <w:rPr>
          <w:rFonts w:ascii="Times New Roman" w:hAnsi="Times New Roman" w:cs="Times New Roman"/>
          <w:sz w:val="24"/>
          <w:szCs w:val="24"/>
        </w:rPr>
        <w:t>Mataram</w:t>
      </w:r>
      <w:proofErr w:type="spellEnd"/>
      <w:r w:rsidRPr="00845E25">
        <w:rPr>
          <w:rFonts w:ascii="Times New Roman" w:hAnsi="Times New Roman" w:cs="Times New Roman"/>
          <w:sz w:val="24"/>
          <w:szCs w:val="24"/>
        </w:rPr>
        <w:t xml:space="preserve">, even it is only a successor to the previous Raya mosque, the </w:t>
      </w:r>
      <w:proofErr w:type="spellStart"/>
      <w:r w:rsidRPr="00845E25">
        <w:rPr>
          <w:rFonts w:ascii="Times New Roman" w:hAnsi="Times New Roman" w:cs="Times New Roman"/>
          <w:sz w:val="24"/>
          <w:szCs w:val="24"/>
        </w:rPr>
        <w:t>Attaqwa</w:t>
      </w:r>
      <w:proofErr w:type="spellEnd"/>
      <w:r w:rsidRPr="00845E25">
        <w:rPr>
          <w:rFonts w:ascii="Times New Roman" w:hAnsi="Times New Roman" w:cs="Times New Roman"/>
          <w:sz w:val="24"/>
          <w:szCs w:val="24"/>
        </w:rPr>
        <w:t xml:space="preserve"> Mosque. </w:t>
      </w:r>
      <w:proofErr w:type="spellStart"/>
      <w:r w:rsidRPr="00845E25">
        <w:rPr>
          <w:rFonts w:ascii="Times New Roman" w:hAnsi="Times New Roman" w:cs="Times New Roman"/>
          <w:sz w:val="24"/>
          <w:szCs w:val="24"/>
        </w:rPr>
        <w:t>Attaqwa</w:t>
      </w:r>
      <w:proofErr w:type="spellEnd"/>
      <w:r w:rsidRPr="00845E25">
        <w:rPr>
          <w:rFonts w:ascii="Times New Roman" w:hAnsi="Times New Roman" w:cs="Times New Roman"/>
          <w:sz w:val="24"/>
          <w:szCs w:val="24"/>
        </w:rPr>
        <w:t xml:space="preserve"> Mosque was planned to be used as a library and museum. This replacement caused a </w:t>
      </w:r>
      <w:r w:rsidRPr="00845E25">
        <w:rPr>
          <w:rFonts w:ascii="Times New Roman" w:hAnsi="Times New Roman" w:cs="Times New Roman"/>
          <w:sz w:val="24"/>
          <w:szCs w:val="24"/>
        </w:rPr>
        <w:lastRenderedPageBreak/>
        <w:t xml:space="preserve">lot of controversies, especially from </w:t>
      </w:r>
      <w:proofErr w:type="spellStart"/>
      <w:r w:rsidRPr="00845E25">
        <w:rPr>
          <w:rFonts w:ascii="Times New Roman" w:hAnsi="Times New Roman" w:cs="Times New Roman"/>
          <w:sz w:val="24"/>
          <w:szCs w:val="24"/>
        </w:rPr>
        <w:t>Jamaah</w:t>
      </w:r>
      <w:proofErr w:type="spellEnd"/>
      <w:r w:rsidRPr="00845E25">
        <w:rPr>
          <w:rFonts w:ascii="Times New Roman" w:hAnsi="Times New Roman" w:cs="Times New Roman"/>
          <w:sz w:val="24"/>
          <w:szCs w:val="24"/>
        </w:rPr>
        <w:t xml:space="preserve"> </w:t>
      </w:r>
      <w:proofErr w:type="spellStart"/>
      <w:r w:rsidRPr="00845E25">
        <w:rPr>
          <w:rFonts w:ascii="Times New Roman" w:hAnsi="Times New Roman" w:cs="Times New Roman"/>
          <w:sz w:val="24"/>
          <w:szCs w:val="24"/>
        </w:rPr>
        <w:t>Tabligh</w:t>
      </w:r>
      <w:proofErr w:type="spellEnd"/>
      <w:r w:rsidRPr="00845E25">
        <w:rPr>
          <w:rFonts w:ascii="Times New Roman" w:hAnsi="Times New Roman" w:cs="Times New Roman"/>
          <w:sz w:val="24"/>
          <w:szCs w:val="24"/>
        </w:rPr>
        <w:t xml:space="preserve"> community who has made the At-</w:t>
      </w:r>
      <w:proofErr w:type="spellStart"/>
      <w:r w:rsidRPr="00845E25">
        <w:rPr>
          <w:rFonts w:ascii="Times New Roman" w:hAnsi="Times New Roman" w:cs="Times New Roman"/>
          <w:sz w:val="24"/>
          <w:szCs w:val="24"/>
        </w:rPr>
        <w:t>Taqwa</w:t>
      </w:r>
      <w:proofErr w:type="spellEnd"/>
      <w:r w:rsidRPr="00845E25">
        <w:rPr>
          <w:rFonts w:ascii="Times New Roman" w:hAnsi="Times New Roman" w:cs="Times New Roman"/>
          <w:sz w:val="24"/>
          <w:szCs w:val="24"/>
        </w:rPr>
        <w:t xml:space="preserve"> Mosque as the center of their activities.</w:t>
      </w:r>
    </w:p>
    <w:p w14:paraId="007001F1" w14:textId="60D7277E" w:rsidR="008D6758" w:rsidRPr="00511EEF" w:rsidRDefault="008D6758" w:rsidP="000E41DC">
      <w:pPr>
        <w:spacing w:after="0" w:line="240" w:lineRule="auto"/>
        <w:ind w:firstLine="708"/>
        <w:jc w:val="both"/>
        <w:rPr>
          <w:rFonts w:ascii="Times New Roman" w:hAnsi="Times New Roman" w:cs="Times New Roman"/>
          <w:sz w:val="24"/>
          <w:szCs w:val="24"/>
        </w:rPr>
      </w:pPr>
      <w:r w:rsidRPr="008D6758">
        <w:rPr>
          <w:rFonts w:ascii="Times New Roman" w:hAnsi="Times New Roman" w:cs="Times New Roman"/>
          <w:sz w:val="24"/>
          <w:szCs w:val="24"/>
        </w:rPr>
        <w:t xml:space="preserve">Masjid Raya or the Great Mosque itself is a mosque located in the Capital City of the Province, stipulated by the local Governor based on recommendations from the Head of the Provincial Ministry of Religion office. It imagined as the center of religious activities in a particular province and funded by the Provincial Government (APBD) and Community funds.  </w:t>
      </w:r>
      <w:proofErr w:type="spellStart"/>
      <w:r w:rsidRPr="008D6758">
        <w:rPr>
          <w:rFonts w:ascii="Times New Roman" w:hAnsi="Times New Roman" w:cs="Times New Roman"/>
          <w:sz w:val="24"/>
          <w:szCs w:val="24"/>
        </w:rPr>
        <w:t>Hubbul</w:t>
      </w:r>
      <w:proofErr w:type="spellEnd"/>
      <w:r w:rsidRPr="008D6758">
        <w:rPr>
          <w:rFonts w:ascii="Times New Roman" w:hAnsi="Times New Roman" w:cs="Times New Roman"/>
          <w:sz w:val="24"/>
          <w:szCs w:val="24"/>
        </w:rPr>
        <w:t xml:space="preserve"> </w:t>
      </w:r>
      <w:proofErr w:type="spellStart"/>
      <w:r w:rsidRPr="008D6758">
        <w:rPr>
          <w:rFonts w:ascii="Times New Roman" w:hAnsi="Times New Roman" w:cs="Times New Roman"/>
          <w:sz w:val="24"/>
          <w:szCs w:val="24"/>
        </w:rPr>
        <w:t>Wathan</w:t>
      </w:r>
      <w:proofErr w:type="spellEnd"/>
      <w:r w:rsidRPr="008D6758">
        <w:rPr>
          <w:rFonts w:ascii="Times New Roman" w:hAnsi="Times New Roman" w:cs="Times New Roman"/>
          <w:sz w:val="24"/>
          <w:szCs w:val="24"/>
        </w:rPr>
        <w:t xml:space="preserve"> Mosque becomes Masjid Raya of NTB Province based on the NTB Governor's Decree Number: 451.7-91 of 2017 </w:t>
      </w:r>
      <w:r w:rsidR="000E41DC" w:rsidRPr="00511EEF">
        <w:rPr>
          <w:rFonts w:ascii="Times New Roman" w:hAnsi="Times New Roman" w:cs="Times New Roman"/>
          <w:sz w:val="24"/>
          <w:szCs w:val="24"/>
        </w:rPr>
        <w:t>(</w:t>
      </w:r>
      <w:r w:rsidRPr="00511EEF">
        <w:rPr>
          <w:rFonts w:ascii="Times New Roman" w:hAnsi="Times New Roman" w:cs="Times New Roman"/>
          <w:sz w:val="24"/>
          <w:szCs w:val="24"/>
        </w:rPr>
        <w:t>Source: a pamphlet of NTB Islamic Center)</w:t>
      </w:r>
    </w:p>
    <w:p w14:paraId="6D0890E8" w14:textId="26E45801" w:rsidR="00C20C2D" w:rsidRDefault="008D6758" w:rsidP="00E67D95">
      <w:pPr>
        <w:spacing w:after="0" w:line="240" w:lineRule="auto"/>
        <w:ind w:firstLine="708"/>
        <w:jc w:val="both"/>
        <w:rPr>
          <w:rFonts w:ascii="Times New Roman" w:hAnsi="Times New Roman" w:cs="Times New Roman"/>
          <w:sz w:val="24"/>
          <w:szCs w:val="24"/>
        </w:rPr>
      </w:pPr>
      <w:r w:rsidRPr="008D6758">
        <w:rPr>
          <w:rFonts w:ascii="Times New Roman" w:hAnsi="Times New Roman" w:cs="Times New Roman"/>
          <w:sz w:val="24"/>
          <w:szCs w:val="24"/>
        </w:rPr>
        <w:t>According to an interview with the head management of the Islamic Center Management, there will be other buildings in NTB Islamic Center area. One of them is the Education Building which is still being planned. Other buildings to be built are Sharia hotels and parks in collaboration with NTB Syariah banks to support and coordinate various activities at the Provincial level (</w:t>
      </w:r>
      <w:proofErr w:type="spellStart"/>
      <w:r w:rsidR="004A6288">
        <w:rPr>
          <w:rFonts w:ascii="Times New Roman" w:hAnsi="Times New Roman" w:cs="Times New Roman"/>
          <w:sz w:val="24"/>
          <w:szCs w:val="24"/>
        </w:rPr>
        <w:t>Jamsuri</w:t>
      </w:r>
      <w:proofErr w:type="spellEnd"/>
      <w:r w:rsidR="004A6288">
        <w:rPr>
          <w:rFonts w:ascii="Times New Roman" w:hAnsi="Times New Roman" w:cs="Times New Roman"/>
          <w:sz w:val="24"/>
          <w:szCs w:val="24"/>
        </w:rPr>
        <w:t>, S.</w:t>
      </w:r>
      <w:r w:rsidRPr="008D6758">
        <w:rPr>
          <w:rFonts w:ascii="Times New Roman" w:hAnsi="Times New Roman" w:cs="Times New Roman"/>
          <w:sz w:val="24"/>
          <w:szCs w:val="24"/>
        </w:rPr>
        <w:t xml:space="preserve"> 2018)</w:t>
      </w:r>
    </w:p>
    <w:p w14:paraId="017D34B8" w14:textId="5B1BB45C" w:rsidR="00E455DB" w:rsidRDefault="005C501A" w:rsidP="00F5366F">
      <w:pPr>
        <w:spacing w:after="0" w:line="240" w:lineRule="auto"/>
        <w:ind w:firstLine="708"/>
        <w:jc w:val="both"/>
        <w:rPr>
          <w:rFonts w:ascii="Times New Roman" w:hAnsi="Times New Roman" w:cs="Times New Roman"/>
          <w:sz w:val="24"/>
          <w:szCs w:val="24"/>
        </w:rPr>
      </w:pPr>
      <w:r w:rsidRPr="005C501A">
        <w:rPr>
          <w:rFonts w:ascii="Times New Roman" w:hAnsi="Times New Roman" w:cs="Times New Roman"/>
          <w:sz w:val="24"/>
          <w:szCs w:val="24"/>
        </w:rPr>
        <w:t>The Syariah hotel is a practice of the discourse of 'halal tourism</w:t>
      </w:r>
      <w:proofErr w:type="gramStart"/>
      <w:r w:rsidRPr="005C501A">
        <w:rPr>
          <w:rFonts w:ascii="Times New Roman" w:hAnsi="Times New Roman" w:cs="Times New Roman"/>
          <w:sz w:val="24"/>
          <w:szCs w:val="24"/>
        </w:rPr>
        <w:t>'  in</w:t>
      </w:r>
      <w:proofErr w:type="gramEnd"/>
      <w:r w:rsidRPr="005C501A">
        <w:rPr>
          <w:rFonts w:ascii="Times New Roman" w:hAnsi="Times New Roman" w:cs="Times New Roman"/>
          <w:sz w:val="24"/>
          <w:szCs w:val="24"/>
        </w:rPr>
        <w:t xml:space="preserve"> Lombok.  On November 9th, 2018, NTB Province was awarded by </w:t>
      </w:r>
      <w:proofErr w:type="spellStart"/>
      <w:r w:rsidRPr="005C501A">
        <w:rPr>
          <w:rFonts w:ascii="Times New Roman" w:hAnsi="Times New Roman" w:cs="Times New Roman"/>
          <w:sz w:val="24"/>
          <w:szCs w:val="24"/>
        </w:rPr>
        <w:t>Republika</w:t>
      </w:r>
      <w:proofErr w:type="spellEnd"/>
      <w:r w:rsidRPr="005C501A">
        <w:rPr>
          <w:rFonts w:ascii="Times New Roman" w:hAnsi="Times New Roman" w:cs="Times New Roman"/>
          <w:sz w:val="24"/>
          <w:szCs w:val="24"/>
        </w:rPr>
        <w:t xml:space="preserve"> as a favorite halal tourist destination in the </w:t>
      </w:r>
      <w:proofErr w:type="spellStart"/>
      <w:r w:rsidRPr="005C501A">
        <w:rPr>
          <w:rFonts w:ascii="Times New Roman" w:hAnsi="Times New Roman" w:cs="Times New Roman"/>
          <w:sz w:val="24"/>
          <w:szCs w:val="24"/>
        </w:rPr>
        <w:t>Republika</w:t>
      </w:r>
      <w:proofErr w:type="spellEnd"/>
      <w:r w:rsidRPr="005C501A">
        <w:rPr>
          <w:rFonts w:ascii="Times New Roman" w:hAnsi="Times New Roman" w:cs="Times New Roman"/>
          <w:sz w:val="24"/>
          <w:szCs w:val="24"/>
        </w:rPr>
        <w:t xml:space="preserve"> Syariah Award (ASR). NTB has also been awarded </w:t>
      </w:r>
      <w:r w:rsidR="00660E61">
        <w:rPr>
          <w:rFonts w:ascii="Times New Roman" w:hAnsi="Times New Roman" w:cs="Times New Roman"/>
          <w:sz w:val="24"/>
          <w:szCs w:val="24"/>
        </w:rPr>
        <w:t xml:space="preserve">Indonesian </w:t>
      </w:r>
      <w:r w:rsidRPr="005C501A">
        <w:rPr>
          <w:rFonts w:ascii="Times New Roman" w:hAnsi="Times New Roman" w:cs="Times New Roman"/>
          <w:sz w:val="24"/>
          <w:szCs w:val="24"/>
        </w:rPr>
        <w:t xml:space="preserve">the best halal destination in </w:t>
      </w:r>
      <w:r w:rsidR="00F5366F">
        <w:rPr>
          <w:rFonts w:ascii="Times New Roman" w:hAnsi="Times New Roman" w:cs="Times New Roman"/>
          <w:sz w:val="24"/>
          <w:szCs w:val="24"/>
        </w:rPr>
        <w:t>2019 according to Indonesian Muslim Travel Index (IMTI) (</w:t>
      </w:r>
      <w:proofErr w:type="spellStart"/>
      <w:r w:rsidR="00F5366F">
        <w:rPr>
          <w:rFonts w:ascii="Times New Roman" w:hAnsi="Times New Roman" w:cs="Times New Roman"/>
          <w:sz w:val="24"/>
          <w:szCs w:val="24"/>
        </w:rPr>
        <w:t>Puspita</w:t>
      </w:r>
      <w:proofErr w:type="spellEnd"/>
      <w:r w:rsidR="00F5366F">
        <w:rPr>
          <w:rFonts w:ascii="Times New Roman" w:hAnsi="Times New Roman" w:cs="Times New Roman"/>
          <w:sz w:val="24"/>
          <w:szCs w:val="24"/>
        </w:rPr>
        <w:t xml:space="preserve">, S; </w:t>
      </w:r>
      <w:proofErr w:type="spellStart"/>
      <w:r w:rsidR="00F5366F">
        <w:rPr>
          <w:rFonts w:ascii="Times New Roman" w:hAnsi="Times New Roman" w:cs="Times New Roman"/>
          <w:sz w:val="24"/>
          <w:szCs w:val="24"/>
        </w:rPr>
        <w:t>Prodjo</w:t>
      </w:r>
      <w:proofErr w:type="spellEnd"/>
      <w:r w:rsidR="00F5366F">
        <w:rPr>
          <w:rFonts w:ascii="Times New Roman" w:hAnsi="Times New Roman" w:cs="Times New Roman"/>
          <w:sz w:val="24"/>
          <w:szCs w:val="24"/>
        </w:rPr>
        <w:t xml:space="preserve"> Wahyu A. 2019) </w:t>
      </w:r>
      <w:r w:rsidRPr="005C501A">
        <w:rPr>
          <w:rFonts w:ascii="Times New Roman" w:hAnsi="Times New Roman" w:cs="Times New Roman"/>
          <w:sz w:val="24"/>
          <w:szCs w:val="24"/>
        </w:rPr>
        <w:t>and</w:t>
      </w:r>
      <w:r w:rsidR="00F5366F">
        <w:rPr>
          <w:rFonts w:ascii="Times New Roman" w:hAnsi="Times New Roman" w:cs="Times New Roman"/>
          <w:sz w:val="24"/>
          <w:szCs w:val="24"/>
        </w:rPr>
        <w:t xml:space="preserve"> also</w:t>
      </w:r>
      <w:r w:rsidRPr="005C501A">
        <w:rPr>
          <w:rFonts w:ascii="Times New Roman" w:hAnsi="Times New Roman" w:cs="Times New Roman"/>
          <w:sz w:val="24"/>
          <w:szCs w:val="24"/>
        </w:rPr>
        <w:t xml:space="preserve"> </w:t>
      </w:r>
      <w:r w:rsidR="00660E61">
        <w:rPr>
          <w:rFonts w:ascii="Times New Roman" w:hAnsi="Times New Roman" w:cs="Times New Roman"/>
          <w:sz w:val="24"/>
          <w:szCs w:val="24"/>
        </w:rPr>
        <w:t xml:space="preserve">best </w:t>
      </w:r>
      <w:r w:rsidRPr="005C501A">
        <w:rPr>
          <w:rFonts w:ascii="Times New Roman" w:hAnsi="Times New Roman" w:cs="Times New Roman"/>
          <w:sz w:val="24"/>
          <w:szCs w:val="24"/>
        </w:rPr>
        <w:t>tourist destinations Halal Honeymoon in the world</w:t>
      </w:r>
      <w:r w:rsidR="00660E61">
        <w:rPr>
          <w:rFonts w:ascii="Times New Roman" w:hAnsi="Times New Roman" w:cs="Times New Roman"/>
          <w:sz w:val="24"/>
          <w:szCs w:val="24"/>
        </w:rPr>
        <w:t xml:space="preserve"> in 2015</w:t>
      </w:r>
      <w:r w:rsidRPr="005C501A">
        <w:rPr>
          <w:rFonts w:ascii="Times New Roman" w:hAnsi="Times New Roman" w:cs="Times New Roman"/>
          <w:sz w:val="24"/>
          <w:szCs w:val="24"/>
        </w:rPr>
        <w:t xml:space="preserve">. </w:t>
      </w:r>
      <w:r w:rsidR="00660E61">
        <w:rPr>
          <w:rFonts w:ascii="Times New Roman" w:hAnsi="Times New Roman" w:cs="Times New Roman"/>
          <w:sz w:val="24"/>
          <w:szCs w:val="24"/>
        </w:rPr>
        <w:t>(Junita, N. 2016)</w:t>
      </w:r>
      <w:r w:rsidR="00F5366F">
        <w:rPr>
          <w:rFonts w:ascii="Times New Roman" w:hAnsi="Times New Roman" w:cs="Times New Roman"/>
          <w:sz w:val="24"/>
          <w:szCs w:val="24"/>
        </w:rPr>
        <w:t xml:space="preserve"> </w:t>
      </w:r>
      <w:r w:rsidRPr="005C501A">
        <w:rPr>
          <w:rFonts w:ascii="Times New Roman" w:hAnsi="Times New Roman" w:cs="Times New Roman"/>
          <w:sz w:val="24"/>
          <w:szCs w:val="24"/>
        </w:rPr>
        <w:t>Halal Tourism is a kind of Islamic discourse engaged in tourism</w:t>
      </w:r>
      <w:r w:rsidR="006A1F28">
        <w:rPr>
          <w:rFonts w:ascii="Times New Roman" w:hAnsi="Times New Roman" w:cs="Times New Roman"/>
          <w:sz w:val="24"/>
          <w:szCs w:val="24"/>
        </w:rPr>
        <w:t>.</w:t>
      </w:r>
      <w:r w:rsidRPr="005C501A">
        <w:rPr>
          <w:rFonts w:ascii="Times New Roman" w:hAnsi="Times New Roman" w:cs="Times New Roman"/>
          <w:sz w:val="24"/>
          <w:szCs w:val="24"/>
        </w:rPr>
        <w:t xml:space="preserve"> </w:t>
      </w:r>
      <w:r w:rsidR="006A1F28">
        <w:rPr>
          <w:rFonts w:ascii="Times New Roman" w:hAnsi="Times New Roman" w:cs="Times New Roman"/>
          <w:sz w:val="24"/>
          <w:szCs w:val="24"/>
        </w:rPr>
        <w:t>I</w:t>
      </w:r>
      <w:r w:rsidRPr="005C501A">
        <w:rPr>
          <w:rFonts w:ascii="Times New Roman" w:hAnsi="Times New Roman" w:cs="Times New Roman"/>
          <w:sz w:val="24"/>
          <w:szCs w:val="24"/>
        </w:rPr>
        <w:t xml:space="preserve">t is defined as a system of tourism based on </w:t>
      </w:r>
      <w:proofErr w:type="spellStart"/>
      <w:r w:rsidRPr="005C501A">
        <w:rPr>
          <w:rFonts w:ascii="Times New Roman" w:hAnsi="Times New Roman" w:cs="Times New Roman"/>
          <w:sz w:val="24"/>
          <w:szCs w:val="24"/>
        </w:rPr>
        <w:t>shari'ah</w:t>
      </w:r>
      <w:proofErr w:type="spellEnd"/>
      <w:r w:rsidRPr="005C501A">
        <w:rPr>
          <w:rFonts w:ascii="Times New Roman" w:hAnsi="Times New Roman" w:cs="Times New Roman"/>
          <w:sz w:val="24"/>
          <w:szCs w:val="24"/>
        </w:rPr>
        <w:t xml:space="preserve"> rules and Islamic standards. That means that NTB Islamic Center as a religious place is connected to the discourse of tourism/leisure. By this discourse, the practice of recreation/having fun legitimate</w:t>
      </w:r>
      <w:r w:rsidR="00E67D95">
        <w:rPr>
          <w:rFonts w:ascii="Times New Roman" w:hAnsi="Times New Roman" w:cs="Times New Roman"/>
          <w:sz w:val="24"/>
          <w:szCs w:val="24"/>
        </w:rPr>
        <w:t>d to</w:t>
      </w:r>
      <w:r w:rsidRPr="005C501A">
        <w:rPr>
          <w:rFonts w:ascii="Times New Roman" w:hAnsi="Times New Roman" w:cs="Times New Roman"/>
          <w:sz w:val="24"/>
          <w:szCs w:val="24"/>
        </w:rPr>
        <w:t xml:space="preserve"> carried out in a transcendent</w:t>
      </w:r>
      <w:r w:rsidR="00E67D95">
        <w:rPr>
          <w:rFonts w:ascii="Times New Roman" w:hAnsi="Times New Roman" w:cs="Times New Roman"/>
          <w:sz w:val="24"/>
          <w:szCs w:val="24"/>
        </w:rPr>
        <w:t>al</w:t>
      </w:r>
      <w:r w:rsidRPr="005C501A">
        <w:rPr>
          <w:rFonts w:ascii="Times New Roman" w:hAnsi="Times New Roman" w:cs="Times New Roman"/>
          <w:sz w:val="24"/>
          <w:szCs w:val="24"/>
        </w:rPr>
        <w:t xml:space="preserve"> place.</w:t>
      </w:r>
    </w:p>
    <w:p w14:paraId="7AB78AAA" w14:textId="77777777" w:rsidR="009D2288" w:rsidRPr="001C3CA5" w:rsidRDefault="009D2288" w:rsidP="00F25B06">
      <w:pPr>
        <w:spacing w:after="0" w:line="240" w:lineRule="auto"/>
        <w:rPr>
          <w:rFonts w:ascii="Times New Roman" w:hAnsi="Times New Roman" w:cs="Times New Roman"/>
          <w:sz w:val="24"/>
          <w:szCs w:val="24"/>
        </w:rPr>
      </w:pPr>
    </w:p>
    <w:p w14:paraId="354342E7" w14:textId="3FBAA8CF" w:rsidR="006A1F28" w:rsidRPr="004C3BC9" w:rsidRDefault="00F25B06" w:rsidP="00E455DB">
      <w:pPr>
        <w:spacing w:after="0" w:line="240" w:lineRule="auto"/>
        <w:rPr>
          <w:rFonts w:ascii="Times New Roman" w:hAnsi="Times New Roman" w:cs="Times New Roman"/>
          <w:b/>
          <w:bCs/>
          <w:sz w:val="24"/>
          <w:szCs w:val="24"/>
        </w:rPr>
      </w:pPr>
      <w:r w:rsidRPr="001C3CA5">
        <w:rPr>
          <w:rFonts w:ascii="Times New Roman" w:hAnsi="Times New Roman" w:cs="Times New Roman"/>
          <w:b/>
          <w:bCs/>
          <w:sz w:val="24"/>
          <w:szCs w:val="24"/>
        </w:rPr>
        <w:t>b</w:t>
      </w:r>
      <w:r w:rsidR="004E5ECD" w:rsidRPr="001C3CA5">
        <w:rPr>
          <w:rFonts w:ascii="Times New Roman" w:hAnsi="Times New Roman" w:cs="Times New Roman"/>
          <w:b/>
          <w:bCs/>
          <w:sz w:val="24"/>
          <w:szCs w:val="24"/>
        </w:rPr>
        <w:t>.</w:t>
      </w:r>
      <w:r w:rsidR="000C3218">
        <w:rPr>
          <w:rFonts w:ascii="Times New Roman" w:hAnsi="Times New Roman" w:cs="Times New Roman"/>
          <w:b/>
          <w:bCs/>
          <w:sz w:val="24"/>
          <w:szCs w:val="24"/>
        </w:rPr>
        <w:t xml:space="preserve"> Mediating and Constructing NTB Islamic Center</w:t>
      </w:r>
      <w:r w:rsidR="004E5ECD" w:rsidRPr="001C3CA5">
        <w:rPr>
          <w:rFonts w:ascii="Times New Roman" w:hAnsi="Times New Roman" w:cs="Times New Roman"/>
          <w:b/>
          <w:bCs/>
          <w:sz w:val="24"/>
          <w:szCs w:val="24"/>
        </w:rPr>
        <w:t xml:space="preserve"> </w:t>
      </w:r>
    </w:p>
    <w:p w14:paraId="162E5997" w14:textId="213DC0D6" w:rsidR="006A1F28" w:rsidRDefault="006A1F28" w:rsidP="00E67D95">
      <w:pPr>
        <w:spacing w:after="0" w:line="240" w:lineRule="auto"/>
        <w:ind w:firstLine="708"/>
        <w:rPr>
          <w:rFonts w:ascii="Times New Roman" w:hAnsi="Times New Roman" w:cs="Times New Roman"/>
          <w:bCs/>
          <w:sz w:val="24"/>
          <w:szCs w:val="24"/>
        </w:rPr>
      </w:pPr>
      <w:r w:rsidRPr="006A1F28">
        <w:rPr>
          <w:rFonts w:ascii="Times New Roman" w:hAnsi="Times New Roman" w:cs="Times New Roman"/>
          <w:bCs/>
          <w:sz w:val="24"/>
          <w:szCs w:val="24"/>
        </w:rPr>
        <w:t>The mediation of NTB Islamic Center in Lombok is carried out in various forms of medium. Several media have been analyzed in this subchapter, including pamphlets, websites, Islamic Center accounts on social media and several online articles that contain news about the Islamic Center.</w:t>
      </w:r>
    </w:p>
    <w:p w14:paraId="591B8A03" w14:textId="77777777" w:rsidR="006A1F28" w:rsidRDefault="006A1F28" w:rsidP="00E455DB">
      <w:pPr>
        <w:spacing w:after="0" w:line="240" w:lineRule="auto"/>
        <w:rPr>
          <w:rFonts w:ascii="Times New Roman" w:hAnsi="Times New Roman" w:cs="Times New Roman"/>
          <w:bCs/>
          <w:sz w:val="24"/>
          <w:szCs w:val="24"/>
        </w:rPr>
      </w:pPr>
    </w:p>
    <w:p w14:paraId="1C43E455" w14:textId="0C348500" w:rsidR="00E455DB" w:rsidRPr="001C3CA5" w:rsidRDefault="00E455DB" w:rsidP="00E455DB">
      <w:pPr>
        <w:spacing w:after="0" w:line="240" w:lineRule="auto"/>
        <w:ind w:firstLine="708"/>
        <w:jc w:val="both"/>
        <w:rPr>
          <w:rFonts w:ascii="Times New Roman" w:hAnsi="Times New Roman" w:cs="Times New Roman"/>
          <w:sz w:val="24"/>
          <w:szCs w:val="24"/>
        </w:rPr>
      </w:pPr>
      <w:r w:rsidRPr="001C3CA5">
        <w:rPr>
          <w:rFonts w:ascii="Times New Roman" w:hAnsi="Times New Roman" w:cs="Times New Roman"/>
          <w:bCs/>
          <w:noProof/>
          <w:sz w:val="24"/>
          <w:szCs w:val="24"/>
        </w:rPr>
        <w:drawing>
          <wp:anchor distT="0" distB="0" distL="114300" distR="114300" simplePos="0" relativeHeight="251659264" behindDoc="0" locked="0" layoutInCell="1" allowOverlap="1" wp14:anchorId="6EB5A8BD" wp14:editId="5E2DCFDF">
            <wp:simplePos x="0" y="0"/>
            <wp:positionH relativeFrom="column">
              <wp:posOffset>1105948</wp:posOffset>
            </wp:positionH>
            <wp:positionV relativeFrom="paragraph">
              <wp:posOffset>86058</wp:posOffset>
            </wp:positionV>
            <wp:extent cx="3781888" cy="2131103"/>
            <wp:effectExtent l="0" t="0" r="3175"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888" cy="2131103"/>
                    </a:xfrm>
                    <a:prstGeom prst="rect">
                      <a:avLst/>
                    </a:prstGeom>
                    <a:noFill/>
                  </pic:spPr>
                </pic:pic>
              </a:graphicData>
            </a:graphic>
            <wp14:sizeRelH relativeFrom="margin">
              <wp14:pctWidth>0</wp14:pctWidth>
            </wp14:sizeRelH>
            <wp14:sizeRelV relativeFrom="margin">
              <wp14:pctHeight>0</wp14:pctHeight>
            </wp14:sizeRelV>
          </wp:anchor>
        </w:drawing>
      </w:r>
    </w:p>
    <w:p w14:paraId="1772BE9D" w14:textId="4DCB52CE" w:rsidR="00E455DB" w:rsidRPr="001C3CA5" w:rsidRDefault="00E455DB" w:rsidP="00E455DB">
      <w:pPr>
        <w:spacing w:after="0" w:line="240" w:lineRule="auto"/>
        <w:ind w:firstLine="708"/>
        <w:jc w:val="center"/>
        <w:rPr>
          <w:rFonts w:ascii="Times New Roman" w:hAnsi="Times New Roman" w:cs="Times New Roman"/>
          <w:bCs/>
          <w:sz w:val="24"/>
          <w:szCs w:val="24"/>
        </w:rPr>
      </w:pPr>
    </w:p>
    <w:p w14:paraId="3BF1B45A" w14:textId="6E464999" w:rsidR="00E455DB" w:rsidRPr="001C3CA5" w:rsidRDefault="00E455DB" w:rsidP="00E455DB">
      <w:pPr>
        <w:spacing w:after="0" w:line="240" w:lineRule="auto"/>
        <w:ind w:firstLine="708"/>
        <w:jc w:val="center"/>
        <w:rPr>
          <w:rFonts w:ascii="Times New Roman" w:hAnsi="Times New Roman" w:cs="Times New Roman"/>
          <w:bCs/>
          <w:sz w:val="24"/>
          <w:szCs w:val="24"/>
        </w:rPr>
      </w:pPr>
    </w:p>
    <w:p w14:paraId="2CEFB69F" w14:textId="2801F55F" w:rsidR="00E455DB" w:rsidRPr="001C3CA5" w:rsidRDefault="00E455DB" w:rsidP="00E455DB">
      <w:pPr>
        <w:spacing w:after="0" w:line="240" w:lineRule="auto"/>
        <w:ind w:firstLine="708"/>
        <w:jc w:val="center"/>
        <w:rPr>
          <w:rFonts w:ascii="Times New Roman" w:hAnsi="Times New Roman" w:cs="Times New Roman"/>
          <w:bCs/>
          <w:sz w:val="24"/>
          <w:szCs w:val="24"/>
        </w:rPr>
      </w:pPr>
    </w:p>
    <w:p w14:paraId="6E2F0285" w14:textId="5CC1B498" w:rsidR="00E455DB" w:rsidRPr="001C3CA5" w:rsidRDefault="00E455DB" w:rsidP="00E455DB">
      <w:pPr>
        <w:spacing w:after="0" w:line="240" w:lineRule="auto"/>
        <w:ind w:firstLine="708"/>
        <w:jc w:val="center"/>
        <w:rPr>
          <w:rFonts w:ascii="Times New Roman" w:hAnsi="Times New Roman" w:cs="Times New Roman"/>
          <w:bCs/>
          <w:sz w:val="24"/>
          <w:szCs w:val="24"/>
        </w:rPr>
      </w:pPr>
    </w:p>
    <w:p w14:paraId="0E3A0356" w14:textId="629EC518" w:rsidR="00E455DB" w:rsidRPr="001C3CA5" w:rsidRDefault="00E455DB" w:rsidP="00E455DB">
      <w:pPr>
        <w:spacing w:after="0" w:line="240" w:lineRule="auto"/>
        <w:ind w:firstLine="708"/>
        <w:jc w:val="center"/>
        <w:rPr>
          <w:rFonts w:ascii="Times New Roman" w:hAnsi="Times New Roman" w:cs="Times New Roman"/>
          <w:bCs/>
          <w:sz w:val="24"/>
          <w:szCs w:val="24"/>
        </w:rPr>
      </w:pPr>
    </w:p>
    <w:p w14:paraId="7FFC152A" w14:textId="04C4D83C" w:rsidR="00E455DB" w:rsidRPr="001C3CA5" w:rsidRDefault="00E455DB" w:rsidP="00E455DB">
      <w:pPr>
        <w:spacing w:after="0" w:line="240" w:lineRule="auto"/>
        <w:ind w:firstLine="708"/>
        <w:jc w:val="center"/>
        <w:rPr>
          <w:rFonts w:ascii="Times New Roman" w:hAnsi="Times New Roman" w:cs="Times New Roman"/>
          <w:bCs/>
          <w:sz w:val="24"/>
          <w:szCs w:val="24"/>
        </w:rPr>
      </w:pPr>
    </w:p>
    <w:p w14:paraId="0EA81F89" w14:textId="62CE84E9" w:rsidR="00E455DB" w:rsidRPr="001C3CA5" w:rsidRDefault="00E455DB" w:rsidP="00E455DB">
      <w:pPr>
        <w:spacing w:after="0" w:line="240" w:lineRule="auto"/>
        <w:ind w:firstLine="708"/>
        <w:jc w:val="center"/>
        <w:rPr>
          <w:rFonts w:ascii="Times New Roman" w:hAnsi="Times New Roman" w:cs="Times New Roman"/>
          <w:bCs/>
          <w:sz w:val="24"/>
          <w:szCs w:val="24"/>
        </w:rPr>
      </w:pPr>
    </w:p>
    <w:p w14:paraId="27CDDD0D" w14:textId="1FA5FF9C" w:rsidR="00E455DB" w:rsidRPr="001C3CA5" w:rsidRDefault="00E455DB" w:rsidP="00E455DB">
      <w:pPr>
        <w:spacing w:after="0" w:line="240" w:lineRule="auto"/>
        <w:ind w:firstLine="708"/>
        <w:jc w:val="center"/>
        <w:rPr>
          <w:rFonts w:ascii="Times New Roman" w:hAnsi="Times New Roman" w:cs="Times New Roman"/>
          <w:bCs/>
          <w:sz w:val="24"/>
          <w:szCs w:val="24"/>
        </w:rPr>
      </w:pPr>
    </w:p>
    <w:p w14:paraId="3E4BCCE1" w14:textId="7CFF98F8" w:rsidR="00E455DB" w:rsidRPr="001C3CA5" w:rsidRDefault="00E455DB" w:rsidP="00E455DB">
      <w:pPr>
        <w:spacing w:after="0" w:line="240" w:lineRule="auto"/>
        <w:ind w:firstLine="708"/>
        <w:jc w:val="center"/>
        <w:rPr>
          <w:rFonts w:ascii="Times New Roman" w:hAnsi="Times New Roman" w:cs="Times New Roman"/>
          <w:bCs/>
          <w:sz w:val="24"/>
          <w:szCs w:val="24"/>
        </w:rPr>
      </w:pPr>
    </w:p>
    <w:p w14:paraId="749C5C00" w14:textId="2D825A39" w:rsidR="00E455DB" w:rsidRPr="001C3CA5" w:rsidRDefault="00E455DB" w:rsidP="00E455DB">
      <w:pPr>
        <w:spacing w:after="0" w:line="240" w:lineRule="auto"/>
        <w:ind w:firstLine="708"/>
        <w:jc w:val="center"/>
        <w:rPr>
          <w:rFonts w:ascii="Times New Roman" w:hAnsi="Times New Roman" w:cs="Times New Roman"/>
          <w:bCs/>
          <w:sz w:val="24"/>
          <w:szCs w:val="24"/>
        </w:rPr>
      </w:pPr>
    </w:p>
    <w:p w14:paraId="093742C1" w14:textId="77777777" w:rsidR="00E455DB" w:rsidRPr="001C3CA5" w:rsidRDefault="00E455DB" w:rsidP="00E455DB">
      <w:pPr>
        <w:spacing w:after="0" w:line="240" w:lineRule="auto"/>
        <w:ind w:firstLine="708"/>
        <w:jc w:val="center"/>
        <w:rPr>
          <w:rFonts w:ascii="Times New Roman" w:hAnsi="Times New Roman" w:cs="Times New Roman"/>
          <w:bCs/>
          <w:sz w:val="24"/>
          <w:szCs w:val="24"/>
        </w:rPr>
      </w:pPr>
    </w:p>
    <w:p w14:paraId="72F558EB" w14:textId="1AD0B65A" w:rsidR="00E455DB" w:rsidRPr="001C3CA5" w:rsidRDefault="00E455DB" w:rsidP="00E455DB">
      <w:pPr>
        <w:spacing w:after="0" w:line="240" w:lineRule="auto"/>
        <w:ind w:firstLine="708"/>
        <w:jc w:val="center"/>
        <w:rPr>
          <w:rFonts w:ascii="Times New Roman" w:hAnsi="Times New Roman" w:cs="Times New Roman"/>
          <w:bCs/>
          <w:sz w:val="24"/>
          <w:szCs w:val="24"/>
        </w:rPr>
      </w:pPr>
    </w:p>
    <w:p w14:paraId="62083360" w14:textId="4B4AAEAC" w:rsidR="00E455DB" w:rsidRPr="001C3CA5" w:rsidRDefault="00E455DB" w:rsidP="00E455DB">
      <w:pPr>
        <w:spacing w:after="0" w:line="240" w:lineRule="auto"/>
        <w:ind w:firstLine="708"/>
        <w:jc w:val="center"/>
        <w:rPr>
          <w:rFonts w:cstheme="minorHAnsi"/>
          <w:bCs/>
          <w:sz w:val="20"/>
          <w:szCs w:val="20"/>
        </w:rPr>
      </w:pPr>
      <w:r w:rsidRPr="001C3CA5">
        <w:rPr>
          <w:rFonts w:cstheme="minorHAnsi"/>
          <w:bCs/>
          <w:sz w:val="20"/>
          <w:szCs w:val="20"/>
        </w:rPr>
        <w:t xml:space="preserve">FIGURE 1. Company Profile </w:t>
      </w:r>
      <w:r w:rsidR="00051D9B">
        <w:rPr>
          <w:rFonts w:cstheme="minorHAnsi"/>
          <w:bCs/>
          <w:sz w:val="20"/>
          <w:szCs w:val="20"/>
        </w:rPr>
        <w:t xml:space="preserve">of NTB </w:t>
      </w:r>
      <w:r w:rsidRPr="001C3CA5">
        <w:rPr>
          <w:rFonts w:cstheme="minorHAnsi"/>
          <w:bCs/>
          <w:sz w:val="20"/>
          <w:szCs w:val="20"/>
        </w:rPr>
        <w:t>Islamic Center</w:t>
      </w:r>
    </w:p>
    <w:p w14:paraId="708E019F" w14:textId="77777777" w:rsidR="00E455DB" w:rsidRPr="001C3CA5" w:rsidRDefault="00E455DB" w:rsidP="00E455DB">
      <w:pPr>
        <w:spacing w:after="0" w:line="240" w:lineRule="auto"/>
        <w:jc w:val="both"/>
        <w:rPr>
          <w:rFonts w:ascii="Times New Roman" w:hAnsi="Times New Roman" w:cs="Times New Roman"/>
          <w:bCs/>
          <w:sz w:val="24"/>
          <w:szCs w:val="24"/>
        </w:rPr>
      </w:pPr>
    </w:p>
    <w:p w14:paraId="1DEA0EA2" w14:textId="37CD49AF" w:rsidR="00051D9B" w:rsidRDefault="00051D9B" w:rsidP="00E455DB">
      <w:pPr>
        <w:spacing w:after="0" w:line="240" w:lineRule="auto"/>
        <w:ind w:firstLine="708"/>
        <w:jc w:val="both"/>
        <w:rPr>
          <w:rFonts w:ascii="Times New Roman" w:hAnsi="Times New Roman" w:cs="Times New Roman"/>
          <w:bCs/>
          <w:sz w:val="24"/>
          <w:szCs w:val="24"/>
        </w:rPr>
      </w:pPr>
      <w:r w:rsidRPr="00051D9B">
        <w:rPr>
          <w:rFonts w:ascii="Times New Roman" w:hAnsi="Times New Roman" w:cs="Times New Roman"/>
          <w:bCs/>
          <w:sz w:val="24"/>
          <w:szCs w:val="24"/>
        </w:rPr>
        <w:t>The picture above is one of the pamphlets produced by the management of NTB Islamic Center which aims to provide information related to management, facilities, services, activities and a brief history of the Islamic Center. This pamphlet was made as a Company Profile by the UPT Islamic Center from NTB Provincial Government. The pamphlet is a way for managers to sell facilities and services in the Islamic Center</w:t>
      </w:r>
    </w:p>
    <w:p w14:paraId="2113467A" w14:textId="32B2278B" w:rsidR="00E750A3" w:rsidRDefault="00E750A3" w:rsidP="0085493C">
      <w:pPr>
        <w:spacing w:after="0" w:line="240" w:lineRule="auto"/>
        <w:ind w:firstLine="708"/>
        <w:jc w:val="both"/>
        <w:rPr>
          <w:rFonts w:ascii="Times New Roman" w:hAnsi="Times New Roman" w:cs="Times New Roman"/>
          <w:bCs/>
          <w:sz w:val="24"/>
          <w:szCs w:val="24"/>
        </w:rPr>
      </w:pPr>
      <w:r w:rsidRPr="00E750A3">
        <w:rPr>
          <w:rFonts w:ascii="Times New Roman" w:hAnsi="Times New Roman" w:cs="Times New Roman"/>
          <w:bCs/>
          <w:sz w:val="24"/>
          <w:szCs w:val="24"/>
        </w:rPr>
        <w:lastRenderedPageBreak/>
        <w:t>This pamphlet described the information about services provided by NTB Islamic Center. The mosque as the main building represented as a place of the marriage event. The multipurpose building described as a place that can be rented out for meetings, workshops, seminars, wedding receptions and so on. The pamphlet also represented NTB Islamic Center as a religious tourist destination for school children at all levels. From these representations, this pamphlet positioned NTB Islamic Center not only as a religious space but also a tourist place and even a versatile place that can be used and enjoyed for those who could pay. It is, then, a tourist object/destination and positioned who come pilgrim as a tourist.</w:t>
      </w:r>
    </w:p>
    <w:p w14:paraId="63D2AA0B" w14:textId="47B32C63" w:rsidR="0085493C" w:rsidRDefault="0085493C" w:rsidP="004C3BC9">
      <w:pPr>
        <w:spacing w:after="0" w:line="240" w:lineRule="auto"/>
        <w:ind w:firstLine="708"/>
        <w:jc w:val="both"/>
        <w:rPr>
          <w:rFonts w:ascii="Times New Roman" w:hAnsi="Times New Roman" w:cs="Times New Roman"/>
          <w:bCs/>
          <w:sz w:val="24"/>
          <w:szCs w:val="24"/>
        </w:rPr>
      </w:pPr>
      <w:r w:rsidRPr="0085493C">
        <w:rPr>
          <w:rFonts w:ascii="Times New Roman" w:hAnsi="Times New Roman" w:cs="Times New Roman"/>
          <w:bCs/>
          <w:sz w:val="24"/>
          <w:szCs w:val="24"/>
        </w:rPr>
        <w:t>Pamphlets, as a communication medium, are usually used to promote something.  We often encounter these kinds of pamphlets at tourist destination as a tool for marketing. The existence of this medium and its contents positioned NTB Islamic Center as an inclusive and commercialized space.</w:t>
      </w:r>
    </w:p>
    <w:p w14:paraId="1BC7C14D" w14:textId="554E2A8B" w:rsidR="00E328D1" w:rsidRPr="001C3CA5" w:rsidRDefault="008D3F09" w:rsidP="00E328D1">
      <w:pPr>
        <w:spacing w:after="0" w:line="240" w:lineRule="auto"/>
        <w:ind w:firstLine="708"/>
        <w:jc w:val="both"/>
        <w:rPr>
          <w:rFonts w:ascii="Times New Roman" w:hAnsi="Times New Roman" w:cs="Times New Roman"/>
          <w:sz w:val="24"/>
          <w:szCs w:val="24"/>
        </w:rPr>
      </w:pPr>
      <w:r w:rsidRPr="008D3F09">
        <w:rPr>
          <w:rFonts w:ascii="Times New Roman" w:hAnsi="Times New Roman" w:cs="Times New Roman"/>
          <w:bCs/>
          <w:sz w:val="24"/>
          <w:szCs w:val="24"/>
        </w:rPr>
        <w:t xml:space="preserve">In addition to the pamphlet, the NTB Islamic Center also uses a website. The Islamic Center website has been visited 46,531 times since its first posting covering the </w:t>
      </w:r>
      <w:proofErr w:type="spellStart"/>
      <w:r w:rsidRPr="008D3F09">
        <w:rPr>
          <w:rFonts w:ascii="Times New Roman" w:hAnsi="Times New Roman" w:cs="Times New Roman"/>
          <w:bCs/>
          <w:sz w:val="24"/>
          <w:szCs w:val="24"/>
        </w:rPr>
        <w:t>Khazanah</w:t>
      </w:r>
      <w:proofErr w:type="spellEnd"/>
      <w:r w:rsidRPr="008D3F09">
        <w:rPr>
          <w:rFonts w:ascii="Times New Roman" w:hAnsi="Times New Roman" w:cs="Times New Roman"/>
          <w:bCs/>
          <w:sz w:val="24"/>
          <w:szCs w:val="24"/>
        </w:rPr>
        <w:t xml:space="preserve"> Ramadhan in 2017 and posted on May 25, 2017. The website is very active in posting their activities, especially the activities held on the national level.</w:t>
      </w:r>
    </w:p>
    <w:p w14:paraId="00D129AF" w14:textId="04B63525" w:rsidR="00E328D1" w:rsidRPr="001C3CA5" w:rsidRDefault="00E328D1" w:rsidP="00E328D1">
      <w:pPr>
        <w:spacing w:after="0" w:line="240" w:lineRule="auto"/>
        <w:jc w:val="both"/>
        <w:rPr>
          <w:rFonts w:ascii="Times New Roman" w:hAnsi="Times New Roman" w:cs="Times New Roman"/>
          <w:bCs/>
          <w:sz w:val="24"/>
          <w:szCs w:val="24"/>
        </w:rPr>
      </w:pPr>
    </w:p>
    <w:p w14:paraId="21C99A03" w14:textId="5D217547" w:rsidR="00E328D1" w:rsidRPr="001C3CA5" w:rsidRDefault="00E328D1" w:rsidP="00E328D1">
      <w:pPr>
        <w:spacing w:after="0" w:line="240" w:lineRule="auto"/>
        <w:ind w:firstLine="708"/>
        <w:jc w:val="both"/>
        <w:rPr>
          <w:rFonts w:ascii="Times New Roman" w:hAnsi="Times New Roman" w:cs="Times New Roman"/>
          <w:sz w:val="24"/>
          <w:szCs w:val="24"/>
        </w:rPr>
      </w:pPr>
      <w:r w:rsidRPr="001C3CA5">
        <w:rPr>
          <w:noProof/>
        </w:rPr>
        <w:drawing>
          <wp:anchor distT="0" distB="0" distL="114300" distR="114300" simplePos="0" relativeHeight="251661312" behindDoc="1" locked="0" layoutInCell="1" allowOverlap="1" wp14:anchorId="682C53E2" wp14:editId="46B65DF8">
            <wp:simplePos x="0" y="0"/>
            <wp:positionH relativeFrom="column">
              <wp:posOffset>1192221</wp:posOffset>
            </wp:positionH>
            <wp:positionV relativeFrom="paragraph">
              <wp:posOffset>66342</wp:posOffset>
            </wp:positionV>
            <wp:extent cx="3090724" cy="1518081"/>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0724" cy="1518081"/>
                    </a:xfrm>
                    <a:prstGeom prst="rect">
                      <a:avLst/>
                    </a:prstGeom>
                    <a:noFill/>
                  </pic:spPr>
                </pic:pic>
              </a:graphicData>
            </a:graphic>
            <wp14:sizeRelH relativeFrom="page">
              <wp14:pctWidth>0</wp14:pctWidth>
            </wp14:sizeRelH>
            <wp14:sizeRelV relativeFrom="page">
              <wp14:pctHeight>0</wp14:pctHeight>
            </wp14:sizeRelV>
          </wp:anchor>
        </w:drawing>
      </w:r>
    </w:p>
    <w:p w14:paraId="26CB6160"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777B3318"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3569323E"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211A4D51"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7F4A7925"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6629A210"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0605F9D1"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6C07827A"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73BCCFA1"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2F028439" w14:textId="05B099D7" w:rsidR="00E328D1" w:rsidRPr="001C3CA5" w:rsidRDefault="00E328D1" w:rsidP="00E328D1">
      <w:pPr>
        <w:spacing w:after="0" w:line="240" w:lineRule="auto"/>
        <w:ind w:firstLine="708"/>
        <w:jc w:val="center"/>
        <w:rPr>
          <w:rFonts w:cstheme="minorHAnsi"/>
          <w:b/>
          <w:bCs/>
          <w:sz w:val="20"/>
          <w:szCs w:val="20"/>
        </w:rPr>
      </w:pPr>
      <w:r w:rsidRPr="001C3CA5">
        <w:rPr>
          <w:rFonts w:cstheme="minorHAnsi"/>
          <w:b/>
          <w:bCs/>
          <w:sz w:val="20"/>
          <w:szCs w:val="20"/>
        </w:rPr>
        <w:t>FIGURE 2.</w:t>
      </w:r>
      <w:r w:rsidR="002C053D">
        <w:rPr>
          <w:rFonts w:cstheme="minorHAnsi"/>
          <w:b/>
          <w:bCs/>
          <w:sz w:val="20"/>
          <w:szCs w:val="20"/>
        </w:rPr>
        <w:t xml:space="preserve"> </w:t>
      </w:r>
      <w:proofErr w:type="gramStart"/>
      <w:r w:rsidR="002C053D">
        <w:rPr>
          <w:rFonts w:cstheme="minorHAnsi"/>
          <w:b/>
          <w:bCs/>
          <w:sz w:val="20"/>
          <w:szCs w:val="20"/>
        </w:rPr>
        <w:t xml:space="preserve">The </w:t>
      </w:r>
      <w:r w:rsidRPr="001C3CA5">
        <w:rPr>
          <w:rFonts w:cstheme="minorHAnsi"/>
          <w:b/>
          <w:bCs/>
          <w:sz w:val="20"/>
          <w:szCs w:val="20"/>
        </w:rPr>
        <w:t xml:space="preserve"> </w:t>
      </w:r>
      <w:r w:rsidR="002C053D">
        <w:rPr>
          <w:rFonts w:cstheme="minorHAnsi"/>
          <w:b/>
          <w:bCs/>
          <w:sz w:val="20"/>
          <w:szCs w:val="20"/>
        </w:rPr>
        <w:t>front</w:t>
      </w:r>
      <w:proofErr w:type="gramEnd"/>
      <w:r w:rsidR="002C053D">
        <w:rPr>
          <w:rFonts w:cstheme="minorHAnsi"/>
          <w:b/>
          <w:bCs/>
          <w:sz w:val="20"/>
          <w:szCs w:val="20"/>
        </w:rPr>
        <w:t>-p</w:t>
      </w:r>
      <w:r w:rsidR="0085493C">
        <w:rPr>
          <w:rFonts w:cstheme="minorHAnsi"/>
          <w:b/>
          <w:bCs/>
          <w:sz w:val="20"/>
          <w:szCs w:val="20"/>
        </w:rPr>
        <w:t>age of NTB Islamic Center</w:t>
      </w:r>
      <w:r w:rsidR="002C053D">
        <w:rPr>
          <w:rFonts w:cstheme="minorHAnsi"/>
          <w:b/>
          <w:bCs/>
          <w:sz w:val="20"/>
          <w:szCs w:val="20"/>
        </w:rPr>
        <w:t xml:space="preserve"> </w:t>
      </w:r>
      <w:r w:rsidR="002C053D" w:rsidRPr="001C3CA5">
        <w:rPr>
          <w:rFonts w:cstheme="minorHAnsi"/>
          <w:b/>
          <w:bCs/>
          <w:sz w:val="20"/>
          <w:szCs w:val="20"/>
        </w:rPr>
        <w:t>Website</w:t>
      </w:r>
    </w:p>
    <w:p w14:paraId="3EF30573" w14:textId="77777777" w:rsidR="00E328D1" w:rsidRPr="001C3CA5" w:rsidRDefault="00E328D1" w:rsidP="00E328D1">
      <w:pPr>
        <w:spacing w:after="0" w:line="240" w:lineRule="auto"/>
        <w:ind w:firstLine="708"/>
        <w:jc w:val="both"/>
        <w:rPr>
          <w:rFonts w:ascii="Times New Roman" w:hAnsi="Times New Roman" w:cs="Times New Roman"/>
          <w:sz w:val="24"/>
          <w:szCs w:val="24"/>
        </w:rPr>
      </w:pPr>
    </w:p>
    <w:p w14:paraId="279EB01E" w14:textId="6110C477" w:rsidR="002C053D" w:rsidRDefault="002C053D" w:rsidP="002C053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This site mostly contained from NTB Islamic Center activities, mostly religious activities. It was produced by UPT Islamic Center to provide information daily activities such as the schedule of praying, the schedule of dialog after praying, the Friday praying and also yearly activities like </w:t>
      </w:r>
      <w:proofErr w:type="spellStart"/>
      <w:r>
        <w:rPr>
          <w:rFonts w:ascii="Times New Roman" w:hAnsi="Times New Roman" w:cs="Times New Roman"/>
          <w:sz w:val="24"/>
          <w:szCs w:val="24"/>
        </w:rPr>
        <w:t>Khazanah</w:t>
      </w:r>
      <w:proofErr w:type="spellEnd"/>
      <w:r>
        <w:rPr>
          <w:rFonts w:ascii="Times New Roman" w:hAnsi="Times New Roman" w:cs="Times New Roman"/>
          <w:sz w:val="24"/>
          <w:szCs w:val="24"/>
        </w:rPr>
        <w:t xml:space="preserve"> Ramadhan, Bazaar, several </w:t>
      </w:r>
      <w:proofErr w:type="spellStart"/>
      <w:r>
        <w:rPr>
          <w:rFonts w:ascii="Times New Roman" w:hAnsi="Times New Roman" w:cs="Times New Roman"/>
          <w:sz w:val="24"/>
          <w:szCs w:val="24"/>
        </w:rPr>
        <w:t>exibitions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Tabligh</w:t>
      </w:r>
      <w:proofErr w:type="spellEnd"/>
      <w:r>
        <w:rPr>
          <w:rFonts w:ascii="Times New Roman" w:hAnsi="Times New Roman" w:cs="Times New Roman"/>
          <w:sz w:val="24"/>
          <w:szCs w:val="24"/>
        </w:rPr>
        <w:t xml:space="preserve"> Akbar, </w:t>
      </w:r>
      <w:proofErr w:type="spellStart"/>
      <w:r>
        <w:rPr>
          <w:rFonts w:ascii="Times New Roman" w:hAnsi="Times New Roman" w:cs="Times New Roman"/>
          <w:sz w:val="24"/>
          <w:szCs w:val="24"/>
        </w:rPr>
        <w:t>Idul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Fitri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Adha</w:t>
      </w:r>
      <w:proofErr w:type="spellEnd"/>
      <w:r>
        <w:rPr>
          <w:rFonts w:ascii="Times New Roman" w:hAnsi="Times New Roman" w:cs="Times New Roman"/>
          <w:sz w:val="24"/>
          <w:szCs w:val="24"/>
        </w:rPr>
        <w:t xml:space="preserve"> praying and so on. But, the front page of this site show</w:t>
      </w:r>
      <w:r w:rsidR="00795F27">
        <w:rPr>
          <w:rFonts w:ascii="Times New Roman" w:hAnsi="Times New Roman" w:cs="Times New Roman"/>
          <w:sz w:val="24"/>
          <w:szCs w:val="24"/>
        </w:rPr>
        <w:t xml:space="preserve">s some familiar logos that identify NTB Islamic Center as a tourist destination. They were logo of </w:t>
      </w:r>
      <w:proofErr w:type="spellStart"/>
      <w:r w:rsidR="00795F27">
        <w:rPr>
          <w:rFonts w:ascii="Times New Roman" w:hAnsi="Times New Roman" w:cs="Times New Roman"/>
          <w:sz w:val="24"/>
          <w:szCs w:val="24"/>
        </w:rPr>
        <w:t>Pesona</w:t>
      </w:r>
      <w:proofErr w:type="spellEnd"/>
      <w:r w:rsidR="00795F27">
        <w:rPr>
          <w:rFonts w:ascii="Times New Roman" w:hAnsi="Times New Roman" w:cs="Times New Roman"/>
          <w:sz w:val="24"/>
          <w:szCs w:val="24"/>
        </w:rPr>
        <w:t xml:space="preserve"> Indonesia and </w:t>
      </w:r>
      <w:proofErr w:type="spellStart"/>
      <w:r w:rsidR="00795F27">
        <w:rPr>
          <w:rFonts w:ascii="Times New Roman" w:hAnsi="Times New Roman" w:cs="Times New Roman"/>
          <w:sz w:val="24"/>
          <w:szCs w:val="24"/>
        </w:rPr>
        <w:t>Pesona</w:t>
      </w:r>
      <w:proofErr w:type="spellEnd"/>
      <w:r w:rsidR="00795F27">
        <w:rPr>
          <w:rFonts w:ascii="Times New Roman" w:hAnsi="Times New Roman" w:cs="Times New Roman"/>
          <w:sz w:val="24"/>
          <w:szCs w:val="24"/>
        </w:rPr>
        <w:t xml:space="preserve"> Lombok Sumbawa. </w:t>
      </w:r>
    </w:p>
    <w:p w14:paraId="4D7C9931" w14:textId="3E6B3E5B" w:rsidR="00846F36" w:rsidRDefault="00795F27" w:rsidP="004A6288">
      <w:pPr>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Pesona</w:t>
      </w:r>
      <w:proofErr w:type="spellEnd"/>
      <w:r>
        <w:rPr>
          <w:rFonts w:ascii="Times New Roman" w:hAnsi="Times New Roman" w:cs="Times New Roman"/>
          <w:sz w:val="24"/>
          <w:szCs w:val="24"/>
        </w:rPr>
        <w:t xml:space="preserve"> Indonesia is Indonesian brand for tourism. This brand was initiated by Indonesian Minister of Tourism, </w:t>
      </w:r>
      <w:proofErr w:type="spellStart"/>
      <w:r>
        <w:rPr>
          <w:rFonts w:ascii="Times New Roman" w:hAnsi="Times New Roman" w:cs="Times New Roman"/>
          <w:sz w:val="24"/>
          <w:szCs w:val="24"/>
        </w:rPr>
        <w:t>Arief</w:t>
      </w:r>
      <w:proofErr w:type="spellEnd"/>
      <w:r>
        <w:rPr>
          <w:rFonts w:ascii="Times New Roman" w:hAnsi="Times New Roman" w:cs="Times New Roman"/>
          <w:sz w:val="24"/>
          <w:szCs w:val="24"/>
        </w:rPr>
        <w:t xml:space="preserve"> Yahya</w:t>
      </w:r>
      <w:r w:rsidR="004A6288">
        <w:rPr>
          <w:rFonts w:ascii="Times New Roman" w:hAnsi="Times New Roman" w:cs="Times New Roman"/>
          <w:sz w:val="24"/>
          <w:szCs w:val="24"/>
        </w:rPr>
        <w:t xml:space="preserve"> (</w:t>
      </w:r>
      <w:proofErr w:type="spellStart"/>
      <w:r w:rsidR="004A6288">
        <w:rPr>
          <w:rFonts w:ascii="Times New Roman" w:hAnsi="Times New Roman" w:cs="Times New Roman"/>
          <w:sz w:val="24"/>
          <w:szCs w:val="24"/>
        </w:rPr>
        <w:t>Noviyanti</w:t>
      </w:r>
      <w:proofErr w:type="spellEnd"/>
      <w:r w:rsidR="004A6288">
        <w:rPr>
          <w:rFonts w:ascii="Times New Roman" w:hAnsi="Times New Roman" w:cs="Times New Roman"/>
          <w:sz w:val="24"/>
          <w:szCs w:val="24"/>
        </w:rPr>
        <w:t xml:space="preserve">, Sri dan </w:t>
      </w:r>
      <w:proofErr w:type="spellStart"/>
      <w:r w:rsidR="004A6288">
        <w:rPr>
          <w:rFonts w:ascii="Times New Roman" w:hAnsi="Times New Roman" w:cs="Times New Roman"/>
          <w:sz w:val="24"/>
          <w:szCs w:val="24"/>
        </w:rPr>
        <w:t>Asdhiana</w:t>
      </w:r>
      <w:proofErr w:type="spellEnd"/>
      <w:r w:rsidR="004A6288">
        <w:rPr>
          <w:rFonts w:ascii="Times New Roman" w:hAnsi="Times New Roman" w:cs="Times New Roman"/>
          <w:sz w:val="24"/>
          <w:szCs w:val="24"/>
        </w:rPr>
        <w:t xml:space="preserve">, I Made. 2014) </w:t>
      </w:r>
      <w:r w:rsidR="00846F36" w:rsidRPr="00846F36">
        <w:rPr>
          <w:rFonts w:ascii="Times New Roman" w:hAnsi="Times New Roman" w:cs="Times New Roman"/>
          <w:sz w:val="24"/>
          <w:szCs w:val="24"/>
        </w:rPr>
        <w:t xml:space="preserve">In addition to the </w:t>
      </w:r>
      <w:proofErr w:type="spellStart"/>
      <w:r w:rsidR="00846F36">
        <w:rPr>
          <w:rFonts w:ascii="Times New Roman" w:hAnsi="Times New Roman" w:cs="Times New Roman"/>
          <w:sz w:val="24"/>
          <w:szCs w:val="24"/>
        </w:rPr>
        <w:t>Peson</w:t>
      </w:r>
      <w:r w:rsidR="004A6288">
        <w:rPr>
          <w:rFonts w:ascii="Times New Roman" w:hAnsi="Times New Roman" w:cs="Times New Roman"/>
          <w:sz w:val="24"/>
          <w:szCs w:val="24"/>
        </w:rPr>
        <w:t>a</w:t>
      </w:r>
      <w:proofErr w:type="spellEnd"/>
      <w:r w:rsidR="004A6288">
        <w:rPr>
          <w:rFonts w:ascii="Times New Roman" w:hAnsi="Times New Roman" w:cs="Times New Roman"/>
          <w:sz w:val="24"/>
          <w:szCs w:val="24"/>
        </w:rPr>
        <w:t xml:space="preserve"> </w:t>
      </w:r>
      <w:r w:rsidR="00846F36" w:rsidRPr="00846F36">
        <w:rPr>
          <w:rFonts w:ascii="Times New Roman" w:hAnsi="Times New Roman" w:cs="Times New Roman"/>
          <w:sz w:val="24"/>
          <w:szCs w:val="24"/>
        </w:rPr>
        <w:t>Indonesia</w:t>
      </w:r>
      <w:r w:rsidR="004A6288">
        <w:rPr>
          <w:rFonts w:ascii="Times New Roman" w:hAnsi="Times New Roman" w:cs="Times New Roman"/>
          <w:sz w:val="24"/>
          <w:szCs w:val="24"/>
        </w:rPr>
        <w:t xml:space="preserve"> </w:t>
      </w:r>
      <w:r w:rsidR="00846F36">
        <w:rPr>
          <w:rFonts w:ascii="Times New Roman" w:hAnsi="Times New Roman" w:cs="Times New Roman"/>
          <w:sz w:val="24"/>
          <w:szCs w:val="24"/>
        </w:rPr>
        <w:t>logo</w:t>
      </w:r>
      <w:r w:rsidR="00846F36" w:rsidRPr="00846F36">
        <w:rPr>
          <w:rFonts w:ascii="Times New Roman" w:hAnsi="Times New Roman" w:cs="Times New Roman"/>
          <w:sz w:val="24"/>
          <w:szCs w:val="24"/>
        </w:rPr>
        <w:t xml:space="preserve">, there is also the Logo of </w:t>
      </w:r>
      <w:proofErr w:type="spellStart"/>
      <w:r w:rsidR="00846F36">
        <w:rPr>
          <w:rFonts w:ascii="Times New Roman" w:hAnsi="Times New Roman" w:cs="Times New Roman"/>
          <w:sz w:val="24"/>
          <w:szCs w:val="24"/>
        </w:rPr>
        <w:t>Pesona</w:t>
      </w:r>
      <w:proofErr w:type="spellEnd"/>
      <w:r w:rsidR="00846F36">
        <w:rPr>
          <w:rFonts w:ascii="Times New Roman" w:hAnsi="Times New Roman" w:cs="Times New Roman"/>
          <w:sz w:val="24"/>
          <w:szCs w:val="24"/>
        </w:rPr>
        <w:t xml:space="preserve"> </w:t>
      </w:r>
      <w:r w:rsidR="00846F36" w:rsidRPr="00846F36">
        <w:rPr>
          <w:rFonts w:ascii="Times New Roman" w:hAnsi="Times New Roman" w:cs="Times New Roman"/>
          <w:sz w:val="24"/>
          <w:szCs w:val="24"/>
        </w:rPr>
        <w:t>Lombok Sumbawa</w:t>
      </w:r>
      <w:r w:rsidR="00846F36">
        <w:rPr>
          <w:rFonts w:ascii="Times New Roman" w:hAnsi="Times New Roman" w:cs="Times New Roman"/>
          <w:sz w:val="24"/>
          <w:szCs w:val="24"/>
        </w:rPr>
        <w:t>, that is</w:t>
      </w:r>
      <w:r w:rsidR="00846F36" w:rsidRPr="00846F36">
        <w:rPr>
          <w:rFonts w:ascii="Times New Roman" w:hAnsi="Times New Roman" w:cs="Times New Roman"/>
          <w:sz w:val="24"/>
          <w:szCs w:val="24"/>
        </w:rPr>
        <w:t xml:space="preserve"> an annual event held by the West Nusa Tenggara Tourism Office. This event aim</w:t>
      </w:r>
      <w:r w:rsidR="00846F36">
        <w:rPr>
          <w:rFonts w:ascii="Times New Roman" w:hAnsi="Times New Roman" w:cs="Times New Roman"/>
          <w:sz w:val="24"/>
          <w:szCs w:val="24"/>
        </w:rPr>
        <w:t>ed</w:t>
      </w:r>
      <w:r w:rsidR="00846F36" w:rsidRPr="00846F36">
        <w:rPr>
          <w:rFonts w:ascii="Times New Roman" w:hAnsi="Times New Roman" w:cs="Times New Roman"/>
          <w:sz w:val="24"/>
          <w:szCs w:val="24"/>
        </w:rPr>
        <w:t xml:space="preserve"> </w:t>
      </w:r>
      <w:r w:rsidR="00846F36">
        <w:rPr>
          <w:rFonts w:ascii="Times New Roman" w:hAnsi="Times New Roman" w:cs="Times New Roman"/>
          <w:sz w:val="24"/>
          <w:szCs w:val="24"/>
        </w:rPr>
        <w:t>to</w:t>
      </w:r>
      <w:r w:rsidR="00846F36" w:rsidRPr="00846F36">
        <w:rPr>
          <w:rFonts w:ascii="Times New Roman" w:hAnsi="Times New Roman" w:cs="Times New Roman"/>
          <w:sz w:val="24"/>
          <w:szCs w:val="24"/>
        </w:rPr>
        <w:t xml:space="preserve"> attract tourists through </w:t>
      </w:r>
      <w:r w:rsidR="00846F36">
        <w:rPr>
          <w:rFonts w:ascii="Times New Roman" w:hAnsi="Times New Roman" w:cs="Times New Roman"/>
          <w:sz w:val="24"/>
          <w:szCs w:val="24"/>
        </w:rPr>
        <w:t>several</w:t>
      </w:r>
      <w:r w:rsidR="00846F36" w:rsidRPr="00846F36">
        <w:rPr>
          <w:rFonts w:ascii="Times New Roman" w:hAnsi="Times New Roman" w:cs="Times New Roman"/>
          <w:sz w:val="24"/>
          <w:szCs w:val="24"/>
        </w:rPr>
        <w:t xml:space="preserve"> activities held in several tourist </w:t>
      </w:r>
      <w:proofErr w:type="spellStart"/>
      <w:r w:rsidR="00846F36">
        <w:rPr>
          <w:rFonts w:ascii="Times New Roman" w:hAnsi="Times New Roman" w:cs="Times New Roman"/>
          <w:sz w:val="24"/>
          <w:szCs w:val="24"/>
        </w:rPr>
        <w:t>destinantion</w:t>
      </w:r>
      <w:r w:rsidR="00846F36" w:rsidRPr="00846F36">
        <w:rPr>
          <w:rFonts w:ascii="Times New Roman" w:hAnsi="Times New Roman" w:cs="Times New Roman"/>
          <w:sz w:val="24"/>
          <w:szCs w:val="24"/>
        </w:rPr>
        <w:t>s</w:t>
      </w:r>
      <w:proofErr w:type="spellEnd"/>
      <w:r w:rsidR="00846F36" w:rsidRPr="00846F36">
        <w:rPr>
          <w:rFonts w:ascii="Times New Roman" w:hAnsi="Times New Roman" w:cs="Times New Roman"/>
          <w:sz w:val="24"/>
          <w:szCs w:val="24"/>
        </w:rPr>
        <w:t xml:space="preserve"> in Lombok and Sumbawa. </w:t>
      </w:r>
      <w:r w:rsidR="00846F36">
        <w:rPr>
          <w:rFonts w:ascii="Times New Roman" w:hAnsi="Times New Roman" w:cs="Times New Roman"/>
          <w:sz w:val="24"/>
          <w:szCs w:val="24"/>
        </w:rPr>
        <w:t>This event</w:t>
      </w:r>
      <w:r w:rsidR="00846F36" w:rsidRPr="00846F36">
        <w:rPr>
          <w:rFonts w:ascii="Times New Roman" w:hAnsi="Times New Roman" w:cs="Times New Roman"/>
          <w:sz w:val="24"/>
          <w:szCs w:val="24"/>
        </w:rPr>
        <w:t xml:space="preserve"> has entered its fifth year in 2018</w:t>
      </w:r>
      <w:r w:rsidR="00846F36">
        <w:rPr>
          <w:rFonts w:ascii="Times New Roman" w:hAnsi="Times New Roman" w:cs="Times New Roman"/>
          <w:sz w:val="24"/>
          <w:szCs w:val="24"/>
        </w:rPr>
        <w:t>.</w:t>
      </w:r>
      <w:r w:rsidR="00846F36" w:rsidRPr="00846F36">
        <w:rPr>
          <w:rFonts w:ascii="Times New Roman" w:hAnsi="Times New Roman" w:cs="Times New Roman"/>
          <w:sz w:val="24"/>
          <w:szCs w:val="24"/>
        </w:rPr>
        <w:t xml:space="preserve"> </w:t>
      </w:r>
      <w:r w:rsidR="00846F36">
        <w:rPr>
          <w:rFonts w:ascii="Times New Roman" w:hAnsi="Times New Roman" w:cs="Times New Roman"/>
          <w:sz w:val="24"/>
          <w:szCs w:val="24"/>
        </w:rPr>
        <w:t>So, these logos positioned the religious activities contained by the website as the activities in term of tourism.</w:t>
      </w:r>
    </w:p>
    <w:p w14:paraId="623DFF92" w14:textId="1F9619C6" w:rsidR="00C020AD" w:rsidRDefault="00846F36" w:rsidP="008B4005">
      <w:pPr>
        <w:spacing w:after="0" w:line="240" w:lineRule="auto"/>
        <w:ind w:firstLine="708"/>
        <w:jc w:val="both"/>
        <w:rPr>
          <w:rFonts w:ascii="Times New Roman" w:hAnsi="Times New Roman" w:cs="Times New Roman"/>
          <w:bCs/>
          <w:sz w:val="24"/>
          <w:szCs w:val="24"/>
        </w:rPr>
      </w:pPr>
      <w:r w:rsidRPr="00846F36">
        <w:rPr>
          <w:rFonts w:ascii="Times New Roman" w:hAnsi="Times New Roman" w:cs="Times New Roman"/>
          <w:sz w:val="24"/>
          <w:szCs w:val="24"/>
        </w:rPr>
        <w:t xml:space="preserve">Other NTB Islamic Center mediations are carried out through social media. The Islamic Center </w:t>
      </w:r>
      <w:r>
        <w:rPr>
          <w:rFonts w:ascii="Times New Roman" w:hAnsi="Times New Roman" w:cs="Times New Roman"/>
          <w:sz w:val="24"/>
          <w:szCs w:val="24"/>
        </w:rPr>
        <w:t>used</w:t>
      </w:r>
      <w:r w:rsidRPr="00846F36">
        <w:rPr>
          <w:rFonts w:ascii="Times New Roman" w:hAnsi="Times New Roman" w:cs="Times New Roman"/>
          <w:sz w:val="24"/>
          <w:szCs w:val="24"/>
        </w:rPr>
        <w:t xml:space="preserve"> </w:t>
      </w:r>
      <w:r>
        <w:rPr>
          <w:rFonts w:ascii="Times New Roman" w:hAnsi="Times New Roman" w:cs="Times New Roman"/>
          <w:sz w:val="24"/>
          <w:szCs w:val="24"/>
        </w:rPr>
        <w:t>several</w:t>
      </w:r>
      <w:r w:rsidRPr="00846F36">
        <w:rPr>
          <w:rFonts w:ascii="Times New Roman" w:hAnsi="Times New Roman" w:cs="Times New Roman"/>
          <w:sz w:val="24"/>
          <w:szCs w:val="24"/>
        </w:rPr>
        <w:t xml:space="preserve"> social media</w:t>
      </w:r>
      <w:r>
        <w:rPr>
          <w:rFonts w:ascii="Times New Roman" w:hAnsi="Times New Roman" w:cs="Times New Roman"/>
          <w:sz w:val="24"/>
          <w:szCs w:val="24"/>
        </w:rPr>
        <w:t xml:space="preserve"> tools</w:t>
      </w:r>
      <w:r w:rsidRPr="00846F36">
        <w:rPr>
          <w:rFonts w:ascii="Times New Roman" w:hAnsi="Times New Roman" w:cs="Times New Roman"/>
          <w:sz w:val="24"/>
          <w:szCs w:val="24"/>
        </w:rPr>
        <w:t xml:space="preserve"> that is popular in Indonesia; Facebook, Instagram and YouTube. The </w:t>
      </w:r>
      <w:proofErr w:type="spellStart"/>
      <w:r w:rsidRPr="00846F36">
        <w:rPr>
          <w:rFonts w:ascii="Times New Roman" w:hAnsi="Times New Roman" w:cs="Times New Roman"/>
          <w:sz w:val="24"/>
          <w:szCs w:val="24"/>
        </w:rPr>
        <w:t>Offical</w:t>
      </w:r>
      <w:proofErr w:type="spellEnd"/>
      <w:r w:rsidRPr="00846F36">
        <w:rPr>
          <w:rFonts w:ascii="Times New Roman" w:hAnsi="Times New Roman" w:cs="Times New Roman"/>
          <w:sz w:val="24"/>
          <w:szCs w:val="24"/>
        </w:rPr>
        <w:t xml:space="preserve"> Facebook </w:t>
      </w:r>
      <w:r>
        <w:rPr>
          <w:rFonts w:ascii="Times New Roman" w:hAnsi="Times New Roman" w:cs="Times New Roman"/>
          <w:sz w:val="24"/>
          <w:szCs w:val="24"/>
        </w:rPr>
        <w:t xml:space="preserve">of NTB </w:t>
      </w:r>
      <w:r w:rsidRPr="00846F36">
        <w:rPr>
          <w:rFonts w:ascii="Times New Roman" w:hAnsi="Times New Roman" w:cs="Times New Roman"/>
          <w:sz w:val="24"/>
          <w:szCs w:val="24"/>
        </w:rPr>
        <w:t xml:space="preserve">Islamic Center doesn't describe much about </w:t>
      </w:r>
      <w:r>
        <w:rPr>
          <w:rFonts w:ascii="Times New Roman" w:hAnsi="Times New Roman" w:cs="Times New Roman"/>
          <w:sz w:val="24"/>
          <w:szCs w:val="24"/>
        </w:rPr>
        <w:t xml:space="preserve">NTB </w:t>
      </w:r>
      <w:r w:rsidRPr="00846F36">
        <w:rPr>
          <w:rFonts w:ascii="Times New Roman" w:hAnsi="Times New Roman" w:cs="Times New Roman"/>
          <w:sz w:val="24"/>
          <w:szCs w:val="24"/>
        </w:rPr>
        <w:t>Islamic Center even though this page has been loved by 8,413 accounts and followed by 9,656 Facebook users since it was first created on May 31, 2017. Th</w:t>
      </w:r>
      <w:r>
        <w:rPr>
          <w:rFonts w:ascii="Times New Roman" w:hAnsi="Times New Roman" w:cs="Times New Roman"/>
          <w:sz w:val="24"/>
          <w:szCs w:val="24"/>
        </w:rPr>
        <w:t>is</w:t>
      </w:r>
      <w:r w:rsidRPr="00846F36">
        <w:rPr>
          <w:rFonts w:ascii="Times New Roman" w:hAnsi="Times New Roman" w:cs="Times New Roman"/>
          <w:sz w:val="24"/>
          <w:szCs w:val="24"/>
        </w:rPr>
        <w:t xml:space="preserve"> account contain</w:t>
      </w:r>
      <w:r>
        <w:rPr>
          <w:rFonts w:ascii="Times New Roman" w:hAnsi="Times New Roman" w:cs="Times New Roman"/>
          <w:sz w:val="24"/>
          <w:szCs w:val="24"/>
        </w:rPr>
        <w:t>s</w:t>
      </w:r>
      <w:r w:rsidRPr="00846F36">
        <w:rPr>
          <w:rFonts w:ascii="Times New Roman" w:hAnsi="Times New Roman" w:cs="Times New Roman"/>
          <w:sz w:val="24"/>
          <w:szCs w:val="24"/>
        </w:rPr>
        <w:t xml:space="preserve"> a lot of lecture </w:t>
      </w:r>
      <w:proofErr w:type="gramStart"/>
      <w:r w:rsidRPr="00846F36">
        <w:rPr>
          <w:rFonts w:ascii="Times New Roman" w:hAnsi="Times New Roman" w:cs="Times New Roman"/>
          <w:sz w:val="24"/>
          <w:szCs w:val="24"/>
        </w:rPr>
        <w:t>documentation .</w:t>
      </w:r>
      <w:proofErr w:type="gramEnd"/>
      <w:r w:rsidRPr="00846F36">
        <w:rPr>
          <w:rFonts w:ascii="Times New Roman" w:hAnsi="Times New Roman" w:cs="Times New Roman"/>
          <w:sz w:val="24"/>
          <w:szCs w:val="24"/>
        </w:rPr>
        <w:t xml:space="preserve"> The information that can be obtained in this account includes lecturers at prayer times, imams, </w:t>
      </w:r>
      <w:r>
        <w:rPr>
          <w:rFonts w:ascii="Times New Roman" w:hAnsi="Times New Roman" w:cs="Times New Roman"/>
          <w:sz w:val="24"/>
          <w:szCs w:val="24"/>
        </w:rPr>
        <w:t>discussion or studies</w:t>
      </w:r>
      <w:r w:rsidRPr="00846F36">
        <w:rPr>
          <w:rFonts w:ascii="Times New Roman" w:hAnsi="Times New Roman" w:cs="Times New Roman"/>
          <w:sz w:val="24"/>
          <w:szCs w:val="24"/>
        </w:rPr>
        <w:t xml:space="preserve">. Most of the content displayed contains lectures filled by </w:t>
      </w:r>
      <w:proofErr w:type="spellStart"/>
      <w:r w:rsidRPr="00846F36">
        <w:rPr>
          <w:rFonts w:ascii="Times New Roman" w:hAnsi="Times New Roman" w:cs="Times New Roman"/>
          <w:sz w:val="24"/>
          <w:szCs w:val="24"/>
        </w:rPr>
        <w:lastRenderedPageBreak/>
        <w:t>Ustadz</w:t>
      </w:r>
      <w:proofErr w:type="spellEnd"/>
      <w:r w:rsidRPr="00846F36">
        <w:rPr>
          <w:rFonts w:ascii="Times New Roman" w:hAnsi="Times New Roman" w:cs="Times New Roman"/>
          <w:sz w:val="24"/>
          <w:szCs w:val="24"/>
        </w:rPr>
        <w:t>, scholars, sheikhs, as well as large guests from home and abroad.</w:t>
      </w:r>
      <w:r w:rsidR="008B4005">
        <w:rPr>
          <w:rFonts w:ascii="Times New Roman" w:hAnsi="Times New Roman" w:cs="Times New Roman"/>
          <w:sz w:val="24"/>
          <w:szCs w:val="24"/>
        </w:rPr>
        <w:t xml:space="preserve"> </w:t>
      </w:r>
      <w:r w:rsidR="00C020AD" w:rsidRPr="00C020AD">
        <w:rPr>
          <w:rFonts w:ascii="Times New Roman" w:hAnsi="Times New Roman" w:cs="Times New Roman"/>
          <w:bCs/>
          <w:sz w:val="24"/>
          <w:szCs w:val="24"/>
        </w:rPr>
        <w:t xml:space="preserve">In contrast to the website which has not been actively posted, so </w:t>
      </w:r>
      <w:proofErr w:type="gramStart"/>
      <w:r w:rsidR="00C020AD" w:rsidRPr="00C020AD">
        <w:rPr>
          <w:rFonts w:ascii="Times New Roman" w:hAnsi="Times New Roman" w:cs="Times New Roman"/>
          <w:bCs/>
          <w:sz w:val="24"/>
          <w:szCs w:val="24"/>
        </w:rPr>
        <w:t>far</w:t>
      </w:r>
      <w:proofErr w:type="gramEnd"/>
      <w:r w:rsidR="00C020AD" w:rsidRPr="00C020AD">
        <w:rPr>
          <w:rFonts w:ascii="Times New Roman" w:hAnsi="Times New Roman" w:cs="Times New Roman"/>
          <w:bCs/>
          <w:sz w:val="24"/>
          <w:szCs w:val="24"/>
        </w:rPr>
        <w:t xml:space="preserve"> the Islamic Center </w:t>
      </w:r>
      <w:proofErr w:type="spellStart"/>
      <w:r w:rsidR="00C020AD" w:rsidRPr="00C020AD">
        <w:rPr>
          <w:rFonts w:ascii="Times New Roman" w:hAnsi="Times New Roman" w:cs="Times New Roman"/>
          <w:bCs/>
          <w:sz w:val="24"/>
          <w:szCs w:val="24"/>
        </w:rPr>
        <w:t>facebook</w:t>
      </w:r>
      <w:proofErr w:type="spellEnd"/>
      <w:r w:rsidR="00C020AD" w:rsidRPr="00C020AD">
        <w:rPr>
          <w:rFonts w:ascii="Times New Roman" w:hAnsi="Times New Roman" w:cs="Times New Roman"/>
          <w:bCs/>
          <w:sz w:val="24"/>
          <w:szCs w:val="24"/>
        </w:rPr>
        <w:t xml:space="preserve"> account is still actively posting lectures. The last posting was conducted in May 2019 where the content contained Live Prayer activities during the month of Ramadan, Prayer Time and other religious activities. </w:t>
      </w:r>
    </w:p>
    <w:p w14:paraId="5C678A48" w14:textId="77777777" w:rsidR="008B4005" w:rsidRPr="008B4005" w:rsidRDefault="008B4005" w:rsidP="008B4005">
      <w:pPr>
        <w:spacing w:after="0" w:line="240" w:lineRule="auto"/>
        <w:ind w:firstLine="708"/>
        <w:jc w:val="both"/>
        <w:rPr>
          <w:rFonts w:ascii="Times New Roman" w:hAnsi="Times New Roman" w:cs="Times New Roman"/>
          <w:sz w:val="24"/>
          <w:szCs w:val="24"/>
        </w:rPr>
      </w:pPr>
    </w:p>
    <w:p w14:paraId="78D17B34" w14:textId="428540CF" w:rsidR="00E328D1" w:rsidRDefault="00C020AD" w:rsidP="008B4005">
      <w:pPr>
        <w:spacing w:after="0" w:line="240" w:lineRule="auto"/>
        <w:ind w:firstLine="708"/>
        <w:jc w:val="both"/>
        <w:rPr>
          <w:rFonts w:ascii="Times New Roman" w:hAnsi="Times New Roman" w:cs="Times New Roman"/>
          <w:bCs/>
          <w:sz w:val="24"/>
          <w:szCs w:val="24"/>
        </w:rPr>
      </w:pPr>
      <w:r w:rsidRPr="00C020AD">
        <w:rPr>
          <w:rFonts w:ascii="Times New Roman" w:hAnsi="Times New Roman" w:cs="Times New Roman"/>
          <w:bCs/>
          <w:sz w:val="24"/>
          <w:szCs w:val="24"/>
        </w:rPr>
        <w:t xml:space="preserve">Instagram is one of the very active media used by Islamic Center administrators in mediating their activities. </w:t>
      </w:r>
      <w:r w:rsidR="008B4005">
        <w:rPr>
          <w:rFonts w:ascii="Times New Roman" w:hAnsi="Times New Roman" w:cs="Times New Roman"/>
          <w:bCs/>
          <w:sz w:val="24"/>
          <w:szCs w:val="24"/>
        </w:rPr>
        <w:t>The a</w:t>
      </w:r>
      <w:r w:rsidRPr="00C020AD">
        <w:rPr>
          <w:rFonts w:ascii="Times New Roman" w:hAnsi="Times New Roman" w:cs="Times New Roman"/>
          <w:bCs/>
          <w:sz w:val="24"/>
          <w:szCs w:val="24"/>
        </w:rPr>
        <w:t>ctivit</w:t>
      </w:r>
      <w:r w:rsidR="008B4005">
        <w:rPr>
          <w:rFonts w:ascii="Times New Roman" w:hAnsi="Times New Roman" w:cs="Times New Roman"/>
          <w:bCs/>
          <w:sz w:val="24"/>
          <w:szCs w:val="24"/>
        </w:rPr>
        <w:t>ies</w:t>
      </w:r>
      <w:r w:rsidRPr="00C020AD">
        <w:rPr>
          <w:rFonts w:ascii="Times New Roman" w:hAnsi="Times New Roman" w:cs="Times New Roman"/>
          <w:bCs/>
          <w:sz w:val="24"/>
          <w:szCs w:val="24"/>
        </w:rPr>
        <w:t xml:space="preserve"> </w:t>
      </w:r>
      <w:r w:rsidR="008B4005">
        <w:rPr>
          <w:rFonts w:ascii="Times New Roman" w:hAnsi="Times New Roman" w:cs="Times New Roman"/>
          <w:bCs/>
          <w:sz w:val="24"/>
          <w:szCs w:val="24"/>
        </w:rPr>
        <w:t xml:space="preserve">that </w:t>
      </w:r>
      <w:r w:rsidRPr="00C020AD">
        <w:rPr>
          <w:rFonts w:ascii="Times New Roman" w:hAnsi="Times New Roman" w:cs="Times New Roman"/>
          <w:bCs/>
          <w:sz w:val="24"/>
          <w:szCs w:val="24"/>
        </w:rPr>
        <w:t xml:space="preserve">posted </w:t>
      </w:r>
      <w:r w:rsidR="008B4005">
        <w:rPr>
          <w:rFonts w:ascii="Times New Roman" w:hAnsi="Times New Roman" w:cs="Times New Roman"/>
          <w:bCs/>
          <w:sz w:val="24"/>
          <w:szCs w:val="24"/>
        </w:rPr>
        <w:t xml:space="preserve">was </w:t>
      </w:r>
      <w:r w:rsidRPr="00C020AD">
        <w:rPr>
          <w:rFonts w:ascii="Times New Roman" w:hAnsi="Times New Roman" w:cs="Times New Roman"/>
          <w:bCs/>
          <w:sz w:val="24"/>
          <w:szCs w:val="24"/>
        </w:rPr>
        <w:t xml:space="preserve">include </w:t>
      </w:r>
      <w:r w:rsidR="008B4005">
        <w:rPr>
          <w:rFonts w:ascii="Times New Roman" w:hAnsi="Times New Roman" w:cs="Times New Roman"/>
          <w:bCs/>
          <w:sz w:val="24"/>
          <w:szCs w:val="24"/>
        </w:rPr>
        <w:t xml:space="preserve">both </w:t>
      </w:r>
      <w:r w:rsidRPr="00C020AD">
        <w:rPr>
          <w:rFonts w:ascii="Times New Roman" w:hAnsi="Times New Roman" w:cs="Times New Roman"/>
          <w:bCs/>
          <w:sz w:val="24"/>
          <w:szCs w:val="24"/>
        </w:rPr>
        <w:t>religious activities to non-religious activities. The first posting was done on May 12, 2017</w:t>
      </w:r>
      <w:r w:rsidR="008B4005">
        <w:rPr>
          <w:rFonts w:ascii="Times New Roman" w:hAnsi="Times New Roman" w:cs="Times New Roman"/>
          <w:bCs/>
          <w:sz w:val="24"/>
          <w:szCs w:val="24"/>
        </w:rPr>
        <w:t>. It was</w:t>
      </w:r>
      <w:r w:rsidRPr="00C020AD">
        <w:rPr>
          <w:rFonts w:ascii="Times New Roman" w:hAnsi="Times New Roman" w:cs="Times New Roman"/>
          <w:bCs/>
          <w:sz w:val="24"/>
          <w:szCs w:val="24"/>
        </w:rPr>
        <w:t xml:space="preserve"> </w:t>
      </w:r>
      <w:r w:rsidR="008B4005">
        <w:rPr>
          <w:rFonts w:ascii="Times New Roman" w:hAnsi="Times New Roman" w:cs="Times New Roman"/>
          <w:bCs/>
          <w:sz w:val="24"/>
          <w:szCs w:val="24"/>
        </w:rPr>
        <w:t>the p</w:t>
      </w:r>
      <w:r w:rsidR="008B4005" w:rsidRPr="00C020AD">
        <w:rPr>
          <w:rFonts w:ascii="Times New Roman" w:hAnsi="Times New Roman" w:cs="Times New Roman"/>
          <w:bCs/>
          <w:sz w:val="24"/>
          <w:szCs w:val="24"/>
        </w:rPr>
        <w:t>hoto Competition and VLOG</w:t>
      </w:r>
      <w:r w:rsidR="008B4005">
        <w:rPr>
          <w:rFonts w:ascii="Times New Roman" w:hAnsi="Times New Roman" w:cs="Times New Roman"/>
          <w:bCs/>
          <w:sz w:val="24"/>
          <w:szCs w:val="24"/>
        </w:rPr>
        <w:t xml:space="preserve"> competition</w:t>
      </w:r>
      <w:r w:rsidR="008B4005" w:rsidRPr="00C020AD">
        <w:rPr>
          <w:rFonts w:ascii="Times New Roman" w:hAnsi="Times New Roman" w:cs="Times New Roman"/>
          <w:bCs/>
          <w:sz w:val="24"/>
          <w:szCs w:val="24"/>
        </w:rPr>
        <w:t xml:space="preserve"> with prizes of millions of rupiah</w:t>
      </w:r>
      <w:r w:rsidR="008B4005">
        <w:rPr>
          <w:rFonts w:ascii="Times New Roman" w:hAnsi="Times New Roman" w:cs="Times New Roman"/>
          <w:bCs/>
          <w:sz w:val="24"/>
          <w:szCs w:val="24"/>
        </w:rPr>
        <w:t xml:space="preserve">. It held by </w:t>
      </w:r>
      <w:proofErr w:type="spellStart"/>
      <w:r w:rsidR="008B4005">
        <w:rPr>
          <w:rFonts w:ascii="Times New Roman" w:hAnsi="Times New Roman" w:cs="Times New Roman"/>
          <w:bCs/>
          <w:sz w:val="24"/>
          <w:szCs w:val="24"/>
        </w:rPr>
        <w:t>collaboratin</w:t>
      </w:r>
      <w:proofErr w:type="spellEnd"/>
      <w:r w:rsidR="008B4005">
        <w:rPr>
          <w:rFonts w:ascii="Times New Roman" w:hAnsi="Times New Roman" w:cs="Times New Roman"/>
          <w:bCs/>
          <w:sz w:val="24"/>
          <w:szCs w:val="24"/>
        </w:rPr>
        <w:t xml:space="preserve"> between NTB Islamic Center </w:t>
      </w:r>
      <w:r w:rsidRPr="00C020AD">
        <w:rPr>
          <w:rFonts w:ascii="Times New Roman" w:hAnsi="Times New Roman" w:cs="Times New Roman"/>
          <w:bCs/>
          <w:sz w:val="24"/>
          <w:szCs w:val="24"/>
        </w:rPr>
        <w:t xml:space="preserve">with </w:t>
      </w:r>
      <w:proofErr w:type="spellStart"/>
      <w:r w:rsidRPr="00C020AD">
        <w:rPr>
          <w:rFonts w:ascii="Times New Roman" w:hAnsi="Times New Roman" w:cs="Times New Roman"/>
          <w:bCs/>
          <w:sz w:val="24"/>
          <w:szCs w:val="24"/>
        </w:rPr>
        <w:t>Republika</w:t>
      </w:r>
      <w:proofErr w:type="spellEnd"/>
      <w:r w:rsidRPr="00C020AD">
        <w:rPr>
          <w:rFonts w:ascii="Times New Roman" w:hAnsi="Times New Roman" w:cs="Times New Roman"/>
          <w:bCs/>
          <w:sz w:val="24"/>
          <w:szCs w:val="24"/>
        </w:rPr>
        <w:t xml:space="preserve"> Online. This first post was an invitation from the Islamic Center Manager so that the community could participate in the competition and to introduce the Islamic Center in NTB through </w:t>
      </w:r>
      <w:proofErr w:type="spellStart"/>
      <w:r w:rsidRPr="00C020AD">
        <w:rPr>
          <w:rFonts w:ascii="Times New Roman" w:hAnsi="Times New Roman" w:cs="Times New Roman"/>
          <w:bCs/>
          <w:sz w:val="24"/>
          <w:szCs w:val="24"/>
        </w:rPr>
        <w:t>Republika</w:t>
      </w:r>
      <w:proofErr w:type="spellEnd"/>
      <w:r w:rsidRPr="00C020AD">
        <w:rPr>
          <w:rFonts w:ascii="Times New Roman" w:hAnsi="Times New Roman" w:cs="Times New Roman"/>
          <w:bCs/>
          <w:sz w:val="24"/>
          <w:szCs w:val="24"/>
        </w:rPr>
        <w:t xml:space="preserve"> Online.</w:t>
      </w:r>
    </w:p>
    <w:p w14:paraId="27FEC0B8" w14:textId="5A43D88C" w:rsidR="00C020AD" w:rsidRPr="001C3CA5" w:rsidRDefault="00C020AD" w:rsidP="00E328D1">
      <w:pPr>
        <w:spacing w:after="0" w:line="240" w:lineRule="auto"/>
        <w:ind w:firstLine="708"/>
        <w:jc w:val="both"/>
        <w:rPr>
          <w:rFonts w:ascii="Times New Roman" w:hAnsi="Times New Roman" w:cs="Times New Roman"/>
          <w:bCs/>
          <w:sz w:val="24"/>
          <w:szCs w:val="24"/>
        </w:rPr>
      </w:pPr>
    </w:p>
    <w:p w14:paraId="7B3E6E05" w14:textId="77D74B59" w:rsidR="00E328D1" w:rsidRDefault="008B4005" w:rsidP="008B4005">
      <w:pPr>
        <w:spacing w:after="0" w:line="240" w:lineRule="auto"/>
        <w:jc w:val="both"/>
        <w:rPr>
          <w:rFonts w:ascii="Times New Roman" w:hAnsi="Times New Roman" w:cs="Times New Roman"/>
          <w:sz w:val="24"/>
          <w:szCs w:val="24"/>
        </w:rPr>
      </w:pPr>
      <w:r w:rsidRPr="001C3CA5">
        <w:rPr>
          <w:rFonts w:ascii="Times New Roman" w:hAnsi="Times New Roman" w:cs="Times New Roman"/>
          <w:noProof/>
          <w:sz w:val="24"/>
          <w:szCs w:val="24"/>
        </w:rPr>
        <w:drawing>
          <wp:anchor distT="0" distB="0" distL="114300" distR="114300" simplePos="0" relativeHeight="251663360" behindDoc="1" locked="0" layoutInCell="1" allowOverlap="1" wp14:anchorId="76F54860" wp14:editId="2531942D">
            <wp:simplePos x="0" y="0"/>
            <wp:positionH relativeFrom="column">
              <wp:posOffset>1009291</wp:posOffset>
            </wp:positionH>
            <wp:positionV relativeFrom="paragraph">
              <wp:posOffset>42497</wp:posOffset>
            </wp:positionV>
            <wp:extent cx="3630930" cy="1786890"/>
            <wp:effectExtent l="0" t="0" r="127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0930" cy="1786890"/>
                    </a:xfrm>
                    <a:prstGeom prst="rect">
                      <a:avLst/>
                    </a:prstGeom>
                    <a:noFill/>
                  </pic:spPr>
                </pic:pic>
              </a:graphicData>
            </a:graphic>
            <wp14:sizeRelH relativeFrom="page">
              <wp14:pctWidth>0</wp14:pctWidth>
            </wp14:sizeRelH>
            <wp14:sizeRelV relativeFrom="page">
              <wp14:pctHeight>0</wp14:pctHeight>
            </wp14:sizeRelV>
          </wp:anchor>
        </w:drawing>
      </w:r>
    </w:p>
    <w:p w14:paraId="18AA635C" w14:textId="5BB27A91" w:rsidR="008B4005" w:rsidRDefault="008B4005" w:rsidP="00E328D1">
      <w:pPr>
        <w:spacing w:after="0" w:line="240" w:lineRule="auto"/>
        <w:ind w:firstLine="708"/>
        <w:jc w:val="both"/>
        <w:rPr>
          <w:rFonts w:ascii="Times New Roman" w:hAnsi="Times New Roman" w:cs="Times New Roman"/>
          <w:sz w:val="24"/>
          <w:szCs w:val="24"/>
        </w:rPr>
      </w:pPr>
    </w:p>
    <w:p w14:paraId="6914E4B7" w14:textId="61972ABA" w:rsidR="008B4005" w:rsidRDefault="008B4005" w:rsidP="00E328D1">
      <w:pPr>
        <w:spacing w:after="0" w:line="240" w:lineRule="auto"/>
        <w:ind w:firstLine="708"/>
        <w:jc w:val="both"/>
        <w:rPr>
          <w:rFonts w:ascii="Times New Roman" w:hAnsi="Times New Roman" w:cs="Times New Roman"/>
          <w:sz w:val="24"/>
          <w:szCs w:val="24"/>
        </w:rPr>
      </w:pPr>
    </w:p>
    <w:p w14:paraId="22F27AC2" w14:textId="77777777" w:rsidR="008B4005" w:rsidRDefault="008B4005" w:rsidP="00E328D1">
      <w:pPr>
        <w:spacing w:after="0" w:line="240" w:lineRule="auto"/>
        <w:ind w:firstLine="708"/>
        <w:jc w:val="both"/>
        <w:rPr>
          <w:rFonts w:ascii="Times New Roman" w:hAnsi="Times New Roman" w:cs="Times New Roman"/>
          <w:bCs/>
          <w:sz w:val="24"/>
          <w:szCs w:val="24"/>
        </w:rPr>
      </w:pPr>
    </w:p>
    <w:p w14:paraId="28576E92" w14:textId="77777777" w:rsidR="008B4005" w:rsidRDefault="008B4005" w:rsidP="00E328D1">
      <w:pPr>
        <w:spacing w:after="0" w:line="240" w:lineRule="auto"/>
        <w:ind w:firstLine="708"/>
        <w:jc w:val="both"/>
        <w:rPr>
          <w:rFonts w:ascii="Times New Roman" w:hAnsi="Times New Roman" w:cs="Times New Roman"/>
          <w:bCs/>
          <w:sz w:val="24"/>
          <w:szCs w:val="24"/>
        </w:rPr>
      </w:pPr>
    </w:p>
    <w:p w14:paraId="67C80A7B" w14:textId="77777777" w:rsidR="008B4005" w:rsidRDefault="008B4005" w:rsidP="00E328D1">
      <w:pPr>
        <w:spacing w:after="0" w:line="240" w:lineRule="auto"/>
        <w:ind w:firstLine="708"/>
        <w:jc w:val="both"/>
        <w:rPr>
          <w:rFonts w:ascii="Times New Roman" w:hAnsi="Times New Roman" w:cs="Times New Roman"/>
          <w:bCs/>
          <w:sz w:val="24"/>
          <w:szCs w:val="24"/>
        </w:rPr>
      </w:pPr>
    </w:p>
    <w:p w14:paraId="3C971D3B" w14:textId="77777777" w:rsidR="008B4005" w:rsidRDefault="008B4005" w:rsidP="00E328D1">
      <w:pPr>
        <w:spacing w:after="0" w:line="240" w:lineRule="auto"/>
        <w:ind w:firstLine="708"/>
        <w:jc w:val="both"/>
        <w:rPr>
          <w:rFonts w:ascii="Times New Roman" w:hAnsi="Times New Roman" w:cs="Times New Roman"/>
          <w:bCs/>
          <w:sz w:val="24"/>
          <w:szCs w:val="24"/>
        </w:rPr>
      </w:pPr>
    </w:p>
    <w:p w14:paraId="6EDD800A" w14:textId="77777777" w:rsidR="008B4005" w:rsidRDefault="008B4005" w:rsidP="00E328D1">
      <w:pPr>
        <w:spacing w:after="0" w:line="240" w:lineRule="auto"/>
        <w:ind w:firstLine="708"/>
        <w:jc w:val="both"/>
        <w:rPr>
          <w:rFonts w:ascii="Times New Roman" w:hAnsi="Times New Roman" w:cs="Times New Roman"/>
          <w:bCs/>
          <w:sz w:val="24"/>
          <w:szCs w:val="24"/>
        </w:rPr>
      </w:pPr>
    </w:p>
    <w:p w14:paraId="277B6019" w14:textId="77777777" w:rsidR="008B4005" w:rsidRDefault="008B4005" w:rsidP="00E328D1">
      <w:pPr>
        <w:spacing w:after="0" w:line="240" w:lineRule="auto"/>
        <w:ind w:firstLine="708"/>
        <w:jc w:val="both"/>
        <w:rPr>
          <w:rFonts w:ascii="Times New Roman" w:hAnsi="Times New Roman" w:cs="Times New Roman"/>
          <w:bCs/>
          <w:sz w:val="24"/>
          <w:szCs w:val="24"/>
        </w:rPr>
      </w:pPr>
    </w:p>
    <w:p w14:paraId="194CCC87" w14:textId="77777777" w:rsidR="008B4005" w:rsidRDefault="008B4005" w:rsidP="00E328D1">
      <w:pPr>
        <w:spacing w:after="0" w:line="240" w:lineRule="auto"/>
        <w:ind w:firstLine="708"/>
        <w:jc w:val="both"/>
        <w:rPr>
          <w:rFonts w:ascii="Times New Roman" w:hAnsi="Times New Roman" w:cs="Times New Roman"/>
          <w:bCs/>
          <w:sz w:val="24"/>
          <w:szCs w:val="24"/>
        </w:rPr>
      </w:pPr>
    </w:p>
    <w:p w14:paraId="1C480E05" w14:textId="77777777" w:rsidR="008B4005" w:rsidRDefault="008B4005" w:rsidP="00E328D1">
      <w:pPr>
        <w:spacing w:after="0" w:line="240" w:lineRule="auto"/>
        <w:ind w:firstLine="708"/>
        <w:jc w:val="both"/>
        <w:rPr>
          <w:rFonts w:ascii="Times New Roman" w:hAnsi="Times New Roman" w:cs="Times New Roman"/>
          <w:bCs/>
          <w:sz w:val="24"/>
          <w:szCs w:val="24"/>
        </w:rPr>
      </w:pPr>
    </w:p>
    <w:p w14:paraId="191034E4" w14:textId="77777777" w:rsidR="008B4005" w:rsidRPr="001C3CA5" w:rsidRDefault="008B4005" w:rsidP="008B4005">
      <w:pPr>
        <w:spacing w:after="0" w:line="240" w:lineRule="auto"/>
        <w:jc w:val="center"/>
        <w:rPr>
          <w:rFonts w:ascii="Times New Roman" w:hAnsi="Times New Roman" w:cs="Times New Roman"/>
          <w:sz w:val="24"/>
          <w:szCs w:val="24"/>
        </w:rPr>
      </w:pPr>
      <w:r w:rsidRPr="001C3CA5">
        <w:rPr>
          <w:rFonts w:ascii="Times New Roman" w:hAnsi="Times New Roman" w:cs="Times New Roman"/>
          <w:sz w:val="24"/>
          <w:szCs w:val="24"/>
        </w:rPr>
        <w:t>FIGURE 3. Instagram NTB Islamic Center</w:t>
      </w:r>
    </w:p>
    <w:p w14:paraId="46D63557" w14:textId="77777777" w:rsidR="008B4005" w:rsidRDefault="008B4005" w:rsidP="00E328D1">
      <w:pPr>
        <w:spacing w:after="0" w:line="240" w:lineRule="auto"/>
        <w:ind w:firstLine="708"/>
        <w:jc w:val="both"/>
        <w:rPr>
          <w:rFonts w:ascii="Times New Roman" w:hAnsi="Times New Roman" w:cs="Times New Roman"/>
          <w:bCs/>
          <w:sz w:val="24"/>
          <w:szCs w:val="24"/>
        </w:rPr>
      </w:pPr>
    </w:p>
    <w:p w14:paraId="47238306" w14:textId="38665333" w:rsidR="000178B0" w:rsidRDefault="008B4005" w:rsidP="00E328D1">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Figure 3 is one of picture published in </w:t>
      </w:r>
      <w:r w:rsidR="006D6083">
        <w:rPr>
          <w:rFonts w:ascii="Times New Roman" w:hAnsi="Times New Roman" w:cs="Times New Roman"/>
          <w:bCs/>
          <w:sz w:val="24"/>
          <w:szCs w:val="24"/>
        </w:rPr>
        <w:t xml:space="preserve">Instagram of </w:t>
      </w:r>
      <w:r>
        <w:rPr>
          <w:rFonts w:ascii="Times New Roman" w:hAnsi="Times New Roman" w:cs="Times New Roman"/>
          <w:bCs/>
          <w:sz w:val="24"/>
          <w:szCs w:val="24"/>
        </w:rPr>
        <w:t>NTB Islamic Center</w:t>
      </w:r>
      <w:r w:rsidR="006D6083">
        <w:rPr>
          <w:rFonts w:ascii="Times New Roman" w:hAnsi="Times New Roman" w:cs="Times New Roman"/>
          <w:bCs/>
          <w:sz w:val="24"/>
          <w:szCs w:val="24"/>
        </w:rPr>
        <w:t>. It was</w:t>
      </w:r>
      <w:r w:rsidRPr="008B4005">
        <w:rPr>
          <w:rFonts w:ascii="Times New Roman" w:hAnsi="Times New Roman" w:cs="Times New Roman"/>
          <w:bCs/>
          <w:sz w:val="24"/>
          <w:szCs w:val="24"/>
        </w:rPr>
        <w:t xml:space="preserve"> not </w:t>
      </w:r>
      <w:r w:rsidR="006D6083">
        <w:rPr>
          <w:rFonts w:ascii="Times New Roman" w:hAnsi="Times New Roman" w:cs="Times New Roman"/>
          <w:bCs/>
          <w:sz w:val="24"/>
          <w:szCs w:val="24"/>
        </w:rPr>
        <w:t xml:space="preserve">a picture of </w:t>
      </w:r>
      <w:r w:rsidRPr="008B4005">
        <w:rPr>
          <w:rFonts w:ascii="Times New Roman" w:hAnsi="Times New Roman" w:cs="Times New Roman"/>
          <w:bCs/>
          <w:sz w:val="24"/>
          <w:szCs w:val="24"/>
        </w:rPr>
        <w:t xml:space="preserve">religious </w:t>
      </w:r>
      <w:r w:rsidR="006D6083" w:rsidRPr="008B4005">
        <w:rPr>
          <w:rFonts w:ascii="Times New Roman" w:hAnsi="Times New Roman" w:cs="Times New Roman"/>
          <w:bCs/>
          <w:sz w:val="24"/>
          <w:szCs w:val="24"/>
        </w:rPr>
        <w:t>activit</w:t>
      </w:r>
      <w:r w:rsidR="006D6083">
        <w:rPr>
          <w:rFonts w:ascii="Times New Roman" w:hAnsi="Times New Roman" w:cs="Times New Roman"/>
          <w:bCs/>
          <w:sz w:val="24"/>
          <w:szCs w:val="24"/>
        </w:rPr>
        <w:t>y; it was</w:t>
      </w:r>
      <w:r w:rsidRPr="008B4005">
        <w:rPr>
          <w:rFonts w:ascii="Times New Roman" w:hAnsi="Times New Roman" w:cs="Times New Roman"/>
          <w:bCs/>
          <w:sz w:val="24"/>
          <w:szCs w:val="24"/>
        </w:rPr>
        <w:t xml:space="preserve"> </w:t>
      </w:r>
      <w:r w:rsidR="006D6083">
        <w:rPr>
          <w:rFonts w:ascii="Times New Roman" w:hAnsi="Times New Roman" w:cs="Times New Roman"/>
          <w:bCs/>
          <w:sz w:val="24"/>
          <w:szCs w:val="24"/>
        </w:rPr>
        <w:t xml:space="preserve">captured </w:t>
      </w:r>
      <w:r w:rsidRPr="008B4005">
        <w:rPr>
          <w:rFonts w:ascii="Times New Roman" w:hAnsi="Times New Roman" w:cs="Times New Roman"/>
          <w:bCs/>
          <w:sz w:val="24"/>
          <w:szCs w:val="24"/>
        </w:rPr>
        <w:t xml:space="preserve">students with UNRAM (University of </w:t>
      </w:r>
      <w:proofErr w:type="spellStart"/>
      <w:r w:rsidRPr="008B4005">
        <w:rPr>
          <w:rFonts w:ascii="Times New Roman" w:hAnsi="Times New Roman" w:cs="Times New Roman"/>
          <w:bCs/>
          <w:sz w:val="24"/>
          <w:szCs w:val="24"/>
        </w:rPr>
        <w:t>Mataram</w:t>
      </w:r>
      <w:proofErr w:type="spellEnd"/>
      <w:r w:rsidRPr="008B4005">
        <w:rPr>
          <w:rFonts w:ascii="Times New Roman" w:hAnsi="Times New Roman" w:cs="Times New Roman"/>
          <w:bCs/>
          <w:sz w:val="24"/>
          <w:szCs w:val="24"/>
        </w:rPr>
        <w:t xml:space="preserve">) </w:t>
      </w:r>
      <w:r w:rsidR="006D6083">
        <w:rPr>
          <w:rFonts w:ascii="Times New Roman" w:hAnsi="Times New Roman" w:cs="Times New Roman"/>
          <w:bCs/>
          <w:sz w:val="24"/>
          <w:szCs w:val="24"/>
        </w:rPr>
        <w:t>uniform and</w:t>
      </w:r>
      <w:r w:rsidRPr="008B4005">
        <w:rPr>
          <w:rFonts w:ascii="Times New Roman" w:hAnsi="Times New Roman" w:cs="Times New Roman"/>
          <w:bCs/>
          <w:sz w:val="24"/>
          <w:szCs w:val="24"/>
        </w:rPr>
        <w:t xml:space="preserve"> </w:t>
      </w:r>
      <w:r w:rsidR="006D6083">
        <w:rPr>
          <w:rFonts w:ascii="Times New Roman" w:hAnsi="Times New Roman" w:cs="Times New Roman"/>
          <w:bCs/>
          <w:sz w:val="24"/>
          <w:szCs w:val="24"/>
        </w:rPr>
        <w:t>c</w:t>
      </w:r>
      <w:r w:rsidRPr="008B4005">
        <w:rPr>
          <w:rFonts w:ascii="Times New Roman" w:hAnsi="Times New Roman" w:cs="Times New Roman"/>
          <w:bCs/>
          <w:sz w:val="24"/>
          <w:szCs w:val="24"/>
        </w:rPr>
        <w:t>aption</w:t>
      </w:r>
      <w:r w:rsidR="006D6083">
        <w:rPr>
          <w:rFonts w:ascii="Times New Roman" w:hAnsi="Times New Roman" w:cs="Times New Roman"/>
          <w:bCs/>
          <w:sz w:val="24"/>
          <w:szCs w:val="24"/>
        </w:rPr>
        <w:t>ed by</w:t>
      </w:r>
      <w:r w:rsidRPr="008B4005">
        <w:rPr>
          <w:rFonts w:ascii="Times New Roman" w:hAnsi="Times New Roman" w:cs="Times New Roman"/>
          <w:bCs/>
          <w:sz w:val="24"/>
          <w:szCs w:val="24"/>
        </w:rPr>
        <w:t xml:space="preserve"> </w:t>
      </w:r>
      <w:r w:rsidR="006D6083">
        <w:rPr>
          <w:rFonts w:ascii="Times New Roman" w:hAnsi="Times New Roman" w:cs="Times New Roman"/>
          <w:bCs/>
          <w:sz w:val="24"/>
          <w:szCs w:val="24"/>
        </w:rPr>
        <w:t xml:space="preserve">a confirmation of NTB Islamic Center </w:t>
      </w:r>
      <w:r w:rsidRPr="008B4005">
        <w:rPr>
          <w:rFonts w:ascii="Times New Roman" w:hAnsi="Times New Roman" w:cs="Times New Roman"/>
          <w:bCs/>
          <w:sz w:val="24"/>
          <w:szCs w:val="24"/>
        </w:rPr>
        <w:t>management that the Islamic Center was ready and safe to be used again.</w:t>
      </w:r>
      <w:r w:rsidR="000178B0">
        <w:rPr>
          <w:rFonts w:ascii="Times New Roman" w:hAnsi="Times New Roman" w:cs="Times New Roman"/>
          <w:bCs/>
          <w:sz w:val="24"/>
          <w:szCs w:val="24"/>
        </w:rPr>
        <w:t xml:space="preserve"> A</w:t>
      </w:r>
      <w:r w:rsidR="000178B0" w:rsidRPr="006D6083">
        <w:rPr>
          <w:rFonts w:ascii="Times New Roman" w:hAnsi="Times New Roman" w:cs="Times New Roman"/>
          <w:bCs/>
          <w:sz w:val="24"/>
          <w:szCs w:val="24"/>
        </w:rPr>
        <w:t xml:space="preserve">lthough the sentence shows that the Islamic Center is safe for religious activities, tower tours and other activities, but the photo displayed </w:t>
      </w:r>
      <w:r w:rsidR="000178B0">
        <w:rPr>
          <w:rFonts w:ascii="Times New Roman" w:hAnsi="Times New Roman" w:cs="Times New Roman"/>
          <w:bCs/>
          <w:sz w:val="24"/>
          <w:szCs w:val="24"/>
        </w:rPr>
        <w:t>was</w:t>
      </w:r>
      <w:r w:rsidR="000178B0" w:rsidRPr="006D6083">
        <w:rPr>
          <w:rFonts w:ascii="Times New Roman" w:hAnsi="Times New Roman" w:cs="Times New Roman"/>
          <w:bCs/>
          <w:sz w:val="24"/>
          <w:szCs w:val="24"/>
        </w:rPr>
        <w:t xml:space="preserve"> a photo of a student taking a photo on the minaret, meaning that this medium has legitimated the Islamic Center as a tourism space</w:t>
      </w:r>
    </w:p>
    <w:p w14:paraId="45958AF7" w14:textId="00FC4FDC" w:rsidR="006D6083" w:rsidRDefault="006D6083" w:rsidP="000178B0">
      <w:pPr>
        <w:spacing w:after="0" w:line="240" w:lineRule="auto"/>
        <w:ind w:firstLine="708"/>
        <w:jc w:val="both"/>
        <w:rPr>
          <w:rFonts w:ascii="Times New Roman" w:hAnsi="Times New Roman" w:cs="Times New Roman"/>
          <w:bCs/>
          <w:sz w:val="24"/>
          <w:szCs w:val="24"/>
        </w:rPr>
      </w:pPr>
      <w:r w:rsidRPr="006D6083">
        <w:rPr>
          <w:rFonts w:ascii="Times New Roman" w:hAnsi="Times New Roman" w:cs="Times New Roman"/>
          <w:bCs/>
          <w:sz w:val="24"/>
          <w:szCs w:val="24"/>
        </w:rPr>
        <w:t>In this post, it can be seen that the manager wants to allay travelers' fears of coming to the NTB Islamic Center due to the 2018 earthquake that caused severe damage to the Islamic Center. The post indicated that the NTB Islamic Center was ready to be used again, both as a place of worship, tourism, marriage or as a place for other activities.</w:t>
      </w:r>
      <w:r w:rsidR="000178B0">
        <w:rPr>
          <w:rFonts w:ascii="Times New Roman" w:hAnsi="Times New Roman" w:cs="Times New Roman"/>
          <w:bCs/>
          <w:sz w:val="24"/>
          <w:szCs w:val="24"/>
        </w:rPr>
        <w:t xml:space="preserve"> </w:t>
      </w:r>
      <w:r w:rsidRPr="006D6083">
        <w:rPr>
          <w:rFonts w:ascii="Times New Roman" w:hAnsi="Times New Roman" w:cs="Times New Roman"/>
          <w:bCs/>
          <w:sz w:val="24"/>
          <w:szCs w:val="24"/>
        </w:rPr>
        <w:t>In the official Instagram account, the content posted tends to be an activity around the Islamic Center mosque where the discourse of tourism space becomes more prominent. Confirming that the Islamic Center is ready to be used again after inspection means inviting worshipers and tourists to coming</w:t>
      </w:r>
      <w:r>
        <w:rPr>
          <w:rFonts w:ascii="Times New Roman" w:hAnsi="Times New Roman" w:cs="Times New Roman"/>
          <w:bCs/>
          <w:sz w:val="24"/>
          <w:szCs w:val="24"/>
        </w:rPr>
        <w:t xml:space="preserve"> again</w:t>
      </w:r>
      <w:r w:rsidRPr="006D6083">
        <w:rPr>
          <w:rFonts w:ascii="Times New Roman" w:hAnsi="Times New Roman" w:cs="Times New Roman"/>
          <w:bCs/>
          <w:sz w:val="24"/>
          <w:szCs w:val="24"/>
        </w:rPr>
        <w:t xml:space="preserve"> to the Isl</w:t>
      </w:r>
      <w:r>
        <w:rPr>
          <w:rFonts w:ascii="Times New Roman" w:hAnsi="Times New Roman" w:cs="Times New Roman"/>
          <w:bCs/>
          <w:sz w:val="24"/>
          <w:szCs w:val="24"/>
        </w:rPr>
        <w:t>a</w:t>
      </w:r>
      <w:r w:rsidRPr="006D6083">
        <w:rPr>
          <w:rFonts w:ascii="Times New Roman" w:hAnsi="Times New Roman" w:cs="Times New Roman"/>
          <w:bCs/>
          <w:sz w:val="24"/>
          <w:szCs w:val="24"/>
        </w:rPr>
        <w:t xml:space="preserve">mic Center. </w:t>
      </w:r>
    </w:p>
    <w:p w14:paraId="1969216B" w14:textId="17399953" w:rsidR="000178B0" w:rsidRPr="000178B0" w:rsidRDefault="000178B0" w:rsidP="000178B0">
      <w:pPr>
        <w:spacing w:after="0" w:line="240" w:lineRule="auto"/>
        <w:ind w:firstLine="708"/>
        <w:jc w:val="both"/>
        <w:rPr>
          <w:rFonts w:ascii="Times New Roman" w:hAnsi="Times New Roman" w:cs="Times New Roman"/>
          <w:bCs/>
          <w:sz w:val="24"/>
          <w:szCs w:val="24"/>
        </w:rPr>
      </w:pPr>
      <w:r w:rsidRPr="000178B0">
        <w:rPr>
          <w:rFonts w:ascii="Times New Roman" w:hAnsi="Times New Roman" w:cs="Times New Roman"/>
          <w:bCs/>
          <w:sz w:val="24"/>
          <w:szCs w:val="24"/>
        </w:rPr>
        <w:t xml:space="preserve">Various kinds of mediation can be found through several official accounts from the Islamic Center of </w:t>
      </w:r>
      <w:proofErr w:type="spellStart"/>
      <w:r w:rsidRPr="000178B0">
        <w:rPr>
          <w:rFonts w:ascii="Times New Roman" w:hAnsi="Times New Roman" w:cs="Times New Roman"/>
          <w:bCs/>
          <w:sz w:val="24"/>
          <w:szCs w:val="24"/>
        </w:rPr>
        <w:t>Mataram</w:t>
      </w:r>
      <w:proofErr w:type="spellEnd"/>
      <w:r w:rsidRPr="000178B0">
        <w:rPr>
          <w:rFonts w:ascii="Times New Roman" w:hAnsi="Times New Roman" w:cs="Times New Roman"/>
          <w:bCs/>
          <w:sz w:val="24"/>
          <w:szCs w:val="24"/>
        </w:rPr>
        <w:t xml:space="preserve">. Some mediation </w:t>
      </w:r>
      <w:r>
        <w:rPr>
          <w:rFonts w:ascii="Times New Roman" w:hAnsi="Times New Roman" w:cs="Times New Roman"/>
          <w:bCs/>
          <w:sz w:val="24"/>
          <w:szCs w:val="24"/>
        </w:rPr>
        <w:t>represented</w:t>
      </w:r>
      <w:r w:rsidRPr="000178B0">
        <w:rPr>
          <w:rFonts w:ascii="Times New Roman" w:hAnsi="Times New Roman" w:cs="Times New Roman"/>
          <w:bCs/>
          <w:sz w:val="24"/>
          <w:szCs w:val="24"/>
        </w:rPr>
        <w:t xml:space="preserve"> </w:t>
      </w:r>
      <w:r>
        <w:rPr>
          <w:rFonts w:ascii="Times New Roman" w:hAnsi="Times New Roman" w:cs="Times New Roman"/>
          <w:bCs/>
          <w:sz w:val="24"/>
          <w:szCs w:val="24"/>
        </w:rPr>
        <w:t xml:space="preserve">NTB </w:t>
      </w:r>
      <w:r w:rsidRPr="000178B0">
        <w:rPr>
          <w:rFonts w:ascii="Times New Roman" w:hAnsi="Times New Roman" w:cs="Times New Roman"/>
          <w:bCs/>
          <w:sz w:val="24"/>
          <w:szCs w:val="24"/>
        </w:rPr>
        <w:t>Islamic Center as a tourist destination with the texts shown as on Instagram accounts and</w:t>
      </w:r>
      <w:r w:rsidR="009C756C">
        <w:rPr>
          <w:rFonts w:ascii="Times New Roman" w:hAnsi="Times New Roman" w:cs="Times New Roman"/>
          <w:bCs/>
          <w:sz w:val="24"/>
          <w:szCs w:val="24"/>
        </w:rPr>
        <w:t xml:space="preserve"> </w:t>
      </w:r>
      <w:r w:rsidR="00747BFF">
        <w:rPr>
          <w:rFonts w:ascii="Times New Roman" w:hAnsi="Times New Roman" w:cs="Times New Roman"/>
          <w:bCs/>
          <w:sz w:val="24"/>
          <w:szCs w:val="24"/>
        </w:rPr>
        <w:t>al</w:t>
      </w:r>
      <w:r w:rsidR="009C756C">
        <w:rPr>
          <w:rFonts w:ascii="Times New Roman" w:hAnsi="Times New Roman" w:cs="Times New Roman"/>
          <w:bCs/>
          <w:sz w:val="24"/>
          <w:szCs w:val="24"/>
        </w:rPr>
        <w:t>so</w:t>
      </w:r>
      <w:r w:rsidRPr="000178B0">
        <w:rPr>
          <w:rFonts w:ascii="Times New Roman" w:hAnsi="Times New Roman" w:cs="Times New Roman"/>
          <w:bCs/>
          <w:sz w:val="24"/>
          <w:szCs w:val="24"/>
        </w:rPr>
        <w:t xml:space="preserve"> online media</w:t>
      </w:r>
      <w:r>
        <w:rPr>
          <w:rFonts w:ascii="Times New Roman" w:hAnsi="Times New Roman" w:cs="Times New Roman"/>
          <w:bCs/>
          <w:sz w:val="24"/>
          <w:szCs w:val="24"/>
        </w:rPr>
        <w:t>,</w:t>
      </w:r>
      <w:r w:rsidRPr="000178B0">
        <w:rPr>
          <w:rFonts w:ascii="Times New Roman" w:hAnsi="Times New Roman" w:cs="Times New Roman"/>
          <w:bCs/>
          <w:sz w:val="24"/>
          <w:szCs w:val="24"/>
        </w:rPr>
        <w:t xml:space="preserve"> but there are also some texts mediated (YouTube and Facebook accounts) which legitimizes Islamic Center discourse as a place of worship by only posting religious activities.</w:t>
      </w:r>
    </w:p>
    <w:p w14:paraId="10869204" w14:textId="436C886D" w:rsidR="000178B0" w:rsidRDefault="000178B0" w:rsidP="000178B0">
      <w:pPr>
        <w:spacing w:after="0" w:line="240" w:lineRule="auto"/>
        <w:ind w:firstLine="708"/>
        <w:jc w:val="both"/>
        <w:rPr>
          <w:rFonts w:ascii="Times New Roman" w:hAnsi="Times New Roman" w:cs="Times New Roman"/>
          <w:bCs/>
          <w:sz w:val="24"/>
          <w:szCs w:val="24"/>
        </w:rPr>
      </w:pPr>
      <w:r w:rsidRPr="000178B0">
        <w:rPr>
          <w:rFonts w:ascii="Times New Roman" w:hAnsi="Times New Roman" w:cs="Times New Roman"/>
          <w:bCs/>
          <w:sz w:val="24"/>
          <w:szCs w:val="24"/>
        </w:rPr>
        <w:t>Mediation construct</w:t>
      </w:r>
      <w:r>
        <w:rPr>
          <w:rFonts w:ascii="Times New Roman" w:hAnsi="Times New Roman" w:cs="Times New Roman"/>
          <w:bCs/>
          <w:sz w:val="24"/>
          <w:szCs w:val="24"/>
        </w:rPr>
        <w:t xml:space="preserve">ed NTB </w:t>
      </w:r>
      <w:r w:rsidRPr="000178B0">
        <w:rPr>
          <w:rFonts w:ascii="Times New Roman" w:hAnsi="Times New Roman" w:cs="Times New Roman"/>
          <w:bCs/>
          <w:sz w:val="24"/>
          <w:szCs w:val="24"/>
        </w:rPr>
        <w:t xml:space="preserve">Islamic Center </w:t>
      </w:r>
      <w:r>
        <w:rPr>
          <w:rFonts w:ascii="Times New Roman" w:hAnsi="Times New Roman" w:cs="Times New Roman"/>
          <w:bCs/>
          <w:sz w:val="24"/>
          <w:szCs w:val="24"/>
        </w:rPr>
        <w:t xml:space="preserve">as </w:t>
      </w:r>
      <w:r w:rsidRPr="000178B0">
        <w:rPr>
          <w:rFonts w:ascii="Times New Roman" w:hAnsi="Times New Roman" w:cs="Times New Roman"/>
          <w:bCs/>
          <w:sz w:val="24"/>
          <w:szCs w:val="24"/>
        </w:rPr>
        <w:t>a tourist destination as well as religious</w:t>
      </w:r>
      <w:r>
        <w:rPr>
          <w:rFonts w:ascii="Times New Roman" w:hAnsi="Times New Roman" w:cs="Times New Roman"/>
          <w:bCs/>
          <w:sz w:val="24"/>
          <w:szCs w:val="24"/>
        </w:rPr>
        <w:t xml:space="preserve"> place. This</w:t>
      </w:r>
      <w:r w:rsidRPr="000178B0">
        <w:rPr>
          <w:rFonts w:ascii="Times New Roman" w:hAnsi="Times New Roman" w:cs="Times New Roman"/>
          <w:bCs/>
          <w:sz w:val="24"/>
          <w:szCs w:val="24"/>
        </w:rPr>
        <w:t xml:space="preserve"> means there is a contestation in interpreting </w:t>
      </w:r>
      <w:r>
        <w:rPr>
          <w:rFonts w:ascii="Times New Roman" w:hAnsi="Times New Roman" w:cs="Times New Roman"/>
          <w:bCs/>
          <w:sz w:val="24"/>
          <w:szCs w:val="24"/>
        </w:rPr>
        <w:t>NTB</w:t>
      </w:r>
      <w:r w:rsidRPr="000178B0">
        <w:rPr>
          <w:rFonts w:ascii="Times New Roman" w:hAnsi="Times New Roman" w:cs="Times New Roman"/>
          <w:bCs/>
          <w:sz w:val="24"/>
          <w:szCs w:val="24"/>
        </w:rPr>
        <w:t xml:space="preserve"> Islamic Center. Apart from the contestation, this space c</w:t>
      </w:r>
      <w:r>
        <w:rPr>
          <w:rFonts w:ascii="Times New Roman" w:hAnsi="Times New Roman" w:cs="Times New Roman"/>
          <w:bCs/>
          <w:sz w:val="24"/>
          <w:szCs w:val="24"/>
        </w:rPr>
        <w:t>ould</w:t>
      </w:r>
      <w:r w:rsidRPr="000178B0">
        <w:rPr>
          <w:rFonts w:ascii="Times New Roman" w:hAnsi="Times New Roman" w:cs="Times New Roman"/>
          <w:bCs/>
          <w:sz w:val="24"/>
          <w:szCs w:val="24"/>
        </w:rPr>
        <w:t xml:space="preserve"> be explained by the Post-Islamists</w:t>
      </w:r>
      <w:r>
        <w:rPr>
          <w:rFonts w:ascii="Times New Roman" w:hAnsi="Times New Roman" w:cs="Times New Roman"/>
          <w:bCs/>
          <w:sz w:val="24"/>
          <w:szCs w:val="24"/>
        </w:rPr>
        <w:t xml:space="preserve"> concept</w:t>
      </w:r>
      <w:r w:rsidRPr="000178B0">
        <w:rPr>
          <w:rFonts w:ascii="Times New Roman" w:hAnsi="Times New Roman" w:cs="Times New Roman"/>
          <w:bCs/>
          <w:sz w:val="24"/>
          <w:szCs w:val="24"/>
        </w:rPr>
        <w:t xml:space="preserve"> as an inclusive, open </w:t>
      </w:r>
      <w:r w:rsidRPr="000178B0">
        <w:rPr>
          <w:rFonts w:ascii="Times New Roman" w:hAnsi="Times New Roman" w:cs="Times New Roman"/>
          <w:bCs/>
          <w:sz w:val="24"/>
          <w:szCs w:val="24"/>
        </w:rPr>
        <w:lastRenderedPageBreak/>
        <w:t>and morally safe space where the user of the room carries out a safe and happy fun activity, meaning without fear of losing their faith.</w:t>
      </w:r>
    </w:p>
    <w:p w14:paraId="08C53F8D" w14:textId="74B1D79B" w:rsidR="00E328D1" w:rsidRPr="003630A3" w:rsidRDefault="000178B0" w:rsidP="003630A3">
      <w:pPr>
        <w:spacing w:after="0" w:line="240" w:lineRule="auto"/>
        <w:ind w:firstLine="708"/>
        <w:jc w:val="both"/>
        <w:rPr>
          <w:rFonts w:ascii="Times New Roman" w:hAnsi="Times New Roman" w:cs="Times New Roman"/>
          <w:bCs/>
          <w:sz w:val="24"/>
          <w:szCs w:val="24"/>
        </w:rPr>
      </w:pPr>
      <w:r w:rsidRPr="000178B0">
        <w:rPr>
          <w:rFonts w:ascii="Times New Roman" w:hAnsi="Times New Roman" w:cs="Times New Roman"/>
          <w:bCs/>
          <w:sz w:val="24"/>
          <w:szCs w:val="24"/>
        </w:rPr>
        <w:t xml:space="preserve">As a result, the subject formed in such a space is ambiguous. Some people understand that the NTB Islamic Center is a place of worship. For example, </w:t>
      </w:r>
      <w:proofErr w:type="spellStart"/>
      <w:r w:rsidRPr="000178B0">
        <w:rPr>
          <w:rFonts w:ascii="Times New Roman" w:hAnsi="Times New Roman" w:cs="Times New Roman"/>
          <w:bCs/>
          <w:sz w:val="24"/>
          <w:szCs w:val="24"/>
        </w:rPr>
        <w:t>Raden</w:t>
      </w:r>
      <w:proofErr w:type="spellEnd"/>
      <w:r w:rsidRPr="000178B0">
        <w:rPr>
          <w:rFonts w:ascii="Times New Roman" w:hAnsi="Times New Roman" w:cs="Times New Roman"/>
          <w:bCs/>
          <w:sz w:val="24"/>
          <w:szCs w:val="24"/>
        </w:rPr>
        <w:t xml:space="preserve"> Amir Hamzah who was met during the observation argued that he felt the Islamic Center more as a place of worship. Meanwhile, Muhammad </w:t>
      </w:r>
      <w:proofErr w:type="spellStart"/>
      <w:r w:rsidRPr="000178B0">
        <w:rPr>
          <w:rFonts w:ascii="Times New Roman" w:hAnsi="Times New Roman" w:cs="Times New Roman"/>
          <w:bCs/>
          <w:sz w:val="24"/>
          <w:szCs w:val="24"/>
        </w:rPr>
        <w:t>Sofiyuddin</w:t>
      </w:r>
      <w:proofErr w:type="spellEnd"/>
      <w:r w:rsidRPr="000178B0">
        <w:rPr>
          <w:rFonts w:ascii="Times New Roman" w:hAnsi="Times New Roman" w:cs="Times New Roman"/>
          <w:bCs/>
          <w:sz w:val="24"/>
          <w:szCs w:val="24"/>
        </w:rPr>
        <w:t xml:space="preserve">, a student at the University of </w:t>
      </w:r>
      <w:proofErr w:type="spellStart"/>
      <w:r w:rsidRPr="000178B0">
        <w:rPr>
          <w:rFonts w:ascii="Times New Roman" w:hAnsi="Times New Roman" w:cs="Times New Roman"/>
          <w:bCs/>
          <w:sz w:val="24"/>
          <w:szCs w:val="24"/>
        </w:rPr>
        <w:t>Mataram</w:t>
      </w:r>
      <w:proofErr w:type="spellEnd"/>
      <w:r w:rsidRPr="000178B0">
        <w:rPr>
          <w:rFonts w:ascii="Times New Roman" w:hAnsi="Times New Roman" w:cs="Times New Roman"/>
          <w:bCs/>
          <w:sz w:val="24"/>
          <w:szCs w:val="24"/>
        </w:rPr>
        <w:t>, believes that the NTB Islamic Center is a tourist spot</w:t>
      </w:r>
      <w:proofErr w:type="gramStart"/>
      <w:r>
        <w:rPr>
          <w:rFonts w:ascii="Times New Roman" w:hAnsi="Times New Roman" w:cs="Times New Roman"/>
          <w:bCs/>
          <w:sz w:val="24"/>
          <w:szCs w:val="24"/>
        </w:rPr>
        <w:t>,</w:t>
      </w:r>
      <w:r w:rsidRPr="000178B0">
        <w:rPr>
          <w:rFonts w:ascii="Times New Roman" w:hAnsi="Times New Roman" w:cs="Times New Roman"/>
          <w:bCs/>
          <w:sz w:val="24"/>
          <w:szCs w:val="24"/>
        </w:rPr>
        <w:t xml:space="preserve"> ”</w:t>
      </w:r>
      <w:r>
        <w:rPr>
          <w:rFonts w:ascii="Times New Roman" w:hAnsi="Times New Roman" w:cs="Times New Roman"/>
          <w:bCs/>
          <w:sz w:val="24"/>
          <w:szCs w:val="24"/>
        </w:rPr>
        <w:t>For</w:t>
      </w:r>
      <w:proofErr w:type="gramEnd"/>
      <w:r>
        <w:rPr>
          <w:rFonts w:ascii="Times New Roman" w:hAnsi="Times New Roman" w:cs="Times New Roman"/>
          <w:bCs/>
          <w:sz w:val="24"/>
          <w:szCs w:val="24"/>
        </w:rPr>
        <w:t xml:space="preserve"> me…this place is merely like a  tourist destination” </w:t>
      </w:r>
      <w:r w:rsidRPr="00511EEF">
        <w:rPr>
          <w:rFonts w:ascii="Times New Roman" w:hAnsi="Times New Roman" w:cs="Times New Roman"/>
          <w:bCs/>
          <w:sz w:val="24"/>
          <w:szCs w:val="24"/>
        </w:rPr>
        <w:t>(</w:t>
      </w:r>
      <w:proofErr w:type="spellStart"/>
      <w:r w:rsidR="00660E61">
        <w:rPr>
          <w:rFonts w:ascii="Times New Roman" w:hAnsi="Times New Roman" w:cs="Times New Roman"/>
          <w:bCs/>
          <w:sz w:val="24"/>
          <w:szCs w:val="24"/>
        </w:rPr>
        <w:t>Sofiyudin</w:t>
      </w:r>
      <w:proofErr w:type="spellEnd"/>
      <w:r w:rsidR="00660E61">
        <w:rPr>
          <w:rFonts w:ascii="Times New Roman" w:hAnsi="Times New Roman" w:cs="Times New Roman"/>
          <w:bCs/>
          <w:sz w:val="24"/>
          <w:szCs w:val="24"/>
        </w:rPr>
        <w:t xml:space="preserve">, M. </w:t>
      </w:r>
      <w:r w:rsidRPr="00511EEF">
        <w:rPr>
          <w:rFonts w:ascii="Times New Roman" w:hAnsi="Times New Roman" w:cs="Times New Roman"/>
          <w:bCs/>
          <w:sz w:val="24"/>
          <w:szCs w:val="24"/>
        </w:rPr>
        <w:t>2018).</w:t>
      </w:r>
      <w:r w:rsidR="00747BFF" w:rsidRPr="00511EEF">
        <w:rPr>
          <w:rFonts w:ascii="Times New Roman" w:hAnsi="Times New Roman" w:cs="Times New Roman"/>
          <w:bCs/>
          <w:sz w:val="24"/>
          <w:szCs w:val="24"/>
        </w:rPr>
        <w:t xml:space="preserve"> </w:t>
      </w:r>
      <w:r w:rsidR="00747BFF" w:rsidRPr="00747BFF">
        <w:rPr>
          <w:rFonts w:ascii="Times New Roman" w:hAnsi="Times New Roman" w:cs="Times New Roman"/>
          <w:bCs/>
          <w:sz w:val="24"/>
          <w:szCs w:val="24"/>
        </w:rPr>
        <w:t xml:space="preserve">Nina </w:t>
      </w:r>
      <w:proofErr w:type="spellStart"/>
      <w:r w:rsidR="00747BFF" w:rsidRPr="00747BFF">
        <w:rPr>
          <w:rFonts w:ascii="Times New Roman" w:hAnsi="Times New Roman" w:cs="Times New Roman"/>
          <w:bCs/>
          <w:sz w:val="24"/>
          <w:szCs w:val="24"/>
        </w:rPr>
        <w:t>Nurwaida</w:t>
      </w:r>
      <w:proofErr w:type="spellEnd"/>
      <w:r w:rsidR="00747BFF" w:rsidRPr="00747BFF">
        <w:rPr>
          <w:rFonts w:ascii="Times New Roman" w:hAnsi="Times New Roman" w:cs="Times New Roman"/>
          <w:bCs/>
          <w:sz w:val="24"/>
          <w:szCs w:val="24"/>
        </w:rPr>
        <w:t xml:space="preserve"> </w:t>
      </w:r>
      <w:proofErr w:type="spellStart"/>
      <w:r w:rsidR="00747BFF" w:rsidRPr="00747BFF">
        <w:rPr>
          <w:rFonts w:ascii="Times New Roman" w:hAnsi="Times New Roman" w:cs="Times New Roman"/>
          <w:bCs/>
          <w:sz w:val="24"/>
          <w:szCs w:val="24"/>
        </w:rPr>
        <w:t>Anggita</w:t>
      </w:r>
      <w:proofErr w:type="spellEnd"/>
      <w:r w:rsidR="00747BFF" w:rsidRPr="00747BFF">
        <w:rPr>
          <w:rFonts w:ascii="Times New Roman" w:hAnsi="Times New Roman" w:cs="Times New Roman"/>
          <w:bCs/>
          <w:sz w:val="24"/>
          <w:szCs w:val="24"/>
        </w:rPr>
        <w:t xml:space="preserve"> </w:t>
      </w:r>
      <w:proofErr w:type="spellStart"/>
      <w:r w:rsidR="00747BFF" w:rsidRPr="00747BFF">
        <w:rPr>
          <w:rFonts w:ascii="Times New Roman" w:hAnsi="Times New Roman" w:cs="Times New Roman"/>
          <w:bCs/>
          <w:sz w:val="24"/>
          <w:szCs w:val="24"/>
        </w:rPr>
        <w:t>Pradani</w:t>
      </w:r>
      <w:proofErr w:type="spellEnd"/>
      <w:r w:rsidR="00747BFF" w:rsidRPr="00747BFF">
        <w:rPr>
          <w:rFonts w:ascii="Times New Roman" w:hAnsi="Times New Roman" w:cs="Times New Roman"/>
          <w:bCs/>
          <w:sz w:val="24"/>
          <w:szCs w:val="24"/>
        </w:rPr>
        <w:t xml:space="preserve">, a children's book writer from </w:t>
      </w:r>
      <w:proofErr w:type="spellStart"/>
      <w:r w:rsidR="00747BFF" w:rsidRPr="00747BFF">
        <w:rPr>
          <w:rFonts w:ascii="Times New Roman" w:hAnsi="Times New Roman" w:cs="Times New Roman"/>
          <w:bCs/>
          <w:sz w:val="24"/>
          <w:szCs w:val="24"/>
        </w:rPr>
        <w:t>Bima</w:t>
      </w:r>
      <w:proofErr w:type="spellEnd"/>
      <w:r w:rsidR="00747BFF" w:rsidRPr="00747BFF">
        <w:rPr>
          <w:rFonts w:ascii="Times New Roman" w:hAnsi="Times New Roman" w:cs="Times New Roman"/>
          <w:bCs/>
          <w:sz w:val="24"/>
          <w:szCs w:val="24"/>
        </w:rPr>
        <w:t>, received information about the Islamic Center through an article she got from the Internet that discussed the Islamic Center as a tourism destination</w:t>
      </w:r>
      <w:r w:rsidR="00747BFF">
        <w:rPr>
          <w:rFonts w:ascii="Times New Roman" w:hAnsi="Times New Roman" w:cs="Times New Roman"/>
          <w:bCs/>
          <w:sz w:val="24"/>
          <w:szCs w:val="24"/>
        </w:rPr>
        <w:t>.</w:t>
      </w:r>
      <w:r w:rsidR="00747BFF" w:rsidRPr="00747BFF">
        <w:rPr>
          <w:rFonts w:ascii="Times New Roman" w:hAnsi="Times New Roman" w:cs="Times New Roman"/>
          <w:bCs/>
          <w:sz w:val="24"/>
          <w:szCs w:val="24"/>
        </w:rPr>
        <w:t xml:space="preserve"> "The article ... mm the article continued say tourism in Lombok, yes </w:t>
      </w:r>
      <w:r w:rsidR="00747BFF">
        <w:rPr>
          <w:rFonts w:ascii="Times New Roman" w:hAnsi="Times New Roman" w:cs="Times New Roman"/>
          <w:bCs/>
          <w:sz w:val="24"/>
          <w:szCs w:val="24"/>
        </w:rPr>
        <w:t xml:space="preserve">it was </w:t>
      </w:r>
      <w:r w:rsidR="00747BFF" w:rsidRPr="00747BFF">
        <w:rPr>
          <w:rFonts w:ascii="Times New Roman" w:hAnsi="Times New Roman" w:cs="Times New Roman"/>
          <w:bCs/>
          <w:sz w:val="24"/>
          <w:szCs w:val="24"/>
        </w:rPr>
        <w:t>about tourism</w:t>
      </w:r>
      <w:r w:rsidR="00747BFF">
        <w:rPr>
          <w:rFonts w:ascii="Times New Roman" w:hAnsi="Times New Roman" w:cs="Times New Roman"/>
          <w:bCs/>
          <w:sz w:val="24"/>
          <w:szCs w:val="24"/>
        </w:rPr>
        <w:t>, then the Islamic Center</w:t>
      </w:r>
      <w:r w:rsidR="00747BFF" w:rsidRPr="00747BFF">
        <w:rPr>
          <w:rFonts w:ascii="Times New Roman" w:hAnsi="Times New Roman" w:cs="Times New Roman"/>
          <w:bCs/>
          <w:sz w:val="24"/>
          <w:szCs w:val="24"/>
        </w:rPr>
        <w:t xml:space="preserve"> is one of t</w:t>
      </w:r>
      <w:r w:rsidR="00747BFF">
        <w:rPr>
          <w:rFonts w:ascii="Times New Roman" w:hAnsi="Times New Roman" w:cs="Times New Roman"/>
          <w:bCs/>
          <w:sz w:val="24"/>
          <w:szCs w:val="24"/>
        </w:rPr>
        <w:t>ourist destination</w:t>
      </w:r>
      <w:r w:rsidR="00747BFF" w:rsidRPr="00747BFF">
        <w:rPr>
          <w:rFonts w:ascii="Times New Roman" w:hAnsi="Times New Roman" w:cs="Times New Roman"/>
          <w:bCs/>
          <w:sz w:val="24"/>
          <w:szCs w:val="24"/>
        </w:rPr>
        <w:t xml:space="preserve"> "</w:t>
      </w:r>
      <w:r w:rsidR="00660E61">
        <w:rPr>
          <w:rFonts w:ascii="Times New Roman" w:hAnsi="Times New Roman" w:cs="Times New Roman"/>
          <w:bCs/>
          <w:sz w:val="24"/>
          <w:szCs w:val="24"/>
        </w:rPr>
        <w:t xml:space="preserve"> (</w:t>
      </w:r>
      <w:proofErr w:type="spellStart"/>
      <w:r w:rsidR="00660E61">
        <w:rPr>
          <w:rFonts w:ascii="Times New Roman" w:hAnsi="Times New Roman" w:cs="Times New Roman"/>
          <w:bCs/>
          <w:sz w:val="24"/>
          <w:szCs w:val="24"/>
        </w:rPr>
        <w:t>Pradani</w:t>
      </w:r>
      <w:proofErr w:type="spellEnd"/>
      <w:r w:rsidR="00660E61">
        <w:rPr>
          <w:rFonts w:ascii="Times New Roman" w:hAnsi="Times New Roman" w:cs="Times New Roman"/>
          <w:bCs/>
          <w:sz w:val="24"/>
          <w:szCs w:val="24"/>
        </w:rPr>
        <w:t>, N. 2018)</w:t>
      </w:r>
    </w:p>
    <w:p w14:paraId="427949BF" w14:textId="77777777" w:rsidR="009C756C" w:rsidRPr="001C3CA5" w:rsidRDefault="009C756C" w:rsidP="009C756C">
      <w:pPr>
        <w:spacing w:after="0" w:line="240" w:lineRule="auto"/>
        <w:ind w:firstLine="708"/>
        <w:jc w:val="both"/>
        <w:rPr>
          <w:rFonts w:ascii="Times New Roman" w:hAnsi="Times New Roman" w:cs="Times New Roman"/>
          <w:sz w:val="24"/>
          <w:szCs w:val="24"/>
        </w:rPr>
      </w:pPr>
    </w:p>
    <w:p w14:paraId="6C85301F" w14:textId="2BF756F7" w:rsidR="00E328D1" w:rsidRPr="00747BFF" w:rsidRDefault="00F25B06" w:rsidP="00270B31">
      <w:pPr>
        <w:spacing w:after="0" w:line="240" w:lineRule="auto"/>
        <w:rPr>
          <w:rFonts w:ascii="Times New Roman" w:hAnsi="Times New Roman" w:cs="Times New Roman"/>
          <w:sz w:val="24"/>
          <w:szCs w:val="24"/>
        </w:rPr>
      </w:pPr>
      <w:r w:rsidRPr="001C3CA5">
        <w:rPr>
          <w:rFonts w:ascii="Times New Roman" w:hAnsi="Times New Roman" w:cs="Times New Roman"/>
          <w:b/>
          <w:bCs/>
          <w:sz w:val="24"/>
          <w:szCs w:val="24"/>
        </w:rPr>
        <w:t>c</w:t>
      </w:r>
      <w:r w:rsidR="004E5ECD" w:rsidRPr="001C3CA5">
        <w:rPr>
          <w:rFonts w:ascii="Times New Roman" w:hAnsi="Times New Roman" w:cs="Times New Roman"/>
          <w:b/>
          <w:bCs/>
          <w:sz w:val="24"/>
          <w:szCs w:val="24"/>
        </w:rPr>
        <w:t xml:space="preserve">. </w:t>
      </w:r>
      <w:r w:rsidR="00270B31" w:rsidRPr="001C3CA5">
        <w:rPr>
          <w:rFonts w:ascii="Times New Roman" w:hAnsi="Times New Roman" w:cs="Times New Roman"/>
          <w:b/>
          <w:bCs/>
          <w:sz w:val="24"/>
          <w:szCs w:val="24"/>
        </w:rPr>
        <w:t>NTB</w:t>
      </w:r>
      <w:r w:rsidR="004E5ECD" w:rsidRPr="001C3CA5">
        <w:rPr>
          <w:rFonts w:ascii="Times New Roman" w:hAnsi="Times New Roman" w:cs="Times New Roman"/>
          <w:b/>
          <w:bCs/>
          <w:sz w:val="24"/>
          <w:szCs w:val="24"/>
        </w:rPr>
        <w:t xml:space="preserve"> Islamic Center</w:t>
      </w:r>
      <w:r w:rsidR="00270B31" w:rsidRPr="001C3CA5">
        <w:rPr>
          <w:rFonts w:ascii="Times New Roman" w:hAnsi="Times New Roman" w:cs="Times New Roman"/>
          <w:b/>
          <w:bCs/>
          <w:sz w:val="24"/>
          <w:szCs w:val="24"/>
        </w:rPr>
        <w:t xml:space="preserve"> </w:t>
      </w:r>
      <w:r w:rsidR="002D093A">
        <w:rPr>
          <w:rFonts w:ascii="Times New Roman" w:hAnsi="Times New Roman" w:cs="Times New Roman"/>
          <w:b/>
          <w:bCs/>
          <w:sz w:val="24"/>
          <w:szCs w:val="24"/>
        </w:rPr>
        <w:t>as a site of</w:t>
      </w:r>
      <w:r w:rsidR="00270B31" w:rsidRPr="001C3CA5">
        <w:rPr>
          <w:rFonts w:ascii="Times New Roman" w:hAnsi="Times New Roman" w:cs="Times New Roman"/>
          <w:b/>
          <w:bCs/>
          <w:sz w:val="24"/>
          <w:szCs w:val="24"/>
        </w:rPr>
        <w:t xml:space="preserve"> Post-Islamism</w:t>
      </w:r>
      <w:r w:rsidR="002D093A">
        <w:rPr>
          <w:rFonts w:ascii="Times New Roman" w:hAnsi="Times New Roman" w:cs="Times New Roman"/>
          <w:b/>
          <w:bCs/>
          <w:sz w:val="24"/>
          <w:szCs w:val="24"/>
        </w:rPr>
        <w:t xml:space="preserve"> practice</w:t>
      </w:r>
    </w:p>
    <w:p w14:paraId="068CC311" w14:textId="53A44AE6" w:rsidR="003630A3" w:rsidRDefault="003630A3" w:rsidP="002D093A">
      <w:pPr>
        <w:spacing w:after="0" w:line="240" w:lineRule="auto"/>
        <w:ind w:firstLine="708"/>
        <w:jc w:val="both"/>
        <w:rPr>
          <w:rFonts w:ascii="Times New Roman" w:hAnsi="Times New Roman" w:cs="Times New Roman"/>
          <w:sz w:val="24"/>
          <w:szCs w:val="24"/>
        </w:rPr>
      </w:pPr>
      <w:r w:rsidRPr="003630A3">
        <w:rPr>
          <w:rFonts w:ascii="Times New Roman" w:hAnsi="Times New Roman" w:cs="Times New Roman"/>
          <w:sz w:val="24"/>
          <w:szCs w:val="24"/>
        </w:rPr>
        <w:t xml:space="preserve">Post-Islamism </w:t>
      </w:r>
      <w:r>
        <w:rPr>
          <w:rFonts w:ascii="Times New Roman" w:hAnsi="Times New Roman" w:cs="Times New Roman"/>
          <w:sz w:val="24"/>
          <w:szCs w:val="24"/>
        </w:rPr>
        <w:t xml:space="preserve">that </w:t>
      </w:r>
      <w:r w:rsidRPr="003630A3">
        <w:rPr>
          <w:rFonts w:ascii="Times New Roman" w:hAnsi="Times New Roman" w:cs="Times New Roman"/>
          <w:sz w:val="24"/>
          <w:szCs w:val="24"/>
        </w:rPr>
        <w:t xml:space="preserve">is meant by </w:t>
      </w:r>
      <w:proofErr w:type="spellStart"/>
      <w:r w:rsidRPr="003630A3">
        <w:rPr>
          <w:rFonts w:ascii="Times New Roman" w:hAnsi="Times New Roman" w:cs="Times New Roman"/>
          <w:sz w:val="24"/>
          <w:szCs w:val="24"/>
        </w:rPr>
        <w:t>Asef</w:t>
      </w:r>
      <w:proofErr w:type="spellEnd"/>
      <w:r w:rsidRPr="003630A3">
        <w:rPr>
          <w:rFonts w:ascii="Times New Roman" w:hAnsi="Times New Roman" w:cs="Times New Roman"/>
          <w:sz w:val="24"/>
          <w:szCs w:val="24"/>
        </w:rPr>
        <w:t xml:space="preserve"> </w:t>
      </w:r>
      <w:proofErr w:type="spellStart"/>
      <w:r w:rsidRPr="003630A3">
        <w:rPr>
          <w:rFonts w:ascii="Times New Roman" w:hAnsi="Times New Roman" w:cs="Times New Roman"/>
          <w:sz w:val="24"/>
          <w:szCs w:val="24"/>
        </w:rPr>
        <w:t>Bayat</w:t>
      </w:r>
      <w:proofErr w:type="spellEnd"/>
      <w:r w:rsidRPr="003630A3">
        <w:rPr>
          <w:rFonts w:ascii="Times New Roman" w:hAnsi="Times New Roman" w:cs="Times New Roman"/>
          <w:sz w:val="24"/>
          <w:szCs w:val="24"/>
        </w:rPr>
        <w:t xml:space="preserve"> is a </w:t>
      </w:r>
      <w:r>
        <w:rPr>
          <w:rFonts w:ascii="Times New Roman" w:hAnsi="Times New Roman" w:cs="Times New Roman"/>
          <w:sz w:val="24"/>
          <w:szCs w:val="24"/>
        </w:rPr>
        <w:t>p</w:t>
      </w:r>
      <w:r w:rsidRPr="003630A3">
        <w:rPr>
          <w:rFonts w:ascii="Times New Roman" w:hAnsi="Times New Roman" w:cs="Times New Roman"/>
          <w:sz w:val="24"/>
          <w:szCs w:val="24"/>
        </w:rPr>
        <w:t xml:space="preserve">roject and </w:t>
      </w:r>
      <w:r>
        <w:rPr>
          <w:rFonts w:ascii="Times New Roman" w:hAnsi="Times New Roman" w:cs="Times New Roman"/>
          <w:sz w:val="24"/>
          <w:szCs w:val="24"/>
        </w:rPr>
        <w:t>c</w:t>
      </w:r>
      <w:r w:rsidRPr="003630A3">
        <w:rPr>
          <w:rFonts w:ascii="Times New Roman" w:hAnsi="Times New Roman" w:cs="Times New Roman"/>
          <w:sz w:val="24"/>
          <w:szCs w:val="24"/>
        </w:rPr>
        <w:t xml:space="preserve">onditions. The condition of Post-Islamism is </w:t>
      </w:r>
      <w:r>
        <w:rPr>
          <w:rFonts w:ascii="Times New Roman" w:hAnsi="Times New Roman" w:cs="Times New Roman"/>
          <w:sz w:val="24"/>
          <w:szCs w:val="24"/>
        </w:rPr>
        <w:t>about</w:t>
      </w:r>
      <w:r w:rsidRPr="003630A3">
        <w:rPr>
          <w:rFonts w:ascii="Times New Roman" w:hAnsi="Times New Roman" w:cs="Times New Roman"/>
          <w:sz w:val="24"/>
          <w:szCs w:val="24"/>
        </w:rPr>
        <w:t xml:space="preserve"> how the social and political conditions where </w:t>
      </w:r>
      <w:r>
        <w:rPr>
          <w:rFonts w:ascii="Times New Roman" w:hAnsi="Times New Roman" w:cs="Times New Roman"/>
          <w:sz w:val="24"/>
          <w:szCs w:val="24"/>
        </w:rPr>
        <w:t>‘</w:t>
      </w:r>
      <w:r w:rsidRPr="003630A3">
        <w:rPr>
          <w:rFonts w:ascii="Times New Roman" w:hAnsi="Times New Roman" w:cs="Times New Roman"/>
          <w:sz w:val="24"/>
          <w:szCs w:val="24"/>
        </w:rPr>
        <w:t>Islamism</w:t>
      </w:r>
      <w:r>
        <w:rPr>
          <w:rFonts w:ascii="Times New Roman" w:hAnsi="Times New Roman" w:cs="Times New Roman"/>
          <w:sz w:val="24"/>
          <w:szCs w:val="24"/>
        </w:rPr>
        <w:t>’</w:t>
      </w:r>
      <w:r w:rsidRPr="003630A3">
        <w:rPr>
          <w:rFonts w:ascii="Times New Roman" w:hAnsi="Times New Roman" w:cs="Times New Roman"/>
          <w:sz w:val="24"/>
          <w:szCs w:val="24"/>
        </w:rPr>
        <w:t xml:space="preserve"> starts to run out of resources</w:t>
      </w:r>
      <w:r>
        <w:rPr>
          <w:rFonts w:ascii="Times New Roman" w:hAnsi="Times New Roman" w:cs="Times New Roman"/>
          <w:sz w:val="24"/>
          <w:szCs w:val="24"/>
        </w:rPr>
        <w:t>. ‘</w:t>
      </w:r>
      <w:r w:rsidRPr="003630A3">
        <w:rPr>
          <w:rFonts w:ascii="Times New Roman" w:hAnsi="Times New Roman" w:cs="Times New Roman"/>
          <w:sz w:val="24"/>
          <w:szCs w:val="24"/>
        </w:rPr>
        <w:t>Islamism</w:t>
      </w:r>
      <w:r>
        <w:rPr>
          <w:rFonts w:ascii="Times New Roman" w:hAnsi="Times New Roman" w:cs="Times New Roman"/>
          <w:sz w:val="24"/>
          <w:szCs w:val="24"/>
        </w:rPr>
        <w:t>’</w:t>
      </w:r>
      <w:r w:rsidRPr="003630A3">
        <w:rPr>
          <w:rFonts w:ascii="Times New Roman" w:hAnsi="Times New Roman" w:cs="Times New Roman"/>
          <w:sz w:val="24"/>
          <w:szCs w:val="24"/>
        </w:rPr>
        <w:t xml:space="preserve"> in th</w:t>
      </w:r>
      <w:r>
        <w:rPr>
          <w:rFonts w:ascii="Times New Roman" w:hAnsi="Times New Roman" w:cs="Times New Roman"/>
          <w:sz w:val="24"/>
          <w:szCs w:val="24"/>
        </w:rPr>
        <w:t>is</w:t>
      </w:r>
      <w:r w:rsidRPr="003630A3">
        <w:rPr>
          <w:rFonts w:ascii="Times New Roman" w:hAnsi="Times New Roman" w:cs="Times New Roman"/>
          <w:sz w:val="24"/>
          <w:szCs w:val="24"/>
        </w:rPr>
        <w:t xml:space="preserve"> sense is a social movement that wants to maximize the application of Islamic law and teachings in all aspects of life.</w:t>
      </w:r>
      <w:r>
        <w:rPr>
          <w:rFonts w:ascii="Times New Roman" w:hAnsi="Times New Roman" w:cs="Times New Roman"/>
          <w:sz w:val="24"/>
          <w:szCs w:val="24"/>
        </w:rPr>
        <w:t xml:space="preserve"> In post-</w:t>
      </w:r>
      <w:proofErr w:type="spellStart"/>
      <w:r>
        <w:rPr>
          <w:rFonts w:ascii="Times New Roman" w:hAnsi="Times New Roman" w:cs="Times New Roman"/>
          <w:sz w:val="24"/>
          <w:szCs w:val="24"/>
        </w:rPr>
        <w:t>islamic</w:t>
      </w:r>
      <w:proofErr w:type="spellEnd"/>
      <w:r>
        <w:rPr>
          <w:rFonts w:ascii="Times New Roman" w:hAnsi="Times New Roman" w:cs="Times New Roman"/>
          <w:sz w:val="24"/>
          <w:szCs w:val="24"/>
        </w:rPr>
        <w:t xml:space="preserve"> condition, e</w:t>
      </w:r>
      <w:r w:rsidRPr="003630A3">
        <w:rPr>
          <w:rFonts w:ascii="Times New Roman" w:hAnsi="Times New Roman" w:cs="Times New Roman"/>
          <w:sz w:val="24"/>
          <w:szCs w:val="24"/>
        </w:rPr>
        <w:t xml:space="preserve">ven those who are passionate about Islamism themselves begin to leave </w:t>
      </w:r>
      <w:r>
        <w:rPr>
          <w:rFonts w:ascii="Times New Roman" w:hAnsi="Times New Roman" w:cs="Times New Roman"/>
          <w:sz w:val="24"/>
          <w:szCs w:val="24"/>
        </w:rPr>
        <w:t>Islamism.</w:t>
      </w:r>
      <w:r w:rsidRPr="003630A3">
        <w:rPr>
          <w:rFonts w:ascii="Times New Roman" w:hAnsi="Times New Roman" w:cs="Times New Roman"/>
          <w:sz w:val="24"/>
          <w:szCs w:val="24"/>
        </w:rPr>
        <w:t xml:space="preserve"> </w:t>
      </w:r>
      <w:r>
        <w:rPr>
          <w:rFonts w:ascii="Times New Roman" w:hAnsi="Times New Roman" w:cs="Times New Roman"/>
          <w:sz w:val="24"/>
          <w:szCs w:val="24"/>
        </w:rPr>
        <w:t>So</w:t>
      </w:r>
      <w:r w:rsidRPr="003630A3">
        <w:rPr>
          <w:rFonts w:ascii="Times New Roman" w:hAnsi="Times New Roman" w:cs="Times New Roman"/>
          <w:sz w:val="24"/>
          <w:szCs w:val="24"/>
        </w:rPr>
        <w:t xml:space="preserve">, the people involved in the </w:t>
      </w:r>
      <w:r>
        <w:rPr>
          <w:rFonts w:ascii="Times New Roman" w:hAnsi="Times New Roman" w:cs="Times New Roman"/>
          <w:sz w:val="24"/>
          <w:szCs w:val="24"/>
        </w:rPr>
        <w:t>p</w:t>
      </w:r>
      <w:r w:rsidRPr="003630A3">
        <w:rPr>
          <w:rFonts w:ascii="Times New Roman" w:hAnsi="Times New Roman" w:cs="Times New Roman"/>
          <w:sz w:val="24"/>
          <w:szCs w:val="24"/>
        </w:rPr>
        <w:t xml:space="preserve">ost-Islamism </w:t>
      </w:r>
      <w:r>
        <w:rPr>
          <w:rFonts w:ascii="Times New Roman" w:hAnsi="Times New Roman" w:cs="Times New Roman"/>
          <w:sz w:val="24"/>
          <w:szCs w:val="24"/>
        </w:rPr>
        <w:t>p</w:t>
      </w:r>
      <w:r w:rsidRPr="003630A3">
        <w:rPr>
          <w:rFonts w:ascii="Times New Roman" w:hAnsi="Times New Roman" w:cs="Times New Roman"/>
          <w:sz w:val="24"/>
          <w:szCs w:val="24"/>
        </w:rPr>
        <w:t>roject are not secular, not anti-Islam and not too non-Islamic (</w:t>
      </w:r>
      <w:proofErr w:type="spellStart"/>
      <w:r w:rsidRPr="003630A3">
        <w:rPr>
          <w:rFonts w:ascii="Times New Roman" w:hAnsi="Times New Roman" w:cs="Times New Roman"/>
          <w:sz w:val="24"/>
          <w:szCs w:val="24"/>
        </w:rPr>
        <w:t>Heriyanto</w:t>
      </w:r>
      <w:proofErr w:type="spellEnd"/>
      <w:r w:rsidRPr="003630A3">
        <w:rPr>
          <w:rFonts w:ascii="Times New Roman" w:hAnsi="Times New Roman" w:cs="Times New Roman"/>
          <w:sz w:val="24"/>
          <w:szCs w:val="24"/>
        </w:rPr>
        <w:t>, 2015, p. 59)</w:t>
      </w:r>
      <w:r>
        <w:rPr>
          <w:rFonts w:ascii="Times New Roman" w:hAnsi="Times New Roman" w:cs="Times New Roman"/>
          <w:sz w:val="24"/>
          <w:szCs w:val="24"/>
        </w:rPr>
        <w:t>.</w:t>
      </w:r>
      <w:r w:rsidRPr="003630A3">
        <w:rPr>
          <w:rFonts w:ascii="Times New Roman" w:hAnsi="Times New Roman" w:cs="Times New Roman"/>
          <w:sz w:val="24"/>
          <w:szCs w:val="24"/>
        </w:rPr>
        <w:t xml:space="preserve"> In this sense, Islamism has begun to be abandoned and the community has become part of the Post-Islamism project where it is not secular</w:t>
      </w:r>
      <w:r>
        <w:rPr>
          <w:rFonts w:ascii="Times New Roman" w:hAnsi="Times New Roman" w:cs="Times New Roman"/>
          <w:sz w:val="24"/>
          <w:szCs w:val="24"/>
        </w:rPr>
        <w:t>.</w:t>
      </w:r>
      <w:r w:rsidRPr="003630A3">
        <w:rPr>
          <w:rFonts w:ascii="Times New Roman" w:hAnsi="Times New Roman" w:cs="Times New Roman"/>
          <w:sz w:val="24"/>
          <w:szCs w:val="24"/>
        </w:rPr>
        <w:t xml:space="preserve"> </w:t>
      </w:r>
      <w:r>
        <w:rPr>
          <w:rFonts w:ascii="Times New Roman" w:hAnsi="Times New Roman" w:cs="Times New Roman"/>
          <w:sz w:val="24"/>
          <w:szCs w:val="24"/>
        </w:rPr>
        <w:t>T</w:t>
      </w:r>
      <w:r w:rsidRPr="003630A3">
        <w:rPr>
          <w:rFonts w:ascii="Times New Roman" w:hAnsi="Times New Roman" w:cs="Times New Roman"/>
          <w:sz w:val="24"/>
          <w:szCs w:val="24"/>
        </w:rPr>
        <w:t>he community has begun to enjoy its freedom</w:t>
      </w:r>
      <w:r>
        <w:rPr>
          <w:rFonts w:ascii="Times New Roman" w:hAnsi="Times New Roman" w:cs="Times New Roman"/>
          <w:sz w:val="24"/>
          <w:szCs w:val="24"/>
        </w:rPr>
        <w:t>.</w:t>
      </w:r>
    </w:p>
    <w:p w14:paraId="4A4FC445" w14:textId="5B05D786" w:rsidR="003630A3" w:rsidRPr="003630A3" w:rsidRDefault="003630A3" w:rsidP="003630A3">
      <w:pPr>
        <w:spacing w:after="0" w:line="240" w:lineRule="auto"/>
        <w:ind w:firstLine="708"/>
        <w:jc w:val="both"/>
        <w:rPr>
          <w:rFonts w:ascii="Times New Roman" w:hAnsi="Times New Roman" w:cs="Times New Roman"/>
          <w:sz w:val="24"/>
          <w:szCs w:val="24"/>
        </w:rPr>
      </w:pPr>
      <w:r w:rsidRPr="003630A3">
        <w:rPr>
          <w:rFonts w:ascii="Times New Roman" w:hAnsi="Times New Roman" w:cs="Times New Roman"/>
          <w:sz w:val="24"/>
          <w:szCs w:val="24"/>
        </w:rPr>
        <w:t xml:space="preserve">However, according to </w:t>
      </w:r>
      <w:proofErr w:type="spellStart"/>
      <w:r w:rsidRPr="003630A3">
        <w:rPr>
          <w:rFonts w:ascii="Times New Roman" w:hAnsi="Times New Roman" w:cs="Times New Roman"/>
          <w:sz w:val="24"/>
          <w:szCs w:val="24"/>
        </w:rPr>
        <w:t>Bayat</w:t>
      </w:r>
      <w:proofErr w:type="spellEnd"/>
      <w:r w:rsidRPr="003630A3">
        <w:rPr>
          <w:rFonts w:ascii="Times New Roman" w:hAnsi="Times New Roman" w:cs="Times New Roman"/>
          <w:sz w:val="24"/>
          <w:szCs w:val="24"/>
        </w:rPr>
        <w:t>, the emergence of Post-Islamism did not rule out the possibility that we could witness the process of Islamization and Post-Islamization going together (</w:t>
      </w:r>
      <w:proofErr w:type="spellStart"/>
      <w:r w:rsidRPr="003630A3">
        <w:rPr>
          <w:rFonts w:ascii="Times New Roman" w:hAnsi="Times New Roman" w:cs="Times New Roman"/>
          <w:sz w:val="24"/>
          <w:szCs w:val="24"/>
        </w:rPr>
        <w:t>Heriyanto</w:t>
      </w:r>
      <w:proofErr w:type="spellEnd"/>
      <w:r w:rsidRPr="003630A3">
        <w:rPr>
          <w:rFonts w:ascii="Times New Roman" w:hAnsi="Times New Roman" w:cs="Times New Roman"/>
          <w:sz w:val="24"/>
          <w:szCs w:val="24"/>
        </w:rPr>
        <w:t xml:space="preserve">, 2015, p. 60). Such is the case in seeing the NTB Islamic Center as a space for Post-Islamism. The Post-Islamism space in this study is seen as a space that is not at all exclusive, not secular and open to other ideologies. </w:t>
      </w:r>
      <w:r>
        <w:rPr>
          <w:rFonts w:ascii="Times New Roman" w:hAnsi="Times New Roman" w:cs="Times New Roman"/>
          <w:sz w:val="24"/>
          <w:szCs w:val="24"/>
        </w:rPr>
        <w:t xml:space="preserve">The discourse of NTB </w:t>
      </w:r>
      <w:r w:rsidRPr="003630A3">
        <w:rPr>
          <w:rFonts w:ascii="Times New Roman" w:hAnsi="Times New Roman" w:cs="Times New Roman"/>
          <w:sz w:val="24"/>
          <w:szCs w:val="24"/>
        </w:rPr>
        <w:t>Islamic Center as a place of religion and tourist attractions is a manifestation of an inclusive space because it brings together transcendent religious activities with "</w:t>
      </w:r>
      <w:r w:rsidR="00F54181">
        <w:rPr>
          <w:rFonts w:ascii="Times New Roman" w:hAnsi="Times New Roman" w:cs="Times New Roman"/>
          <w:sz w:val="24"/>
          <w:szCs w:val="24"/>
        </w:rPr>
        <w:t>leisure</w:t>
      </w:r>
      <w:r w:rsidRPr="003630A3">
        <w:rPr>
          <w:rFonts w:ascii="Times New Roman" w:hAnsi="Times New Roman" w:cs="Times New Roman"/>
          <w:sz w:val="24"/>
          <w:szCs w:val="24"/>
        </w:rPr>
        <w:t>" activities or what we call</w:t>
      </w:r>
      <w:r w:rsidR="00F54181">
        <w:rPr>
          <w:rFonts w:ascii="Times New Roman" w:hAnsi="Times New Roman" w:cs="Times New Roman"/>
          <w:sz w:val="24"/>
          <w:szCs w:val="24"/>
        </w:rPr>
        <w:t>ed by</w:t>
      </w:r>
      <w:r w:rsidRPr="003630A3">
        <w:rPr>
          <w:rFonts w:ascii="Times New Roman" w:hAnsi="Times New Roman" w:cs="Times New Roman"/>
          <w:sz w:val="24"/>
          <w:szCs w:val="24"/>
        </w:rPr>
        <w:t xml:space="preserve"> </w:t>
      </w:r>
      <w:r w:rsidR="00F54181">
        <w:rPr>
          <w:rFonts w:ascii="Times New Roman" w:hAnsi="Times New Roman" w:cs="Times New Roman"/>
          <w:sz w:val="24"/>
          <w:szCs w:val="24"/>
        </w:rPr>
        <w:t>‘tourism’</w:t>
      </w:r>
      <w:r w:rsidRPr="003630A3">
        <w:rPr>
          <w:rFonts w:ascii="Times New Roman" w:hAnsi="Times New Roman" w:cs="Times New Roman"/>
          <w:sz w:val="24"/>
          <w:szCs w:val="24"/>
        </w:rPr>
        <w:t>.</w:t>
      </w:r>
    </w:p>
    <w:p w14:paraId="39FA199A" w14:textId="38B3FCBE" w:rsidR="00747BFF" w:rsidRDefault="003630A3" w:rsidP="003630A3">
      <w:pPr>
        <w:spacing w:after="0" w:line="240" w:lineRule="auto"/>
        <w:ind w:firstLine="708"/>
        <w:jc w:val="both"/>
        <w:rPr>
          <w:rFonts w:ascii="Times New Roman" w:hAnsi="Times New Roman" w:cs="Times New Roman"/>
          <w:sz w:val="24"/>
          <w:szCs w:val="24"/>
        </w:rPr>
      </w:pPr>
      <w:r w:rsidRPr="003630A3">
        <w:rPr>
          <w:rFonts w:ascii="Times New Roman" w:hAnsi="Times New Roman" w:cs="Times New Roman"/>
          <w:sz w:val="24"/>
          <w:szCs w:val="24"/>
        </w:rPr>
        <w:t xml:space="preserve">Not only that, the Islamic Center opened its gates to the public including for non-Muslim tourists, but with the condition of closing </w:t>
      </w:r>
      <w:r w:rsidR="009E481E">
        <w:rPr>
          <w:rFonts w:ascii="Times New Roman" w:hAnsi="Times New Roman" w:cs="Times New Roman"/>
          <w:sz w:val="24"/>
          <w:szCs w:val="24"/>
        </w:rPr>
        <w:t>‘</w:t>
      </w:r>
      <w:proofErr w:type="spellStart"/>
      <w:r w:rsidR="009E481E">
        <w:rPr>
          <w:rFonts w:ascii="Times New Roman" w:hAnsi="Times New Roman" w:cs="Times New Roman"/>
          <w:sz w:val="24"/>
          <w:szCs w:val="24"/>
        </w:rPr>
        <w:t>aurat</w:t>
      </w:r>
      <w:proofErr w:type="spellEnd"/>
      <w:r w:rsidR="009E481E">
        <w:rPr>
          <w:rFonts w:ascii="Times New Roman" w:hAnsi="Times New Roman" w:cs="Times New Roman"/>
          <w:sz w:val="24"/>
          <w:szCs w:val="24"/>
        </w:rPr>
        <w:t>’ (the part of our body that have to be covered under Islamic law)</w:t>
      </w:r>
      <w:r w:rsidRPr="003630A3">
        <w:rPr>
          <w:rFonts w:ascii="Times New Roman" w:hAnsi="Times New Roman" w:cs="Times New Roman"/>
          <w:sz w:val="24"/>
          <w:szCs w:val="24"/>
        </w:rPr>
        <w:t xml:space="preserve">. We can see </w:t>
      </w:r>
      <w:r w:rsidR="009E481E">
        <w:rPr>
          <w:rFonts w:ascii="Times New Roman" w:hAnsi="Times New Roman" w:cs="Times New Roman"/>
          <w:sz w:val="24"/>
          <w:szCs w:val="24"/>
        </w:rPr>
        <w:t xml:space="preserve">both of </w:t>
      </w:r>
      <w:proofErr w:type="spellStart"/>
      <w:r w:rsidR="009E481E">
        <w:rPr>
          <w:rFonts w:ascii="Times New Roman" w:hAnsi="Times New Roman" w:cs="Times New Roman"/>
          <w:sz w:val="24"/>
          <w:szCs w:val="24"/>
        </w:rPr>
        <w:t>i</w:t>
      </w:r>
      <w:r w:rsidRPr="003630A3">
        <w:rPr>
          <w:rFonts w:ascii="Times New Roman" w:hAnsi="Times New Roman" w:cs="Times New Roman"/>
          <w:sz w:val="24"/>
          <w:szCs w:val="24"/>
        </w:rPr>
        <w:t>slami</w:t>
      </w:r>
      <w:r w:rsidR="009E481E">
        <w:rPr>
          <w:rFonts w:ascii="Times New Roman" w:hAnsi="Times New Roman" w:cs="Times New Roman"/>
          <w:sz w:val="24"/>
          <w:szCs w:val="24"/>
        </w:rPr>
        <w:t>sm</w:t>
      </w:r>
      <w:proofErr w:type="spellEnd"/>
      <w:r w:rsidRPr="003630A3">
        <w:rPr>
          <w:rFonts w:ascii="Times New Roman" w:hAnsi="Times New Roman" w:cs="Times New Roman"/>
          <w:sz w:val="24"/>
          <w:szCs w:val="24"/>
        </w:rPr>
        <w:t xml:space="preserve"> and </w:t>
      </w:r>
      <w:r w:rsidR="009E481E">
        <w:rPr>
          <w:rFonts w:ascii="Times New Roman" w:hAnsi="Times New Roman" w:cs="Times New Roman"/>
          <w:sz w:val="24"/>
          <w:szCs w:val="24"/>
        </w:rPr>
        <w:t>post-</w:t>
      </w:r>
      <w:proofErr w:type="spellStart"/>
      <w:r w:rsidR="009E481E">
        <w:rPr>
          <w:rFonts w:ascii="Times New Roman" w:hAnsi="Times New Roman" w:cs="Times New Roman"/>
          <w:sz w:val="24"/>
          <w:szCs w:val="24"/>
        </w:rPr>
        <w:t>islamic</w:t>
      </w:r>
      <w:proofErr w:type="spellEnd"/>
      <w:r w:rsidR="009E481E">
        <w:rPr>
          <w:rFonts w:ascii="Times New Roman" w:hAnsi="Times New Roman" w:cs="Times New Roman"/>
          <w:sz w:val="24"/>
          <w:szCs w:val="24"/>
        </w:rPr>
        <w:t xml:space="preserve"> tendencies </w:t>
      </w:r>
      <w:r w:rsidRPr="003630A3">
        <w:rPr>
          <w:rFonts w:ascii="Times New Roman" w:hAnsi="Times New Roman" w:cs="Times New Roman"/>
          <w:sz w:val="24"/>
          <w:szCs w:val="24"/>
        </w:rPr>
        <w:t xml:space="preserve">going together at the NTB Islamic Center when tourists are allowed to enter the Islamic Center to travel (post-Islamization) but on the other hand they must obey the prevailing Islamic law, which is closing the </w:t>
      </w:r>
      <w:proofErr w:type="spellStart"/>
      <w:r w:rsidRPr="003630A3">
        <w:rPr>
          <w:rFonts w:ascii="Times New Roman" w:hAnsi="Times New Roman" w:cs="Times New Roman"/>
          <w:i/>
          <w:iCs/>
          <w:sz w:val="24"/>
          <w:szCs w:val="24"/>
        </w:rPr>
        <w:t>aurat</w:t>
      </w:r>
      <w:proofErr w:type="spellEnd"/>
      <w:r w:rsidRPr="003630A3">
        <w:rPr>
          <w:rFonts w:ascii="Times New Roman" w:hAnsi="Times New Roman" w:cs="Times New Roman"/>
          <w:sz w:val="24"/>
          <w:szCs w:val="24"/>
        </w:rPr>
        <w:t xml:space="preserve"> (</w:t>
      </w:r>
      <w:proofErr w:type="spellStart"/>
      <w:r w:rsidRPr="003630A3">
        <w:rPr>
          <w:rFonts w:ascii="Times New Roman" w:hAnsi="Times New Roman" w:cs="Times New Roman"/>
          <w:sz w:val="24"/>
          <w:szCs w:val="24"/>
        </w:rPr>
        <w:t>islamism</w:t>
      </w:r>
      <w:proofErr w:type="spellEnd"/>
      <w:r w:rsidRPr="003630A3">
        <w:rPr>
          <w:rFonts w:ascii="Times New Roman" w:hAnsi="Times New Roman" w:cs="Times New Roman"/>
          <w:sz w:val="24"/>
          <w:szCs w:val="24"/>
        </w:rPr>
        <w:t>).</w:t>
      </w:r>
    </w:p>
    <w:p w14:paraId="16A3D730" w14:textId="6BF3D87E" w:rsidR="002D5C05" w:rsidRDefault="00F54181" w:rsidP="00F5418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 this condition, the Islamic </w:t>
      </w:r>
      <w:r w:rsidRPr="00F54181">
        <w:rPr>
          <w:rFonts w:ascii="Times New Roman" w:hAnsi="Times New Roman" w:cs="Times New Roman"/>
          <w:sz w:val="24"/>
          <w:szCs w:val="24"/>
        </w:rPr>
        <w:t>Discourses</w:t>
      </w:r>
      <w:r>
        <w:rPr>
          <w:rFonts w:ascii="Times New Roman" w:hAnsi="Times New Roman" w:cs="Times New Roman"/>
          <w:sz w:val="24"/>
          <w:szCs w:val="24"/>
        </w:rPr>
        <w:t xml:space="preserve"> in tourism</w:t>
      </w:r>
      <w:r w:rsidRPr="00F54181">
        <w:rPr>
          <w:rFonts w:ascii="Times New Roman" w:hAnsi="Times New Roman" w:cs="Times New Roman"/>
          <w:sz w:val="24"/>
          <w:szCs w:val="24"/>
        </w:rPr>
        <w:t xml:space="preserve"> such as "Halal Tourism", "Islamic Tourism" legitimize the NTB Islamic Center as a post-Islamic space. Travelers who come to the NTB Islamic Center are free to choose whether he comes as a congregation of the </w:t>
      </w:r>
      <w:proofErr w:type="spellStart"/>
      <w:r w:rsidRPr="00F54181">
        <w:rPr>
          <w:rFonts w:ascii="Times New Roman" w:hAnsi="Times New Roman" w:cs="Times New Roman"/>
          <w:sz w:val="24"/>
          <w:szCs w:val="24"/>
        </w:rPr>
        <w:t>Hubbul</w:t>
      </w:r>
      <w:proofErr w:type="spellEnd"/>
      <w:r w:rsidRPr="00F54181">
        <w:rPr>
          <w:rFonts w:ascii="Times New Roman" w:hAnsi="Times New Roman" w:cs="Times New Roman"/>
          <w:sz w:val="24"/>
          <w:szCs w:val="24"/>
        </w:rPr>
        <w:t xml:space="preserve"> </w:t>
      </w:r>
      <w:proofErr w:type="spellStart"/>
      <w:r w:rsidRPr="00F54181">
        <w:rPr>
          <w:rFonts w:ascii="Times New Roman" w:hAnsi="Times New Roman" w:cs="Times New Roman"/>
          <w:sz w:val="24"/>
          <w:szCs w:val="24"/>
        </w:rPr>
        <w:t>Wathan</w:t>
      </w:r>
      <w:proofErr w:type="spellEnd"/>
      <w:r w:rsidRPr="00F54181">
        <w:rPr>
          <w:rFonts w:ascii="Times New Roman" w:hAnsi="Times New Roman" w:cs="Times New Roman"/>
          <w:sz w:val="24"/>
          <w:szCs w:val="24"/>
        </w:rPr>
        <w:t xml:space="preserve"> mosque who is obedient to God or a tourist who wants to enjoy the beauty of the building and fulfill his pleasures. However, halal tourism is a practice of Islamism when tourism activities are carried out based on Islamic law. </w:t>
      </w:r>
      <w:proofErr w:type="spellStart"/>
      <w:r w:rsidRPr="00F54181">
        <w:rPr>
          <w:rFonts w:ascii="Times New Roman" w:hAnsi="Times New Roman" w:cs="Times New Roman"/>
          <w:sz w:val="24"/>
          <w:szCs w:val="24"/>
        </w:rPr>
        <w:t>Graburn</w:t>
      </w:r>
      <w:proofErr w:type="spellEnd"/>
      <w:r w:rsidR="005A77A4">
        <w:rPr>
          <w:rFonts w:ascii="Times New Roman" w:hAnsi="Times New Roman" w:cs="Times New Roman"/>
          <w:sz w:val="24"/>
          <w:szCs w:val="24"/>
        </w:rPr>
        <w:t xml:space="preserve"> (2001) </w:t>
      </w:r>
      <w:proofErr w:type="gramStart"/>
      <w:r w:rsidR="005A77A4">
        <w:rPr>
          <w:rFonts w:ascii="Times New Roman" w:hAnsi="Times New Roman" w:cs="Times New Roman"/>
          <w:sz w:val="24"/>
          <w:szCs w:val="24"/>
        </w:rPr>
        <w:t xml:space="preserve">wrote </w:t>
      </w:r>
      <w:r w:rsidRPr="00F54181">
        <w:rPr>
          <w:rFonts w:ascii="Times New Roman" w:hAnsi="Times New Roman" w:cs="Times New Roman"/>
          <w:sz w:val="24"/>
          <w:szCs w:val="24"/>
        </w:rPr>
        <w:t xml:space="preserve"> that</w:t>
      </w:r>
      <w:proofErr w:type="gramEnd"/>
      <w:r w:rsidRPr="00F54181">
        <w:rPr>
          <w:rFonts w:ascii="Times New Roman" w:hAnsi="Times New Roman" w:cs="Times New Roman"/>
          <w:sz w:val="24"/>
          <w:szCs w:val="24"/>
        </w:rPr>
        <w:t xml:space="preserve"> modern tourism is equivalent to religious activities (pilgrimage) carried out by traditional communities, that is, people who are afraid of God</w:t>
      </w:r>
      <w:r>
        <w:rPr>
          <w:rFonts w:ascii="Times New Roman" w:hAnsi="Times New Roman" w:cs="Times New Roman"/>
          <w:sz w:val="24"/>
          <w:szCs w:val="24"/>
        </w:rPr>
        <w:t>.</w:t>
      </w:r>
    </w:p>
    <w:p w14:paraId="04C540F4" w14:textId="3097A48F" w:rsidR="009E481E" w:rsidRDefault="009E481E" w:rsidP="00C3099B">
      <w:pPr>
        <w:spacing w:after="0" w:line="240" w:lineRule="auto"/>
        <w:ind w:firstLine="708"/>
        <w:jc w:val="both"/>
        <w:rPr>
          <w:rFonts w:ascii="Times New Roman" w:hAnsi="Times New Roman" w:cs="Times New Roman"/>
          <w:color w:val="000000" w:themeColor="text1"/>
          <w:sz w:val="24"/>
          <w:szCs w:val="24"/>
        </w:rPr>
      </w:pPr>
      <w:r w:rsidRPr="000F48DF">
        <w:rPr>
          <w:rFonts w:ascii="Times New Roman" w:hAnsi="Times New Roman" w:cs="Times New Roman"/>
          <w:color w:val="000000" w:themeColor="text1"/>
          <w:sz w:val="24"/>
          <w:szCs w:val="24"/>
        </w:rPr>
        <w:t>To</w:t>
      </w:r>
      <w:r w:rsidR="008D0E76" w:rsidRPr="000F48DF">
        <w:rPr>
          <w:rFonts w:ascii="Times New Roman" w:hAnsi="Times New Roman" w:cs="Times New Roman"/>
          <w:color w:val="000000" w:themeColor="text1"/>
          <w:sz w:val="24"/>
          <w:szCs w:val="24"/>
        </w:rPr>
        <w:t xml:space="preserve"> put NTB Islamic Center as analogous like Teheran post-Islamic space may be dangerous, as there are many contextual different between NTB and Teheran. But there is one significant condition in which we could rely our argument. In 2016, NTB was marked by BNPT as the red zone of terrorism</w:t>
      </w:r>
      <w:r w:rsidR="00C3099B" w:rsidRPr="000F48DF">
        <w:rPr>
          <w:rFonts w:ascii="Times New Roman" w:hAnsi="Times New Roman" w:cs="Times New Roman"/>
          <w:color w:val="000000" w:themeColor="text1"/>
          <w:sz w:val="24"/>
          <w:szCs w:val="24"/>
        </w:rPr>
        <w:t xml:space="preserve">.  This red zone predicate was conveyed by the Head of the Indonesian BNPT Inspector General of Police M Tito </w:t>
      </w:r>
      <w:proofErr w:type="spellStart"/>
      <w:r w:rsidR="00C3099B" w:rsidRPr="000F48DF">
        <w:rPr>
          <w:rFonts w:ascii="Times New Roman" w:hAnsi="Times New Roman" w:cs="Times New Roman"/>
          <w:color w:val="000000" w:themeColor="text1"/>
          <w:sz w:val="24"/>
          <w:szCs w:val="24"/>
        </w:rPr>
        <w:t>Karnavian</w:t>
      </w:r>
      <w:proofErr w:type="spellEnd"/>
      <w:r w:rsidR="00C3099B" w:rsidRPr="000F48DF">
        <w:rPr>
          <w:rFonts w:ascii="Times New Roman" w:hAnsi="Times New Roman" w:cs="Times New Roman"/>
          <w:color w:val="000000" w:themeColor="text1"/>
          <w:sz w:val="24"/>
          <w:szCs w:val="24"/>
        </w:rPr>
        <w:t xml:space="preserve"> during a Working Visit to the </w:t>
      </w:r>
      <w:r w:rsidR="00C3099B" w:rsidRPr="000F48DF">
        <w:rPr>
          <w:rFonts w:ascii="Times New Roman" w:hAnsi="Times New Roman" w:cs="Times New Roman"/>
          <w:color w:val="000000" w:themeColor="text1"/>
          <w:sz w:val="24"/>
          <w:szCs w:val="24"/>
        </w:rPr>
        <w:lastRenderedPageBreak/>
        <w:t xml:space="preserve">NTB in last March, 2016. Meanwhile, NTB Police Chief, Drs. Umar </w:t>
      </w:r>
      <w:proofErr w:type="spellStart"/>
      <w:r w:rsidR="00C3099B" w:rsidRPr="000F48DF">
        <w:rPr>
          <w:rFonts w:ascii="Times New Roman" w:hAnsi="Times New Roman" w:cs="Times New Roman"/>
          <w:color w:val="000000" w:themeColor="text1"/>
          <w:sz w:val="24"/>
          <w:szCs w:val="24"/>
        </w:rPr>
        <w:t>Septono</w:t>
      </w:r>
      <w:proofErr w:type="spellEnd"/>
      <w:r w:rsidR="00C3099B" w:rsidRPr="000F48DF">
        <w:rPr>
          <w:rFonts w:ascii="Times New Roman" w:hAnsi="Times New Roman" w:cs="Times New Roman"/>
          <w:color w:val="000000" w:themeColor="text1"/>
          <w:sz w:val="24"/>
          <w:szCs w:val="24"/>
        </w:rPr>
        <w:t xml:space="preserve"> confirmed what was conveyed by the Head of the BNPT RI, Inspector General of Police. Tito </w:t>
      </w:r>
      <w:proofErr w:type="spellStart"/>
      <w:r w:rsidR="00C3099B" w:rsidRPr="000F48DF">
        <w:rPr>
          <w:rFonts w:ascii="Times New Roman" w:hAnsi="Times New Roman" w:cs="Times New Roman"/>
          <w:color w:val="000000" w:themeColor="text1"/>
          <w:sz w:val="24"/>
          <w:szCs w:val="24"/>
        </w:rPr>
        <w:t>Karnavian</w:t>
      </w:r>
      <w:proofErr w:type="spellEnd"/>
      <w:r w:rsidR="00C3099B" w:rsidRPr="000F48DF">
        <w:rPr>
          <w:rFonts w:ascii="Times New Roman" w:hAnsi="Times New Roman" w:cs="Times New Roman"/>
          <w:color w:val="000000" w:themeColor="text1"/>
          <w:sz w:val="24"/>
          <w:szCs w:val="24"/>
        </w:rPr>
        <w:t xml:space="preserve">, is quite evident from the many terrorists arrested in </w:t>
      </w:r>
      <w:proofErr w:type="spellStart"/>
      <w:r w:rsidR="00C3099B" w:rsidRPr="000F48DF">
        <w:rPr>
          <w:rFonts w:ascii="Times New Roman" w:hAnsi="Times New Roman" w:cs="Times New Roman"/>
          <w:color w:val="000000" w:themeColor="text1"/>
          <w:sz w:val="24"/>
          <w:szCs w:val="24"/>
        </w:rPr>
        <w:t>Poso</w:t>
      </w:r>
      <w:proofErr w:type="spellEnd"/>
      <w:r w:rsidR="00C3099B" w:rsidRPr="000F48DF">
        <w:rPr>
          <w:rFonts w:ascii="Times New Roman" w:hAnsi="Times New Roman" w:cs="Times New Roman"/>
          <w:color w:val="000000" w:themeColor="text1"/>
          <w:sz w:val="24"/>
          <w:szCs w:val="24"/>
        </w:rPr>
        <w:t xml:space="preserve">, some of whom are from </w:t>
      </w:r>
      <w:proofErr w:type="spellStart"/>
      <w:r w:rsidR="00C3099B" w:rsidRPr="000F48DF">
        <w:rPr>
          <w:rFonts w:ascii="Times New Roman" w:hAnsi="Times New Roman" w:cs="Times New Roman"/>
          <w:color w:val="000000" w:themeColor="text1"/>
          <w:sz w:val="24"/>
          <w:szCs w:val="24"/>
        </w:rPr>
        <w:t>Bima</w:t>
      </w:r>
      <w:proofErr w:type="spellEnd"/>
      <w:r w:rsidR="00C3099B" w:rsidRPr="000F48DF">
        <w:rPr>
          <w:rFonts w:ascii="Times New Roman" w:hAnsi="Times New Roman" w:cs="Times New Roman"/>
          <w:color w:val="000000" w:themeColor="text1"/>
          <w:sz w:val="24"/>
          <w:szCs w:val="24"/>
        </w:rPr>
        <w:t xml:space="preserve"> Regency</w:t>
      </w:r>
      <w:r w:rsidR="000F48DF" w:rsidRPr="000F48DF">
        <w:rPr>
          <w:rFonts w:ascii="Times New Roman" w:hAnsi="Times New Roman" w:cs="Times New Roman"/>
          <w:color w:val="000000" w:themeColor="text1"/>
          <w:sz w:val="24"/>
          <w:szCs w:val="24"/>
        </w:rPr>
        <w:t xml:space="preserve"> </w:t>
      </w:r>
      <w:r w:rsidR="00C3099B" w:rsidRPr="000F48DF">
        <w:rPr>
          <w:rFonts w:ascii="Times New Roman" w:hAnsi="Times New Roman" w:cs="Times New Roman"/>
          <w:color w:val="000000" w:themeColor="text1"/>
          <w:sz w:val="24"/>
          <w:szCs w:val="24"/>
        </w:rPr>
        <w:t>(Arifin Zainal. 2016).</w:t>
      </w:r>
      <w:r w:rsidR="000F48DF">
        <w:rPr>
          <w:rFonts w:ascii="Times New Roman" w:hAnsi="Times New Roman" w:cs="Times New Roman"/>
          <w:color w:val="000000" w:themeColor="text1"/>
          <w:sz w:val="24"/>
          <w:szCs w:val="24"/>
        </w:rPr>
        <w:t xml:space="preserve"> </w:t>
      </w:r>
    </w:p>
    <w:p w14:paraId="3DF97122" w14:textId="77777777" w:rsidR="000F48DF" w:rsidRPr="000F48DF" w:rsidRDefault="000F48DF" w:rsidP="004A6288">
      <w:pPr>
        <w:spacing w:after="0" w:line="240" w:lineRule="auto"/>
        <w:jc w:val="both"/>
        <w:rPr>
          <w:rFonts w:ascii="Times New Roman" w:hAnsi="Times New Roman" w:cs="Times New Roman"/>
          <w:color w:val="000000" w:themeColor="text1"/>
          <w:sz w:val="24"/>
          <w:szCs w:val="24"/>
        </w:rPr>
      </w:pPr>
    </w:p>
    <w:p w14:paraId="268313B2" w14:textId="77777777" w:rsidR="002D5C05" w:rsidRPr="001C3CA5" w:rsidRDefault="002D5C05" w:rsidP="00DB717B">
      <w:pPr>
        <w:spacing w:after="0" w:line="240" w:lineRule="auto"/>
        <w:rPr>
          <w:rFonts w:ascii="Times New Roman" w:hAnsi="Times New Roman" w:cs="Times New Roman"/>
          <w:sz w:val="24"/>
          <w:szCs w:val="24"/>
        </w:rPr>
      </w:pPr>
    </w:p>
    <w:p w14:paraId="107B11EC" w14:textId="12004CB5" w:rsidR="00E67A03" w:rsidRPr="001C3CA5" w:rsidRDefault="00E67A03" w:rsidP="00E62954">
      <w:pPr>
        <w:spacing w:after="0" w:line="240" w:lineRule="auto"/>
        <w:rPr>
          <w:rFonts w:ascii="Times New Roman" w:hAnsi="Times New Roman" w:cs="Times New Roman"/>
          <w:b/>
          <w:bCs/>
          <w:sz w:val="24"/>
          <w:szCs w:val="24"/>
        </w:rPr>
      </w:pPr>
      <w:r w:rsidRPr="001C3CA5">
        <w:rPr>
          <w:rFonts w:ascii="Times New Roman" w:hAnsi="Times New Roman" w:cs="Times New Roman"/>
          <w:b/>
          <w:bCs/>
          <w:sz w:val="24"/>
          <w:szCs w:val="24"/>
        </w:rPr>
        <w:t>CONCLUSION</w:t>
      </w:r>
    </w:p>
    <w:p w14:paraId="5C6B4301" w14:textId="23E2DBBD" w:rsidR="00E67A03" w:rsidRDefault="00D05A9F" w:rsidP="00D05A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05A9F">
        <w:rPr>
          <w:rFonts w:ascii="Times New Roman" w:hAnsi="Times New Roman" w:cs="Times New Roman"/>
          <w:sz w:val="24"/>
          <w:szCs w:val="24"/>
        </w:rPr>
        <w:t xml:space="preserve">Islamic Center in Indonesia is the adoption of Western culture. </w:t>
      </w:r>
      <w:r w:rsidR="005A77A4">
        <w:rPr>
          <w:rFonts w:ascii="Times New Roman" w:hAnsi="Times New Roman" w:cs="Times New Roman"/>
          <w:sz w:val="24"/>
          <w:szCs w:val="24"/>
        </w:rPr>
        <w:t>We</w:t>
      </w:r>
      <w:r w:rsidRPr="00D05A9F">
        <w:rPr>
          <w:rFonts w:ascii="Times New Roman" w:hAnsi="Times New Roman" w:cs="Times New Roman"/>
          <w:sz w:val="24"/>
          <w:szCs w:val="24"/>
        </w:rPr>
        <w:t xml:space="preserve"> </w:t>
      </w:r>
      <w:r w:rsidR="005A77A4">
        <w:rPr>
          <w:rFonts w:ascii="Times New Roman" w:hAnsi="Times New Roman" w:cs="Times New Roman"/>
          <w:sz w:val="24"/>
          <w:szCs w:val="24"/>
        </w:rPr>
        <w:t>argue</w:t>
      </w:r>
      <w:r w:rsidRPr="00D05A9F">
        <w:rPr>
          <w:rFonts w:ascii="Times New Roman" w:hAnsi="Times New Roman" w:cs="Times New Roman"/>
          <w:sz w:val="24"/>
          <w:szCs w:val="24"/>
        </w:rPr>
        <w:t xml:space="preserve"> that the rise of Islamic Center </w:t>
      </w:r>
      <w:r w:rsidR="005A77A4" w:rsidRPr="00D05A9F">
        <w:rPr>
          <w:rFonts w:ascii="Times New Roman" w:hAnsi="Times New Roman" w:cs="Times New Roman"/>
          <w:sz w:val="24"/>
          <w:szCs w:val="24"/>
        </w:rPr>
        <w:t>discourse</w:t>
      </w:r>
      <w:r w:rsidR="005A77A4">
        <w:rPr>
          <w:rFonts w:ascii="Times New Roman" w:hAnsi="Times New Roman" w:cs="Times New Roman"/>
          <w:sz w:val="24"/>
          <w:szCs w:val="24"/>
        </w:rPr>
        <w:t xml:space="preserve"> </w:t>
      </w:r>
      <w:r w:rsidR="005A77A4" w:rsidRPr="00D05A9F">
        <w:rPr>
          <w:rFonts w:ascii="Times New Roman" w:hAnsi="Times New Roman" w:cs="Times New Roman"/>
          <w:sz w:val="24"/>
          <w:szCs w:val="24"/>
        </w:rPr>
        <w:t>in</w:t>
      </w:r>
      <w:r w:rsidR="005A77A4">
        <w:rPr>
          <w:rFonts w:ascii="Times New Roman" w:hAnsi="Times New Roman" w:cs="Times New Roman"/>
          <w:sz w:val="24"/>
          <w:szCs w:val="24"/>
        </w:rPr>
        <w:t xml:space="preserve"> Indonesia</w:t>
      </w:r>
      <w:r w:rsidRPr="00D05A9F">
        <w:rPr>
          <w:rFonts w:ascii="Times New Roman" w:hAnsi="Times New Roman" w:cs="Times New Roman"/>
          <w:sz w:val="24"/>
          <w:szCs w:val="24"/>
        </w:rPr>
        <w:t xml:space="preserve"> allows </w:t>
      </w:r>
      <w:r w:rsidR="005A77A4">
        <w:rPr>
          <w:rFonts w:ascii="Times New Roman" w:hAnsi="Times New Roman" w:cs="Times New Roman"/>
          <w:sz w:val="24"/>
          <w:szCs w:val="24"/>
        </w:rPr>
        <w:t xml:space="preserve">a </w:t>
      </w:r>
      <w:r w:rsidR="00B302C0" w:rsidRPr="00D05A9F">
        <w:rPr>
          <w:rFonts w:ascii="Times New Roman" w:hAnsi="Times New Roman" w:cs="Times New Roman"/>
          <w:sz w:val="24"/>
          <w:szCs w:val="24"/>
        </w:rPr>
        <w:t>religious place</w:t>
      </w:r>
      <w:r w:rsidRPr="00D05A9F">
        <w:rPr>
          <w:rFonts w:ascii="Times New Roman" w:hAnsi="Times New Roman" w:cs="Times New Roman"/>
          <w:sz w:val="24"/>
          <w:szCs w:val="24"/>
        </w:rPr>
        <w:t xml:space="preserve"> to be multifunctional</w:t>
      </w:r>
      <w:r w:rsidR="005A77A4">
        <w:rPr>
          <w:rFonts w:ascii="Times New Roman" w:hAnsi="Times New Roman" w:cs="Times New Roman"/>
          <w:sz w:val="24"/>
          <w:szCs w:val="24"/>
        </w:rPr>
        <w:t xml:space="preserve"> place,</w:t>
      </w:r>
      <w:r w:rsidRPr="00D05A9F">
        <w:rPr>
          <w:rFonts w:ascii="Times New Roman" w:hAnsi="Times New Roman" w:cs="Times New Roman"/>
          <w:sz w:val="24"/>
          <w:szCs w:val="24"/>
        </w:rPr>
        <w:t xml:space="preserve"> that is post-Islamic</w:t>
      </w:r>
      <w:r w:rsidR="005A77A4">
        <w:rPr>
          <w:rFonts w:ascii="Times New Roman" w:hAnsi="Times New Roman" w:cs="Times New Roman"/>
          <w:sz w:val="24"/>
          <w:szCs w:val="24"/>
        </w:rPr>
        <w:t xml:space="preserve"> place</w:t>
      </w:r>
      <w:r w:rsidRPr="00D05A9F">
        <w:rPr>
          <w:rFonts w:ascii="Times New Roman" w:hAnsi="Times New Roman" w:cs="Times New Roman"/>
          <w:sz w:val="24"/>
          <w:szCs w:val="24"/>
        </w:rPr>
        <w:t xml:space="preserve">. This study takes the case of the NTB Islamic Center where it was developed into a religious place as well as a place of </w:t>
      </w:r>
      <w:r w:rsidR="00B302C0" w:rsidRPr="00D05A9F">
        <w:rPr>
          <w:rFonts w:ascii="Times New Roman" w:hAnsi="Times New Roman" w:cs="Times New Roman"/>
          <w:sz w:val="24"/>
          <w:szCs w:val="24"/>
        </w:rPr>
        <w:t>leisure</w:t>
      </w:r>
      <w:r w:rsidRPr="00D05A9F">
        <w:rPr>
          <w:rFonts w:ascii="Times New Roman" w:hAnsi="Times New Roman" w:cs="Times New Roman"/>
          <w:sz w:val="24"/>
          <w:szCs w:val="24"/>
        </w:rPr>
        <w:t xml:space="preserve">. </w:t>
      </w:r>
      <w:r w:rsidR="002D093A">
        <w:rPr>
          <w:rFonts w:ascii="Times New Roman" w:hAnsi="Times New Roman" w:cs="Times New Roman"/>
          <w:sz w:val="24"/>
          <w:szCs w:val="24"/>
        </w:rPr>
        <w:t>S</w:t>
      </w:r>
      <w:r w:rsidRPr="00D05A9F">
        <w:rPr>
          <w:rFonts w:ascii="Times New Roman" w:hAnsi="Times New Roman" w:cs="Times New Roman"/>
          <w:sz w:val="24"/>
          <w:szCs w:val="24"/>
        </w:rPr>
        <w:t>pace</w:t>
      </w:r>
      <w:r w:rsidR="002D093A">
        <w:rPr>
          <w:rFonts w:ascii="Times New Roman" w:hAnsi="Times New Roman" w:cs="Times New Roman"/>
          <w:sz w:val="24"/>
          <w:szCs w:val="24"/>
        </w:rPr>
        <w:t>/place is</w:t>
      </w:r>
      <w:r w:rsidRPr="00D05A9F">
        <w:rPr>
          <w:rFonts w:ascii="Times New Roman" w:hAnsi="Times New Roman" w:cs="Times New Roman"/>
          <w:sz w:val="24"/>
          <w:szCs w:val="24"/>
        </w:rPr>
        <w:t xml:space="preserve"> depend</w:t>
      </w:r>
      <w:r w:rsidR="002D093A">
        <w:rPr>
          <w:rFonts w:ascii="Times New Roman" w:hAnsi="Times New Roman" w:cs="Times New Roman"/>
          <w:sz w:val="24"/>
          <w:szCs w:val="24"/>
        </w:rPr>
        <w:t>ed</w:t>
      </w:r>
      <w:r w:rsidRPr="00D05A9F">
        <w:rPr>
          <w:rFonts w:ascii="Times New Roman" w:hAnsi="Times New Roman" w:cs="Times New Roman"/>
          <w:sz w:val="24"/>
          <w:szCs w:val="24"/>
        </w:rPr>
        <w:t xml:space="preserve"> on how it is mediated</w:t>
      </w:r>
      <w:r w:rsidR="002D093A">
        <w:rPr>
          <w:rFonts w:ascii="Times New Roman" w:hAnsi="Times New Roman" w:cs="Times New Roman"/>
          <w:sz w:val="24"/>
          <w:szCs w:val="24"/>
        </w:rPr>
        <w:t xml:space="preserve"> and </w:t>
      </w:r>
      <w:r w:rsidR="005A77A4">
        <w:rPr>
          <w:rFonts w:ascii="Times New Roman" w:hAnsi="Times New Roman" w:cs="Times New Roman"/>
          <w:sz w:val="24"/>
          <w:szCs w:val="24"/>
        </w:rPr>
        <w:t>this study</w:t>
      </w:r>
      <w:r w:rsidRPr="00D05A9F">
        <w:rPr>
          <w:rFonts w:ascii="Times New Roman" w:hAnsi="Times New Roman" w:cs="Times New Roman"/>
          <w:sz w:val="24"/>
          <w:szCs w:val="24"/>
        </w:rPr>
        <w:t xml:space="preserve"> proves that mediations </w:t>
      </w:r>
      <w:r w:rsidR="005A77A4">
        <w:rPr>
          <w:rFonts w:ascii="Times New Roman" w:hAnsi="Times New Roman" w:cs="Times New Roman"/>
          <w:sz w:val="24"/>
          <w:szCs w:val="24"/>
        </w:rPr>
        <w:t xml:space="preserve">activities </w:t>
      </w:r>
      <w:r w:rsidR="002D093A">
        <w:rPr>
          <w:rFonts w:ascii="Times New Roman" w:hAnsi="Times New Roman" w:cs="Times New Roman"/>
          <w:sz w:val="24"/>
          <w:szCs w:val="24"/>
        </w:rPr>
        <w:t xml:space="preserve">has constructed </w:t>
      </w:r>
      <w:r w:rsidR="005A77A4">
        <w:rPr>
          <w:rFonts w:ascii="Times New Roman" w:hAnsi="Times New Roman" w:cs="Times New Roman"/>
          <w:sz w:val="24"/>
          <w:szCs w:val="24"/>
        </w:rPr>
        <w:t xml:space="preserve">NTB </w:t>
      </w:r>
      <w:r w:rsidRPr="00D05A9F">
        <w:rPr>
          <w:rFonts w:ascii="Times New Roman" w:hAnsi="Times New Roman" w:cs="Times New Roman"/>
          <w:sz w:val="24"/>
          <w:szCs w:val="24"/>
        </w:rPr>
        <w:t xml:space="preserve">Islamic Center </w:t>
      </w:r>
      <w:r w:rsidR="005A77A4">
        <w:rPr>
          <w:rFonts w:ascii="Times New Roman" w:hAnsi="Times New Roman" w:cs="Times New Roman"/>
          <w:sz w:val="24"/>
          <w:szCs w:val="24"/>
        </w:rPr>
        <w:t xml:space="preserve">as </w:t>
      </w:r>
      <w:r w:rsidRPr="00D05A9F">
        <w:rPr>
          <w:rFonts w:ascii="Times New Roman" w:hAnsi="Times New Roman" w:cs="Times New Roman"/>
          <w:sz w:val="24"/>
          <w:szCs w:val="24"/>
        </w:rPr>
        <w:t>Post Islamic spaces</w:t>
      </w:r>
      <w:r>
        <w:rPr>
          <w:rFonts w:ascii="Times New Roman" w:hAnsi="Times New Roman" w:cs="Times New Roman"/>
          <w:sz w:val="24"/>
          <w:szCs w:val="24"/>
        </w:rPr>
        <w:t>.</w:t>
      </w:r>
    </w:p>
    <w:p w14:paraId="5114AD69" w14:textId="214D877D" w:rsidR="000F48DF" w:rsidRDefault="000F48DF" w:rsidP="00D05A9F">
      <w:pPr>
        <w:spacing w:after="0" w:line="240" w:lineRule="auto"/>
        <w:jc w:val="both"/>
        <w:rPr>
          <w:rFonts w:ascii="Times New Roman" w:hAnsi="Times New Roman" w:cs="Times New Roman"/>
          <w:sz w:val="24"/>
          <w:szCs w:val="24"/>
        </w:rPr>
      </w:pPr>
    </w:p>
    <w:p w14:paraId="365380EE" w14:textId="75743ADB" w:rsidR="000F48DF" w:rsidRDefault="000F48DF" w:rsidP="00D05A9F">
      <w:pPr>
        <w:spacing w:after="0" w:line="240" w:lineRule="auto"/>
        <w:jc w:val="both"/>
        <w:rPr>
          <w:rFonts w:ascii="Times New Roman" w:hAnsi="Times New Roman" w:cs="Times New Roman"/>
          <w:b/>
          <w:bCs/>
          <w:sz w:val="24"/>
          <w:szCs w:val="24"/>
        </w:rPr>
      </w:pPr>
      <w:r w:rsidRPr="000F48DF">
        <w:rPr>
          <w:rFonts w:ascii="Times New Roman" w:hAnsi="Times New Roman" w:cs="Times New Roman"/>
          <w:b/>
          <w:bCs/>
          <w:sz w:val="24"/>
          <w:szCs w:val="24"/>
        </w:rPr>
        <w:t>ACKNOWLEDGEMENT</w:t>
      </w:r>
    </w:p>
    <w:p w14:paraId="0702D12F" w14:textId="769A29C5" w:rsidR="000F48DF" w:rsidRDefault="000F48DF" w:rsidP="007C04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 would like to thanks the participants of 2</w:t>
      </w:r>
      <w:r w:rsidRPr="000F48DF">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Pr="000F48DF">
        <w:rPr>
          <w:rFonts w:ascii="Times New Roman" w:hAnsi="Times New Roman" w:cs="Times New Roman"/>
          <w:sz w:val="24"/>
          <w:szCs w:val="24"/>
        </w:rPr>
        <w:t>Annual Conference of Communication, Media and Culture</w:t>
      </w:r>
      <w:r>
        <w:rPr>
          <w:rFonts w:ascii="Times New Roman" w:hAnsi="Times New Roman" w:cs="Times New Roman"/>
          <w:sz w:val="24"/>
          <w:szCs w:val="24"/>
        </w:rPr>
        <w:t xml:space="preserve"> (ACCOMAC) 2019</w:t>
      </w:r>
      <w:r w:rsidR="009F66F9">
        <w:rPr>
          <w:rFonts w:ascii="Times New Roman" w:hAnsi="Times New Roman" w:cs="Times New Roman"/>
          <w:sz w:val="24"/>
          <w:szCs w:val="24"/>
        </w:rPr>
        <w:t xml:space="preserve"> at </w:t>
      </w:r>
      <w:r>
        <w:rPr>
          <w:rFonts w:ascii="Times New Roman" w:hAnsi="Times New Roman" w:cs="Times New Roman"/>
          <w:sz w:val="24"/>
          <w:szCs w:val="24"/>
        </w:rPr>
        <w:t>UNISBA Bandun</w:t>
      </w:r>
      <w:r w:rsidR="007C04C9">
        <w:rPr>
          <w:rFonts w:ascii="Times New Roman" w:hAnsi="Times New Roman" w:cs="Times New Roman"/>
          <w:sz w:val="24"/>
          <w:szCs w:val="24"/>
        </w:rPr>
        <w:t xml:space="preserve">g, </w:t>
      </w:r>
      <w:r w:rsidR="007C04C9" w:rsidRPr="007C04C9">
        <w:rPr>
          <w:rFonts w:ascii="Times New Roman" w:hAnsi="Times New Roman" w:cs="Times New Roman"/>
          <w:sz w:val="24"/>
          <w:szCs w:val="24"/>
        </w:rPr>
        <w:t xml:space="preserve">the reviewers and editors who have provided </w:t>
      </w:r>
      <w:r w:rsidR="009F66F9">
        <w:rPr>
          <w:rFonts w:ascii="Times New Roman" w:hAnsi="Times New Roman" w:cs="Times New Roman"/>
          <w:sz w:val="24"/>
          <w:szCs w:val="24"/>
        </w:rPr>
        <w:t>insight</w:t>
      </w:r>
      <w:r w:rsidR="007C04C9" w:rsidRPr="007C04C9">
        <w:rPr>
          <w:rFonts w:ascii="Times New Roman" w:hAnsi="Times New Roman" w:cs="Times New Roman"/>
          <w:sz w:val="24"/>
          <w:szCs w:val="24"/>
        </w:rPr>
        <w:t xml:space="preserve">ful </w:t>
      </w:r>
      <w:r w:rsidR="009F66F9">
        <w:rPr>
          <w:rFonts w:ascii="Times New Roman" w:hAnsi="Times New Roman" w:cs="Times New Roman"/>
          <w:sz w:val="24"/>
          <w:szCs w:val="24"/>
        </w:rPr>
        <w:t>idea, meaning reviews</w:t>
      </w:r>
      <w:r w:rsidR="007C04C9" w:rsidRPr="007C04C9">
        <w:rPr>
          <w:rFonts w:ascii="Times New Roman" w:hAnsi="Times New Roman" w:cs="Times New Roman"/>
          <w:sz w:val="24"/>
          <w:szCs w:val="24"/>
        </w:rPr>
        <w:t xml:space="preserve"> and comments</w:t>
      </w:r>
      <w:r w:rsidR="007C04C9">
        <w:rPr>
          <w:rFonts w:ascii="Times New Roman" w:hAnsi="Times New Roman" w:cs="Times New Roman"/>
          <w:sz w:val="24"/>
          <w:szCs w:val="24"/>
        </w:rPr>
        <w:t xml:space="preserve"> </w:t>
      </w:r>
      <w:r w:rsidR="007C04C9" w:rsidRPr="007C04C9">
        <w:rPr>
          <w:rFonts w:ascii="Times New Roman" w:hAnsi="Times New Roman" w:cs="Times New Roman"/>
          <w:sz w:val="24"/>
          <w:szCs w:val="24"/>
        </w:rPr>
        <w:t>on this paper</w:t>
      </w:r>
      <w:r w:rsidR="009F66F9">
        <w:rPr>
          <w:rFonts w:ascii="Times New Roman" w:hAnsi="Times New Roman" w:cs="Times New Roman"/>
          <w:sz w:val="24"/>
          <w:szCs w:val="24"/>
        </w:rPr>
        <w:t>.</w:t>
      </w:r>
    </w:p>
    <w:p w14:paraId="37B5500A" w14:textId="3F66FADB" w:rsidR="000F48DF" w:rsidRPr="000F48DF" w:rsidRDefault="000F48DF" w:rsidP="00D05A9F">
      <w:pPr>
        <w:spacing w:after="0" w:line="240" w:lineRule="auto"/>
        <w:jc w:val="both"/>
        <w:rPr>
          <w:rFonts w:ascii="Times New Roman" w:hAnsi="Times New Roman" w:cs="Times New Roman"/>
          <w:sz w:val="24"/>
          <w:szCs w:val="24"/>
        </w:rPr>
      </w:pPr>
    </w:p>
    <w:p w14:paraId="77373243" w14:textId="77777777" w:rsidR="00E62954" w:rsidRPr="001C3CA5" w:rsidRDefault="00E62954" w:rsidP="00CD2E96">
      <w:pPr>
        <w:spacing w:after="0" w:line="240" w:lineRule="auto"/>
        <w:rPr>
          <w:rFonts w:ascii="Times New Roman" w:hAnsi="Times New Roman" w:cs="Times New Roman"/>
          <w:sz w:val="24"/>
          <w:szCs w:val="24"/>
        </w:rPr>
      </w:pPr>
    </w:p>
    <w:p w14:paraId="1BC5A613" w14:textId="100DA677" w:rsidR="00270B31" w:rsidRPr="001C3CA5" w:rsidRDefault="00270B31" w:rsidP="00E62954">
      <w:pPr>
        <w:spacing w:after="0" w:line="240" w:lineRule="auto"/>
        <w:rPr>
          <w:rFonts w:ascii="Times New Roman" w:hAnsi="Times New Roman" w:cs="Times New Roman"/>
          <w:b/>
          <w:bCs/>
          <w:sz w:val="24"/>
          <w:szCs w:val="24"/>
        </w:rPr>
      </w:pPr>
    </w:p>
    <w:p w14:paraId="79066561" w14:textId="77777777" w:rsidR="00CD2E96" w:rsidRDefault="00CD2E96" w:rsidP="00E629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4160567" w14:textId="59B111D8" w:rsidR="007E1F10" w:rsidRPr="001C3CA5" w:rsidRDefault="00E67A03" w:rsidP="00E62954">
      <w:pPr>
        <w:spacing w:after="0" w:line="240" w:lineRule="auto"/>
        <w:rPr>
          <w:rFonts w:ascii="Times New Roman" w:hAnsi="Times New Roman" w:cs="Times New Roman"/>
          <w:b/>
          <w:bCs/>
          <w:sz w:val="24"/>
          <w:szCs w:val="24"/>
        </w:rPr>
      </w:pPr>
      <w:r w:rsidRPr="001C3CA5">
        <w:rPr>
          <w:rFonts w:ascii="Times New Roman" w:hAnsi="Times New Roman" w:cs="Times New Roman"/>
          <w:b/>
          <w:bCs/>
          <w:sz w:val="24"/>
          <w:szCs w:val="24"/>
        </w:rPr>
        <w:lastRenderedPageBreak/>
        <w:t>REFERENCE</w:t>
      </w:r>
      <w:r w:rsidR="002D5C05" w:rsidRPr="001C3CA5">
        <w:rPr>
          <w:rFonts w:ascii="Times New Roman" w:hAnsi="Times New Roman" w:cs="Times New Roman"/>
          <w:b/>
          <w:bCs/>
          <w:sz w:val="24"/>
          <w:szCs w:val="24"/>
        </w:rPr>
        <w:t>S</w:t>
      </w:r>
    </w:p>
    <w:p w14:paraId="1EFADC97" w14:textId="1C6E6CF7" w:rsidR="005A77A4" w:rsidRPr="005A77A4" w:rsidRDefault="005A77A4" w:rsidP="005A77A4">
      <w:pPr>
        <w:spacing w:after="0" w:line="240" w:lineRule="auto"/>
        <w:jc w:val="both"/>
        <w:rPr>
          <w:rFonts w:ascii="Times New Roman" w:hAnsi="Times New Roman" w:cs="Times New Roman"/>
          <w:sz w:val="24"/>
          <w:szCs w:val="24"/>
        </w:rPr>
      </w:pPr>
    </w:p>
    <w:p w14:paraId="04CE003D" w14:textId="6D86A107" w:rsidR="004A6288" w:rsidRDefault="004A6288"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0F48DF">
        <w:rPr>
          <w:rFonts w:ascii="Times New Roman" w:hAnsi="Times New Roman" w:cs="Times New Roman"/>
          <w:color w:val="000000" w:themeColor="text1"/>
          <w:sz w:val="24"/>
          <w:szCs w:val="24"/>
        </w:rPr>
        <w:t>Arifin Zainal. 2016.</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NTB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Zona Merah </w:t>
      </w:r>
      <w:proofErr w:type="spellStart"/>
      <w:r>
        <w:rPr>
          <w:rFonts w:ascii="Times New Roman" w:hAnsi="Times New Roman" w:cs="Times New Roman"/>
          <w:color w:val="000000" w:themeColor="text1"/>
          <w:sz w:val="24"/>
          <w:szCs w:val="24"/>
        </w:rPr>
        <w:t>Penyebaran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Faham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Radikalisme</w:t>
      </w:r>
      <w:proofErr w:type="spellEnd"/>
      <w:r>
        <w:rPr>
          <w:rFonts w:ascii="Times New Roman" w:hAnsi="Times New Roman" w:cs="Times New Roman"/>
          <w:color w:val="000000" w:themeColor="text1"/>
          <w:sz w:val="24"/>
          <w:szCs w:val="24"/>
        </w:rPr>
        <w:t xml:space="preserve">. RRI.co.id </w:t>
      </w:r>
      <w:hyperlink r:id="rId11" w:history="1">
        <w:r w:rsidRPr="00912236">
          <w:rPr>
            <w:rStyle w:val="Hyperlink"/>
            <w:rFonts w:ascii="Times New Roman" w:hAnsi="Times New Roman" w:cs="Times New Roman"/>
            <w:sz w:val="24"/>
            <w:szCs w:val="24"/>
          </w:rPr>
          <w:t>http://rri.</w:t>
        </w:r>
        <w:r w:rsidRPr="00912236">
          <w:rPr>
            <w:rStyle w:val="Hyperlink"/>
            <w:rFonts w:ascii="Times New Roman" w:hAnsi="Times New Roman" w:cs="Times New Roman"/>
            <w:sz w:val="24"/>
            <w:szCs w:val="24"/>
          </w:rPr>
          <w:t>c</w:t>
        </w:r>
        <w:r w:rsidRPr="00912236">
          <w:rPr>
            <w:rStyle w:val="Hyperlink"/>
            <w:rFonts w:ascii="Times New Roman" w:hAnsi="Times New Roman" w:cs="Times New Roman"/>
            <w:sz w:val="24"/>
            <w:szCs w:val="24"/>
          </w:rPr>
          <w:t>o.id</w:t>
        </w:r>
        <w:r w:rsidRPr="00912236">
          <w:rPr>
            <w:rStyle w:val="Hyperlink"/>
            <w:rFonts w:ascii="Times New Roman" w:hAnsi="Times New Roman" w:cs="Times New Roman"/>
            <w:sz w:val="24"/>
            <w:szCs w:val="24"/>
          </w:rPr>
          <w:t>/</w:t>
        </w:r>
        <w:r w:rsidRPr="00912236">
          <w:rPr>
            <w:rStyle w:val="Hyperlink"/>
            <w:rFonts w:ascii="Times New Roman" w:hAnsi="Times New Roman" w:cs="Times New Roman"/>
            <w:sz w:val="24"/>
            <w:szCs w:val="24"/>
          </w:rPr>
          <w:t>post/berita/261793/nasional/ntb_menjadi_zona_merah_penyebaran_faham_radikalisme.html</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Accesed</w:t>
      </w:r>
      <w:proofErr w:type="spellEnd"/>
      <w:r>
        <w:rPr>
          <w:rFonts w:ascii="Times New Roman" w:hAnsi="Times New Roman" w:cs="Times New Roman"/>
          <w:sz w:val="24"/>
          <w:szCs w:val="24"/>
        </w:rPr>
        <w:t xml:space="preserve"> in Mei 2019</w:t>
      </w:r>
    </w:p>
    <w:p w14:paraId="4BD3A2BC" w14:textId="4490DF29"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Direktorat</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Penerangan</w:t>
      </w:r>
      <w:proofErr w:type="spellEnd"/>
      <w:r w:rsidRPr="005A77A4">
        <w:rPr>
          <w:rFonts w:ascii="Times New Roman" w:hAnsi="Times New Roman" w:cs="Times New Roman"/>
          <w:sz w:val="24"/>
          <w:szCs w:val="24"/>
        </w:rPr>
        <w:t xml:space="preserve"> Agama (1976), </w:t>
      </w:r>
      <w:proofErr w:type="spellStart"/>
      <w:r w:rsidRPr="005A77A4">
        <w:rPr>
          <w:rFonts w:ascii="Times New Roman" w:hAnsi="Times New Roman" w:cs="Times New Roman"/>
          <w:sz w:val="24"/>
          <w:szCs w:val="24"/>
        </w:rPr>
        <w:t>Petunjuk</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pelaksanaan</w:t>
      </w:r>
      <w:proofErr w:type="spellEnd"/>
      <w:r w:rsidRPr="005A77A4">
        <w:rPr>
          <w:rFonts w:ascii="Times New Roman" w:hAnsi="Times New Roman" w:cs="Times New Roman"/>
          <w:sz w:val="24"/>
          <w:szCs w:val="24"/>
        </w:rPr>
        <w:t xml:space="preserve"> (JUKLAK) </w:t>
      </w:r>
      <w:proofErr w:type="spellStart"/>
      <w:r w:rsidRPr="005A77A4">
        <w:rPr>
          <w:rFonts w:ascii="Times New Roman" w:hAnsi="Times New Roman" w:cs="Times New Roman"/>
          <w:sz w:val="24"/>
          <w:szCs w:val="24"/>
        </w:rPr>
        <w:t>proyek</w:t>
      </w:r>
      <w:proofErr w:type="spellEnd"/>
      <w:r w:rsidRPr="005A77A4">
        <w:rPr>
          <w:rFonts w:ascii="Times New Roman" w:hAnsi="Times New Roman" w:cs="Times New Roman"/>
          <w:sz w:val="24"/>
          <w:szCs w:val="24"/>
        </w:rPr>
        <w:t xml:space="preserve"> Islamic </w:t>
      </w:r>
      <w:proofErr w:type="spellStart"/>
      <w:r w:rsidRPr="005A77A4">
        <w:rPr>
          <w:rFonts w:ascii="Times New Roman" w:hAnsi="Times New Roman" w:cs="Times New Roman"/>
          <w:sz w:val="24"/>
          <w:szCs w:val="24"/>
        </w:rPr>
        <w:t>centre</w:t>
      </w:r>
      <w:proofErr w:type="spellEnd"/>
      <w:r w:rsidRPr="005A77A4">
        <w:rPr>
          <w:rFonts w:ascii="Times New Roman" w:hAnsi="Times New Roman" w:cs="Times New Roman"/>
          <w:sz w:val="24"/>
          <w:szCs w:val="24"/>
        </w:rPr>
        <w:t xml:space="preserve"> di </w:t>
      </w:r>
      <w:proofErr w:type="spellStart"/>
      <w:r w:rsidRPr="005A77A4">
        <w:rPr>
          <w:rFonts w:ascii="Times New Roman" w:hAnsi="Times New Roman" w:cs="Times New Roman"/>
          <w:sz w:val="24"/>
          <w:szCs w:val="24"/>
        </w:rPr>
        <w:t>seluruh</w:t>
      </w:r>
      <w:proofErr w:type="spellEnd"/>
      <w:r w:rsidRPr="005A77A4">
        <w:rPr>
          <w:rFonts w:ascii="Times New Roman" w:hAnsi="Times New Roman" w:cs="Times New Roman"/>
          <w:sz w:val="24"/>
          <w:szCs w:val="24"/>
        </w:rPr>
        <w:t xml:space="preserve"> Indonesia oleh </w:t>
      </w:r>
      <w:proofErr w:type="spellStart"/>
      <w:r w:rsidRPr="005A77A4">
        <w:rPr>
          <w:rFonts w:ascii="Times New Roman" w:hAnsi="Times New Roman" w:cs="Times New Roman"/>
          <w:sz w:val="24"/>
          <w:szCs w:val="24"/>
        </w:rPr>
        <w:t>Departemen</w:t>
      </w:r>
      <w:proofErr w:type="spellEnd"/>
      <w:r w:rsidRPr="005A77A4">
        <w:rPr>
          <w:rFonts w:ascii="Times New Roman" w:hAnsi="Times New Roman" w:cs="Times New Roman"/>
          <w:sz w:val="24"/>
          <w:szCs w:val="24"/>
        </w:rPr>
        <w:t xml:space="preserve"> Agama, </w:t>
      </w:r>
      <w:proofErr w:type="spellStart"/>
      <w:r w:rsidRPr="005A77A4">
        <w:rPr>
          <w:rFonts w:ascii="Times New Roman" w:hAnsi="Times New Roman" w:cs="Times New Roman"/>
          <w:sz w:val="24"/>
          <w:szCs w:val="24"/>
        </w:rPr>
        <w:t>Direktorat</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Jenderal</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Bimbingan</w:t>
      </w:r>
      <w:proofErr w:type="spellEnd"/>
      <w:r w:rsidRPr="005A77A4">
        <w:rPr>
          <w:rFonts w:ascii="Times New Roman" w:hAnsi="Times New Roman" w:cs="Times New Roman"/>
          <w:sz w:val="24"/>
          <w:szCs w:val="24"/>
        </w:rPr>
        <w:t xml:space="preserve"> Masyarakat (DITJEN BIMAS)</w:t>
      </w:r>
    </w:p>
    <w:p w14:paraId="2A53A682" w14:textId="41D28633" w:rsidR="008E5394"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D</w:t>
      </w:r>
      <w:r>
        <w:rPr>
          <w:rFonts w:ascii="Times New Roman" w:hAnsi="Times New Roman" w:cs="Times New Roman"/>
          <w:sz w:val="24"/>
          <w:szCs w:val="24"/>
        </w:rPr>
        <w:t>h</w:t>
      </w:r>
      <w:r w:rsidRPr="005A77A4">
        <w:rPr>
          <w:rFonts w:ascii="Times New Roman" w:hAnsi="Times New Roman" w:cs="Times New Roman"/>
          <w:sz w:val="24"/>
          <w:szCs w:val="24"/>
        </w:rPr>
        <w:t>ona</w:t>
      </w:r>
      <w:proofErr w:type="spellEnd"/>
      <w:r w:rsidRPr="005A77A4">
        <w:rPr>
          <w:rFonts w:ascii="Times New Roman" w:hAnsi="Times New Roman" w:cs="Times New Roman"/>
          <w:sz w:val="24"/>
          <w:szCs w:val="24"/>
        </w:rPr>
        <w:t xml:space="preserve"> H. R. (2017), </w:t>
      </w:r>
      <w:proofErr w:type="spellStart"/>
      <w:r w:rsidRPr="005A77A4">
        <w:rPr>
          <w:rFonts w:ascii="Times New Roman" w:hAnsi="Times New Roman" w:cs="Times New Roman"/>
          <w:sz w:val="24"/>
          <w:szCs w:val="24"/>
        </w:rPr>
        <w:t>Memikirkan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Ulang</w:t>
      </w:r>
      <w:proofErr w:type="spellEnd"/>
      <w:r w:rsidRPr="005A77A4">
        <w:rPr>
          <w:rFonts w:ascii="Times New Roman" w:hAnsi="Times New Roman" w:cs="Times New Roman"/>
          <w:sz w:val="24"/>
          <w:szCs w:val="24"/>
        </w:rPr>
        <w:t xml:space="preserve"> Media </w:t>
      </w:r>
      <w:proofErr w:type="spellStart"/>
      <w:r w:rsidRPr="005A77A4">
        <w:rPr>
          <w:rFonts w:ascii="Times New Roman" w:hAnsi="Times New Roman" w:cs="Times New Roman"/>
          <w:sz w:val="24"/>
          <w:szCs w:val="24"/>
        </w:rPr>
        <w:t>dalam</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Komunikasi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Geografi</w:t>
      </w:r>
      <w:proofErr w:type="spellEnd"/>
      <w:r w:rsidRPr="005A77A4">
        <w:rPr>
          <w:rFonts w:ascii="Times New Roman" w:hAnsi="Times New Roman" w:cs="Times New Roman"/>
          <w:sz w:val="24"/>
          <w:szCs w:val="24"/>
        </w:rPr>
        <w:t xml:space="preserve"> </w:t>
      </w:r>
      <w:proofErr w:type="gramStart"/>
      <w:r w:rsidRPr="005A77A4">
        <w:rPr>
          <w:rFonts w:ascii="Times New Roman" w:hAnsi="Times New Roman" w:cs="Times New Roman"/>
          <w:sz w:val="24"/>
          <w:szCs w:val="24"/>
        </w:rPr>
        <w:t>http://www.remotivi.or.id/kupas/374/Memikirkan-Ulang-Media-dalam-Komunikasi-Geografi  (</w:t>
      </w:r>
      <w:proofErr w:type="spellStart"/>
      <w:proofErr w:type="gramEnd"/>
      <w:r w:rsidR="003B43BE">
        <w:rPr>
          <w:rFonts w:ascii="Times New Roman" w:hAnsi="Times New Roman" w:cs="Times New Roman"/>
          <w:sz w:val="24"/>
          <w:szCs w:val="24"/>
        </w:rPr>
        <w:t>accesed</w:t>
      </w:r>
      <w:proofErr w:type="spellEnd"/>
      <w:r w:rsidR="003B43BE">
        <w:rPr>
          <w:rFonts w:ascii="Times New Roman" w:hAnsi="Times New Roman" w:cs="Times New Roman"/>
          <w:sz w:val="24"/>
          <w:szCs w:val="24"/>
        </w:rPr>
        <w:t xml:space="preserve"> on </w:t>
      </w:r>
      <w:r w:rsidRPr="005A77A4">
        <w:rPr>
          <w:rFonts w:ascii="Times New Roman" w:hAnsi="Times New Roman" w:cs="Times New Roman"/>
          <w:sz w:val="24"/>
          <w:szCs w:val="24"/>
        </w:rPr>
        <w:t>20 April 2018)</w:t>
      </w:r>
    </w:p>
    <w:p w14:paraId="50052359" w14:textId="2BA5C7F8" w:rsidR="008E5394"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Dhona</w:t>
      </w:r>
      <w:proofErr w:type="spellEnd"/>
      <w:r w:rsidRPr="005A77A4">
        <w:rPr>
          <w:rFonts w:ascii="Times New Roman" w:hAnsi="Times New Roman" w:cs="Times New Roman"/>
          <w:sz w:val="24"/>
          <w:szCs w:val="24"/>
        </w:rPr>
        <w:t xml:space="preserve">, H.R. (2018), KOMUNIKASI GEOGRAFI, </w:t>
      </w:r>
      <w:proofErr w:type="spellStart"/>
      <w:r w:rsidRPr="005A77A4">
        <w:rPr>
          <w:rFonts w:ascii="Times New Roman" w:hAnsi="Times New Roman" w:cs="Times New Roman"/>
          <w:sz w:val="24"/>
          <w:szCs w:val="24"/>
        </w:rPr>
        <w:t>Jurnal</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Komunikasi</w:t>
      </w:r>
      <w:proofErr w:type="spellEnd"/>
      <w:r w:rsidRPr="005A77A4">
        <w:rPr>
          <w:rFonts w:ascii="Times New Roman" w:hAnsi="Times New Roman" w:cs="Times New Roman"/>
          <w:sz w:val="24"/>
          <w:szCs w:val="24"/>
        </w:rPr>
        <w:t xml:space="preserve"> Vol 13(1)</w:t>
      </w:r>
    </w:p>
    <w:p w14:paraId="11F54BCA" w14:textId="3AEB8DAD" w:rsidR="003B43BE" w:rsidRPr="005A77A4" w:rsidRDefault="003B43BE"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3B43BE">
        <w:rPr>
          <w:rFonts w:ascii="Times New Roman" w:hAnsi="Times New Roman" w:cs="Times New Roman"/>
          <w:sz w:val="24"/>
          <w:szCs w:val="24"/>
        </w:rPr>
        <w:t>Dhona</w:t>
      </w:r>
      <w:proofErr w:type="spellEnd"/>
      <w:r w:rsidRPr="003B43BE">
        <w:rPr>
          <w:rFonts w:ascii="Times New Roman" w:hAnsi="Times New Roman" w:cs="Times New Roman"/>
          <w:sz w:val="24"/>
          <w:szCs w:val="24"/>
        </w:rPr>
        <w:t xml:space="preserve">, H. R. (2020). </w:t>
      </w:r>
      <w:proofErr w:type="spellStart"/>
      <w:r w:rsidRPr="003B43BE">
        <w:rPr>
          <w:rFonts w:ascii="Times New Roman" w:hAnsi="Times New Roman" w:cs="Times New Roman"/>
          <w:sz w:val="24"/>
          <w:szCs w:val="24"/>
        </w:rPr>
        <w:t>Analisis</w:t>
      </w:r>
      <w:proofErr w:type="spellEnd"/>
      <w:r w:rsidRPr="003B43BE">
        <w:rPr>
          <w:rFonts w:ascii="Times New Roman" w:hAnsi="Times New Roman" w:cs="Times New Roman"/>
          <w:sz w:val="24"/>
          <w:szCs w:val="24"/>
        </w:rPr>
        <w:t xml:space="preserve"> </w:t>
      </w:r>
      <w:proofErr w:type="spellStart"/>
      <w:r w:rsidRPr="003B43BE">
        <w:rPr>
          <w:rFonts w:ascii="Times New Roman" w:hAnsi="Times New Roman" w:cs="Times New Roman"/>
          <w:sz w:val="24"/>
          <w:szCs w:val="24"/>
        </w:rPr>
        <w:t>Wacana</w:t>
      </w:r>
      <w:proofErr w:type="spellEnd"/>
      <w:r w:rsidRPr="003B43BE">
        <w:rPr>
          <w:rFonts w:ascii="Times New Roman" w:hAnsi="Times New Roman" w:cs="Times New Roman"/>
          <w:sz w:val="24"/>
          <w:szCs w:val="24"/>
        </w:rPr>
        <w:t xml:space="preserve"> Foucault </w:t>
      </w:r>
      <w:proofErr w:type="spellStart"/>
      <w:r w:rsidRPr="003B43BE">
        <w:rPr>
          <w:rFonts w:ascii="Times New Roman" w:hAnsi="Times New Roman" w:cs="Times New Roman"/>
          <w:sz w:val="24"/>
          <w:szCs w:val="24"/>
        </w:rPr>
        <w:t>dalam</w:t>
      </w:r>
      <w:proofErr w:type="spellEnd"/>
      <w:r w:rsidRPr="003B43BE">
        <w:rPr>
          <w:rFonts w:ascii="Times New Roman" w:hAnsi="Times New Roman" w:cs="Times New Roman"/>
          <w:sz w:val="24"/>
          <w:szCs w:val="24"/>
        </w:rPr>
        <w:t xml:space="preserve"> </w:t>
      </w:r>
      <w:proofErr w:type="spellStart"/>
      <w:r w:rsidRPr="003B43BE">
        <w:rPr>
          <w:rFonts w:ascii="Times New Roman" w:hAnsi="Times New Roman" w:cs="Times New Roman"/>
          <w:sz w:val="24"/>
          <w:szCs w:val="24"/>
        </w:rPr>
        <w:t>Studi</w:t>
      </w:r>
      <w:proofErr w:type="spellEnd"/>
      <w:r w:rsidRPr="003B43BE">
        <w:rPr>
          <w:rFonts w:ascii="Times New Roman" w:hAnsi="Times New Roman" w:cs="Times New Roman"/>
          <w:sz w:val="24"/>
          <w:szCs w:val="24"/>
        </w:rPr>
        <w:t xml:space="preserve"> </w:t>
      </w:r>
      <w:proofErr w:type="spellStart"/>
      <w:r w:rsidRPr="003B43BE">
        <w:rPr>
          <w:rFonts w:ascii="Times New Roman" w:hAnsi="Times New Roman" w:cs="Times New Roman"/>
          <w:sz w:val="24"/>
          <w:szCs w:val="24"/>
        </w:rPr>
        <w:t>Komunikasi</w:t>
      </w:r>
      <w:proofErr w:type="spellEnd"/>
      <w:r w:rsidRPr="003B43BE">
        <w:rPr>
          <w:rFonts w:ascii="Times New Roman" w:hAnsi="Times New Roman" w:cs="Times New Roman"/>
          <w:sz w:val="24"/>
          <w:szCs w:val="24"/>
        </w:rPr>
        <w:t xml:space="preserve"> [Using Foucauldian Discourse Analysis in Communication Studies]. Journal Communication Spectrum, 9(2), 189-208. http://dx.doi.org/10.36782/jcs.v9i1.2026</w:t>
      </w:r>
    </w:p>
    <w:p w14:paraId="514B478F" w14:textId="204EEC99" w:rsidR="008E5394" w:rsidRPr="005A77A4"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A77A4">
        <w:rPr>
          <w:rFonts w:ascii="Times New Roman" w:hAnsi="Times New Roman" w:cs="Times New Roman"/>
          <w:sz w:val="24"/>
          <w:szCs w:val="24"/>
        </w:rPr>
        <w:t xml:space="preserve">Effendi 2016, BERKUNJUNG KE MASJID ISLMAIC CENTER DI MATARAM, </w:t>
      </w:r>
      <w:proofErr w:type="gramStart"/>
      <w:r w:rsidRPr="005A77A4">
        <w:rPr>
          <w:rFonts w:ascii="Times New Roman" w:hAnsi="Times New Roman" w:cs="Times New Roman"/>
          <w:sz w:val="24"/>
          <w:szCs w:val="24"/>
        </w:rPr>
        <w:t xml:space="preserve">https://www.kompasiana.com/tjiptadinataeffendi21may43/57b95d616c7e611a10d3b2fa/berkunjung-ke-masjid-islamic-centre-di-mataram?page=all  </w:t>
      </w:r>
      <w:proofErr w:type="spellStart"/>
      <w:r w:rsidRPr="005A77A4">
        <w:rPr>
          <w:rFonts w:ascii="Times New Roman" w:hAnsi="Times New Roman" w:cs="Times New Roman"/>
          <w:sz w:val="24"/>
          <w:szCs w:val="24"/>
        </w:rPr>
        <w:t>diakses</w:t>
      </w:r>
      <w:proofErr w:type="spellEnd"/>
      <w:proofErr w:type="gramEnd"/>
      <w:r w:rsidRPr="005A77A4">
        <w:rPr>
          <w:rFonts w:ascii="Times New Roman" w:hAnsi="Times New Roman" w:cs="Times New Roman"/>
          <w:sz w:val="24"/>
          <w:szCs w:val="24"/>
        </w:rPr>
        <w:t xml:space="preserve"> 3 Mei 2019</w:t>
      </w:r>
    </w:p>
    <w:p w14:paraId="60DDF925" w14:textId="5DD4AC5F"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Ek</w:t>
      </w:r>
      <w:proofErr w:type="spellEnd"/>
      <w:r w:rsidRPr="005A77A4">
        <w:rPr>
          <w:rFonts w:ascii="Times New Roman" w:hAnsi="Times New Roman" w:cs="Times New Roman"/>
          <w:sz w:val="24"/>
          <w:szCs w:val="24"/>
        </w:rPr>
        <w:t xml:space="preserve">, Richard (2006) Media Studies, Geographical Imaginations and Relations Space, </w:t>
      </w:r>
      <w:proofErr w:type="spellStart"/>
      <w:r w:rsidRPr="005A77A4">
        <w:rPr>
          <w:rFonts w:ascii="Times New Roman" w:hAnsi="Times New Roman" w:cs="Times New Roman"/>
          <w:sz w:val="24"/>
          <w:szCs w:val="24"/>
        </w:rPr>
        <w:t>Nordicom</w:t>
      </w:r>
      <w:proofErr w:type="spellEnd"/>
      <w:r w:rsidRPr="005A77A4">
        <w:rPr>
          <w:rFonts w:ascii="Times New Roman" w:hAnsi="Times New Roman" w:cs="Times New Roman"/>
          <w:sz w:val="24"/>
          <w:szCs w:val="24"/>
        </w:rPr>
        <w:t>. Goteborg University, Sweden</w:t>
      </w:r>
    </w:p>
    <w:p w14:paraId="42E5A469" w14:textId="7EE11932" w:rsidR="005A77A4" w:rsidRP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Erdiono</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Deddy</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Imanuddin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Faizah</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Mastutie</w:t>
      </w:r>
      <w:proofErr w:type="spellEnd"/>
      <w:r w:rsidRPr="005A77A4">
        <w:rPr>
          <w:rFonts w:ascii="Times New Roman" w:hAnsi="Times New Roman" w:cs="Times New Roman"/>
          <w:sz w:val="24"/>
          <w:szCs w:val="24"/>
        </w:rPr>
        <w:t xml:space="preserve">, (2017).  Islamic </w:t>
      </w:r>
      <w:proofErr w:type="spellStart"/>
      <w:r w:rsidRPr="005A77A4">
        <w:rPr>
          <w:rFonts w:ascii="Times New Roman" w:hAnsi="Times New Roman" w:cs="Times New Roman"/>
          <w:sz w:val="24"/>
          <w:szCs w:val="24"/>
        </w:rPr>
        <w:t>Contemporer</w:t>
      </w:r>
      <w:proofErr w:type="spellEnd"/>
      <w:r w:rsidRPr="005A77A4">
        <w:rPr>
          <w:rFonts w:ascii="Times New Roman" w:hAnsi="Times New Roman" w:cs="Times New Roman"/>
          <w:sz w:val="24"/>
          <w:szCs w:val="24"/>
        </w:rPr>
        <w:t xml:space="preserve"> Cultural Center Di Manado Symbol </w:t>
      </w:r>
      <w:proofErr w:type="spellStart"/>
      <w:r w:rsidRPr="005A77A4">
        <w:rPr>
          <w:rFonts w:ascii="Times New Roman" w:hAnsi="Times New Roman" w:cs="Times New Roman"/>
          <w:sz w:val="24"/>
          <w:szCs w:val="24"/>
        </w:rPr>
        <w:t>Kaligrafi</w:t>
      </w:r>
      <w:proofErr w:type="spellEnd"/>
      <w:r w:rsidRPr="005A77A4">
        <w:rPr>
          <w:rFonts w:ascii="Times New Roman" w:hAnsi="Times New Roman" w:cs="Times New Roman"/>
          <w:sz w:val="24"/>
          <w:szCs w:val="24"/>
        </w:rPr>
        <w:t xml:space="preserve"> Arabesque </w:t>
      </w:r>
      <w:proofErr w:type="spellStart"/>
      <w:r w:rsidRPr="005A77A4">
        <w:rPr>
          <w:rFonts w:ascii="Times New Roman" w:hAnsi="Times New Roman" w:cs="Times New Roman"/>
          <w:sz w:val="24"/>
          <w:szCs w:val="24"/>
        </w:rPr>
        <w:t>Sebagai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Strategi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Desain</w:t>
      </w:r>
      <w:proofErr w:type="spellEnd"/>
      <w:r w:rsidRPr="005A77A4">
        <w:rPr>
          <w:rFonts w:ascii="Times New Roman" w:hAnsi="Times New Roman" w:cs="Times New Roman"/>
          <w:sz w:val="24"/>
          <w:szCs w:val="24"/>
        </w:rPr>
        <w:t xml:space="preserve">, Vol 6, No 1, </w:t>
      </w:r>
      <w:proofErr w:type="spellStart"/>
      <w:r w:rsidRPr="005A77A4">
        <w:rPr>
          <w:rFonts w:ascii="Times New Roman" w:hAnsi="Times New Roman" w:cs="Times New Roman"/>
          <w:sz w:val="24"/>
          <w:szCs w:val="24"/>
        </w:rPr>
        <w:t>diambil</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dari</w:t>
      </w:r>
      <w:proofErr w:type="spellEnd"/>
      <w:r w:rsidRPr="005A77A4">
        <w:rPr>
          <w:rFonts w:ascii="Times New Roman" w:hAnsi="Times New Roman" w:cs="Times New Roman"/>
          <w:sz w:val="24"/>
          <w:szCs w:val="24"/>
        </w:rPr>
        <w:t xml:space="preserve"> </w:t>
      </w:r>
      <w:proofErr w:type="gramStart"/>
      <w:r w:rsidRPr="005A77A4">
        <w:rPr>
          <w:rFonts w:ascii="Times New Roman" w:hAnsi="Times New Roman" w:cs="Times New Roman"/>
          <w:sz w:val="24"/>
          <w:szCs w:val="24"/>
        </w:rPr>
        <w:t>https://ejournal.unsrat.ac.id/index.php/daseng/article/view/15639  (</w:t>
      </w:r>
      <w:proofErr w:type="gramEnd"/>
      <w:r w:rsidRPr="005A77A4">
        <w:rPr>
          <w:rFonts w:ascii="Times New Roman" w:hAnsi="Times New Roman" w:cs="Times New Roman"/>
          <w:sz w:val="24"/>
          <w:szCs w:val="24"/>
        </w:rPr>
        <w:t>16 April 2018)</w:t>
      </w:r>
    </w:p>
    <w:p w14:paraId="16007BF8" w14:textId="3B5C5AB5"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Graburn</w:t>
      </w:r>
      <w:proofErr w:type="spellEnd"/>
      <w:r w:rsidRPr="005A77A4">
        <w:rPr>
          <w:rFonts w:ascii="Times New Roman" w:hAnsi="Times New Roman" w:cs="Times New Roman"/>
          <w:sz w:val="24"/>
          <w:szCs w:val="24"/>
        </w:rPr>
        <w:t>, N. (2001) Secular Ritual: A general theory of tourism. In V.L. Smith (Eds.), Hosts and guests revisited. Tourism Issues in the 21st Century. New York: Cognizant Communication Corp.</w:t>
      </w:r>
    </w:p>
    <w:p w14:paraId="6110B867" w14:textId="597F41C6"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Halwati</w:t>
      </w:r>
      <w:proofErr w:type="spellEnd"/>
      <w:r w:rsidRPr="005A77A4">
        <w:rPr>
          <w:rFonts w:ascii="Times New Roman" w:hAnsi="Times New Roman" w:cs="Times New Roman"/>
          <w:sz w:val="24"/>
          <w:szCs w:val="24"/>
        </w:rPr>
        <w:t xml:space="preserve">, U., (2013), </w:t>
      </w:r>
      <w:proofErr w:type="spellStart"/>
      <w:r w:rsidRPr="005A77A4">
        <w:rPr>
          <w:rFonts w:ascii="Times New Roman" w:hAnsi="Times New Roman" w:cs="Times New Roman"/>
          <w:sz w:val="24"/>
          <w:szCs w:val="24"/>
        </w:rPr>
        <w:t>Analisis</w:t>
      </w:r>
      <w:proofErr w:type="spellEnd"/>
      <w:r w:rsidRPr="005A77A4">
        <w:rPr>
          <w:rFonts w:ascii="Times New Roman" w:hAnsi="Times New Roman" w:cs="Times New Roman"/>
          <w:sz w:val="24"/>
          <w:szCs w:val="24"/>
        </w:rPr>
        <w:t xml:space="preserve"> Foucault </w:t>
      </w:r>
      <w:proofErr w:type="spellStart"/>
      <w:r w:rsidRPr="005A77A4">
        <w:rPr>
          <w:rFonts w:ascii="Times New Roman" w:hAnsi="Times New Roman" w:cs="Times New Roman"/>
          <w:sz w:val="24"/>
          <w:szCs w:val="24"/>
        </w:rPr>
        <w:t>Dalam</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Membedah</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Wacana</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Teks</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Dakwah</w:t>
      </w:r>
      <w:proofErr w:type="spellEnd"/>
      <w:r w:rsidRPr="005A77A4">
        <w:rPr>
          <w:rFonts w:ascii="Times New Roman" w:hAnsi="Times New Roman" w:cs="Times New Roman"/>
          <w:sz w:val="24"/>
          <w:szCs w:val="24"/>
        </w:rPr>
        <w:t xml:space="preserve"> Di Media Massa, </w:t>
      </w:r>
      <w:proofErr w:type="spellStart"/>
      <w:r w:rsidRPr="005A77A4">
        <w:rPr>
          <w:rFonts w:ascii="Times New Roman" w:hAnsi="Times New Roman" w:cs="Times New Roman"/>
          <w:sz w:val="24"/>
          <w:szCs w:val="24"/>
        </w:rPr>
        <w:t>Jurnal</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Komunikasi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Penyiaran</w:t>
      </w:r>
      <w:proofErr w:type="spellEnd"/>
      <w:r w:rsidRPr="005A77A4">
        <w:rPr>
          <w:rFonts w:ascii="Times New Roman" w:hAnsi="Times New Roman" w:cs="Times New Roman"/>
          <w:sz w:val="24"/>
          <w:szCs w:val="24"/>
        </w:rPr>
        <w:t xml:space="preserve"> Islam, Vol.1(1)</w:t>
      </w:r>
    </w:p>
    <w:p w14:paraId="10AC5BE7" w14:textId="77777777"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Heryanto</w:t>
      </w:r>
      <w:proofErr w:type="spellEnd"/>
      <w:r w:rsidRPr="005A77A4">
        <w:rPr>
          <w:rFonts w:ascii="Times New Roman" w:hAnsi="Times New Roman" w:cs="Times New Roman"/>
          <w:sz w:val="24"/>
          <w:szCs w:val="24"/>
        </w:rPr>
        <w:t xml:space="preserve">, Aril (2015), IDENTITAS DAN KENIKMATAN POLITIK BUDAYA LAYAR INDONESIA, </w:t>
      </w:r>
      <w:proofErr w:type="spellStart"/>
      <w:r w:rsidRPr="005A77A4">
        <w:rPr>
          <w:rFonts w:ascii="Times New Roman" w:hAnsi="Times New Roman" w:cs="Times New Roman"/>
          <w:sz w:val="24"/>
          <w:szCs w:val="24"/>
        </w:rPr>
        <w:t>Diterjemahkan</w:t>
      </w:r>
      <w:proofErr w:type="spellEnd"/>
      <w:r w:rsidRPr="005A77A4">
        <w:rPr>
          <w:rFonts w:ascii="Times New Roman" w:hAnsi="Times New Roman" w:cs="Times New Roman"/>
          <w:sz w:val="24"/>
          <w:szCs w:val="24"/>
        </w:rPr>
        <w:t xml:space="preserve"> oleh Eric </w:t>
      </w:r>
      <w:proofErr w:type="spellStart"/>
      <w:r w:rsidRPr="005A77A4">
        <w:rPr>
          <w:rFonts w:ascii="Times New Roman" w:hAnsi="Times New Roman" w:cs="Times New Roman"/>
          <w:sz w:val="24"/>
          <w:szCs w:val="24"/>
        </w:rPr>
        <w:t>Sasono</w:t>
      </w:r>
      <w:proofErr w:type="spellEnd"/>
      <w:r w:rsidRPr="005A77A4">
        <w:rPr>
          <w:rFonts w:ascii="Times New Roman" w:hAnsi="Times New Roman" w:cs="Times New Roman"/>
          <w:sz w:val="24"/>
          <w:szCs w:val="24"/>
        </w:rPr>
        <w:t xml:space="preserve">, </w:t>
      </w:r>
      <w:proofErr w:type="gramStart"/>
      <w:r w:rsidRPr="005A77A4">
        <w:rPr>
          <w:rFonts w:ascii="Times New Roman" w:hAnsi="Times New Roman" w:cs="Times New Roman"/>
          <w:sz w:val="24"/>
          <w:szCs w:val="24"/>
        </w:rPr>
        <w:t>Jakarta :</w:t>
      </w:r>
      <w:proofErr w:type="gramEnd"/>
      <w:r w:rsidRPr="005A77A4">
        <w:rPr>
          <w:rFonts w:ascii="Times New Roman" w:hAnsi="Times New Roman" w:cs="Times New Roman"/>
          <w:sz w:val="24"/>
          <w:szCs w:val="24"/>
        </w:rPr>
        <w:t xml:space="preserve"> PT </w:t>
      </w:r>
      <w:proofErr w:type="spellStart"/>
      <w:r w:rsidRPr="005A77A4">
        <w:rPr>
          <w:rFonts w:ascii="Times New Roman" w:hAnsi="Times New Roman" w:cs="Times New Roman"/>
          <w:sz w:val="24"/>
          <w:szCs w:val="24"/>
        </w:rPr>
        <w:t>Gramedia</w:t>
      </w:r>
      <w:proofErr w:type="spellEnd"/>
    </w:p>
    <w:p w14:paraId="0D6D38B9" w14:textId="6D62E56A"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Jaelani</w:t>
      </w:r>
      <w:proofErr w:type="spellEnd"/>
      <w:r w:rsidRPr="005A77A4">
        <w:rPr>
          <w:rFonts w:ascii="Times New Roman" w:hAnsi="Times New Roman" w:cs="Times New Roman"/>
          <w:sz w:val="24"/>
          <w:szCs w:val="24"/>
        </w:rPr>
        <w:t xml:space="preserve">, A. (2017), Halal tourism industry in Indonesia: Potential and prospects, Munich Personal </w:t>
      </w:r>
      <w:proofErr w:type="spellStart"/>
      <w:r w:rsidRPr="005A77A4">
        <w:rPr>
          <w:rFonts w:ascii="Times New Roman" w:hAnsi="Times New Roman" w:cs="Times New Roman"/>
          <w:sz w:val="24"/>
          <w:szCs w:val="24"/>
        </w:rPr>
        <w:t>RePEc</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Archiv</w:t>
      </w:r>
      <w:proofErr w:type="spellEnd"/>
    </w:p>
    <w:p w14:paraId="1AA3F015" w14:textId="1C55FAB8"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A77A4">
        <w:rPr>
          <w:rFonts w:ascii="Times New Roman" w:hAnsi="Times New Roman" w:cs="Times New Roman"/>
          <w:sz w:val="24"/>
          <w:szCs w:val="24"/>
        </w:rPr>
        <w:t xml:space="preserve">Jansson &amp; </w:t>
      </w:r>
      <w:proofErr w:type="spellStart"/>
      <w:r w:rsidRPr="005A77A4">
        <w:rPr>
          <w:rFonts w:ascii="Times New Roman" w:hAnsi="Times New Roman" w:cs="Times New Roman"/>
          <w:sz w:val="24"/>
          <w:szCs w:val="24"/>
        </w:rPr>
        <w:t>Falkheimer</w:t>
      </w:r>
      <w:proofErr w:type="spellEnd"/>
      <w:r w:rsidRPr="005A77A4">
        <w:rPr>
          <w:rFonts w:ascii="Times New Roman" w:hAnsi="Times New Roman" w:cs="Times New Roman"/>
          <w:sz w:val="24"/>
          <w:szCs w:val="24"/>
        </w:rPr>
        <w:t>, (2006). Geographies of Communication, NORDICOM, Goteborg University</w:t>
      </w:r>
    </w:p>
    <w:p w14:paraId="36F4922B" w14:textId="13641217" w:rsidR="00660E61" w:rsidRDefault="00660E61" w:rsidP="00660E6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Junita, N. 2016. Lombok </w:t>
      </w:r>
      <w:proofErr w:type="spellStart"/>
      <w:r>
        <w:rPr>
          <w:rFonts w:ascii="Times New Roman" w:hAnsi="Times New Roman" w:cs="Times New Roman"/>
          <w:sz w:val="24"/>
          <w:szCs w:val="24"/>
        </w:rPr>
        <w:t>destinasi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Bisnis.com. </w:t>
      </w:r>
      <w:hyperlink r:id="rId12" w:history="1">
        <w:r w:rsidRPr="00912236">
          <w:rPr>
            <w:rStyle w:val="Hyperlink"/>
            <w:rFonts w:ascii="Times New Roman" w:hAnsi="Times New Roman" w:cs="Times New Roman"/>
            <w:sz w:val="24"/>
            <w:szCs w:val="24"/>
          </w:rPr>
          <w:t>https://traveling.bisnis.com/read/20160210/224/517670/lombok-destinasi-wisata-halal-terbaik-untuk-bulan-madu-</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accesed</w:t>
      </w:r>
      <w:proofErr w:type="spellEnd"/>
      <w:r>
        <w:rPr>
          <w:rFonts w:ascii="Times New Roman" w:hAnsi="Times New Roman" w:cs="Times New Roman"/>
          <w:sz w:val="24"/>
          <w:szCs w:val="24"/>
        </w:rPr>
        <w:t xml:space="preserve"> on May 2019)</w:t>
      </w:r>
    </w:p>
    <w:p w14:paraId="0559FB94" w14:textId="65FB3291"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Koentjaraningrat</w:t>
      </w:r>
      <w:proofErr w:type="spellEnd"/>
      <w:r w:rsidRPr="005A77A4">
        <w:rPr>
          <w:rFonts w:ascii="Times New Roman" w:hAnsi="Times New Roman" w:cs="Times New Roman"/>
          <w:sz w:val="24"/>
          <w:szCs w:val="24"/>
        </w:rPr>
        <w:t xml:space="preserve">, (1983), </w:t>
      </w:r>
      <w:proofErr w:type="spellStart"/>
      <w:r w:rsidRPr="005A77A4">
        <w:rPr>
          <w:rFonts w:ascii="Times New Roman" w:hAnsi="Times New Roman" w:cs="Times New Roman"/>
          <w:sz w:val="24"/>
          <w:szCs w:val="24"/>
        </w:rPr>
        <w:t>Metode-Metode</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Penelitian</w:t>
      </w:r>
      <w:proofErr w:type="spellEnd"/>
      <w:r w:rsidRPr="005A77A4">
        <w:rPr>
          <w:rFonts w:ascii="Times New Roman" w:hAnsi="Times New Roman" w:cs="Times New Roman"/>
          <w:sz w:val="24"/>
          <w:szCs w:val="24"/>
        </w:rPr>
        <w:t xml:space="preserve"> </w:t>
      </w:r>
      <w:proofErr w:type="gramStart"/>
      <w:r w:rsidRPr="005A77A4">
        <w:rPr>
          <w:rFonts w:ascii="Times New Roman" w:hAnsi="Times New Roman" w:cs="Times New Roman"/>
          <w:sz w:val="24"/>
          <w:szCs w:val="24"/>
        </w:rPr>
        <w:t>Masyarakat :</w:t>
      </w:r>
      <w:proofErr w:type="gram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Gramedia</w:t>
      </w:r>
      <w:proofErr w:type="spellEnd"/>
      <w:r w:rsidRPr="005A77A4">
        <w:rPr>
          <w:rFonts w:ascii="Times New Roman" w:hAnsi="Times New Roman" w:cs="Times New Roman"/>
          <w:sz w:val="24"/>
          <w:szCs w:val="24"/>
        </w:rPr>
        <w:t>, Jakarta</w:t>
      </w:r>
    </w:p>
    <w:p w14:paraId="793EBFDF" w14:textId="67435A89" w:rsidR="003265EC" w:rsidRDefault="003265EC" w:rsidP="003265EC">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3265EC">
        <w:rPr>
          <w:rFonts w:ascii="Times New Roman" w:hAnsi="Times New Roman" w:cs="Times New Roman"/>
          <w:sz w:val="24"/>
          <w:szCs w:val="24"/>
        </w:rPr>
        <w:t>Kustianingrum</w:t>
      </w:r>
      <w:proofErr w:type="spellEnd"/>
      <w:r w:rsidRPr="003265EC">
        <w:rPr>
          <w:rFonts w:ascii="Times New Roman" w:hAnsi="Times New Roman" w:cs="Times New Roman"/>
          <w:sz w:val="24"/>
          <w:szCs w:val="24"/>
        </w:rPr>
        <w:t xml:space="preserve">, </w:t>
      </w:r>
      <w:proofErr w:type="spellStart"/>
      <w:r w:rsidRPr="003265EC">
        <w:rPr>
          <w:rFonts w:ascii="Times New Roman" w:hAnsi="Times New Roman" w:cs="Times New Roman"/>
          <w:sz w:val="24"/>
          <w:szCs w:val="24"/>
        </w:rPr>
        <w:t>Dwi</w:t>
      </w:r>
      <w:proofErr w:type="spellEnd"/>
      <w:r w:rsidRPr="003265EC">
        <w:rPr>
          <w:rFonts w:ascii="Times New Roman" w:hAnsi="Times New Roman" w:cs="Times New Roman"/>
          <w:sz w:val="24"/>
          <w:szCs w:val="24"/>
        </w:rPr>
        <w:t xml:space="preserve">; </w:t>
      </w:r>
      <w:proofErr w:type="spellStart"/>
      <w:r w:rsidRPr="003265EC">
        <w:rPr>
          <w:rFonts w:ascii="Times New Roman" w:hAnsi="Times New Roman" w:cs="Times New Roman"/>
          <w:sz w:val="24"/>
          <w:szCs w:val="24"/>
        </w:rPr>
        <w:t>Rozi</w:t>
      </w:r>
      <w:proofErr w:type="spellEnd"/>
      <w:r w:rsidRPr="003265EC">
        <w:rPr>
          <w:rFonts w:ascii="Times New Roman" w:hAnsi="Times New Roman" w:cs="Times New Roman"/>
          <w:sz w:val="24"/>
          <w:szCs w:val="24"/>
        </w:rPr>
        <w:t xml:space="preserve">, Awang; Firdaus, Faizal; </w:t>
      </w:r>
      <w:proofErr w:type="spellStart"/>
      <w:r w:rsidRPr="003265EC">
        <w:rPr>
          <w:rFonts w:ascii="Times New Roman" w:hAnsi="Times New Roman" w:cs="Times New Roman"/>
          <w:sz w:val="24"/>
          <w:szCs w:val="24"/>
        </w:rPr>
        <w:t>Mulyanidya</w:t>
      </w:r>
      <w:proofErr w:type="spellEnd"/>
      <w:r w:rsidRPr="003265EC">
        <w:rPr>
          <w:rFonts w:ascii="Times New Roman" w:hAnsi="Times New Roman" w:cs="Times New Roman"/>
          <w:sz w:val="24"/>
          <w:szCs w:val="24"/>
        </w:rPr>
        <w:t xml:space="preserve">, </w:t>
      </w:r>
      <w:proofErr w:type="spellStart"/>
      <w:r w:rsidRPr="003265EC">
        <w:rPr>
          <w:rFonts w:ascii="Times New Roman" w:hAnsi="Times New Roman" w:cs="Times New Roman"/>
          <w:sz w:val="24"/>
          <w:szCs w:val="24"/>
        </w:rPr>
        <w:t>Fiky</w:t>
      </w:r>
      <w:proofErr w:type="spellEnd"/>
      <w:r w:rsidRPr="003265EC">
        <w:rPr>
          <w:rFonts w:ascii="Times New Roman" w:hAnsi="Times New Roman" w:cs="Times New Roman"/>
          <w:sz w:val="24"/>
          <w:szCs w:val="24"/>
        </w:rPr>
        <w:t>, 2013</w:t>
      </w:r>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sidRPr="003265EC">
        <w:rPr>
          <w:rFonts w:ascii="Times New Roman" w:hAnsi="Times New Roman" w:cs="Times New Roman"/>
          <w:sz w:val="24"/>
          <w:szCs w:val="24"/>
        </w:rPr>
        <w:t xml:space="preserve">Kajian </w:t>
      </w:r>
      <w:proofErr w:type="spellStart"/>
      <w:r w:rsidRPr="003265EC">
        <w:rPr>
          <w:rFonts w:ascii="Times New Roman" w:hAnsi="Times New Roman" w:cs="Times New Roman"/>
          <w:sz w:val="24"/>
          <w:szCs w:val="24"/>
        </w:rPr>
        <w:t>Tatanan</w:t>
      </w:r>
      <w:proofErr w:type="spellEnd"/>
      <w:r w:rsidRPr="003265EC">
        <w:rPr>
          <w:rFonts w:ascii="Times New Roman" w:hAnsi="Times New Roman" w:cs="Times New Roman"/>
          <w:sz w:val="24"/>
          <w:szCs w:val="24"/>
        </w:rPr>
        <w:t xml:space="preserve"> Massa dan </w:t>
      </w:r>
      <w:proofErr w:type="spellStart"/>
      <w:r w:rsidRPr="003265EC">
        <w:rPr>
          <w:rFonts w:ascii="Times New Roman" w:hAnsi="Times New Roman" w:cs="Times New Roman"/>
          <w:sz w:val="24"/>
          <w:szCs w:val="24"/>
        </w:rPr>
        <w:t>Bentuk</w:t>
      </w:r>
      <w:proofErr w:type="spellEnd"/>
      <w:r w:rsidRPr="003265EC">
        <w:rPr>
          <w:rFonts w:ascii="Times New Roman" w:hAnsi="Times New Roman" w:cs="Times New Roman"/>
          <w:sz w:val="24"/>
          <w:szCs w:val="24"/>
        </w:rPr>
        <w:t xml:space="preserve"> </w:t>
      </w:r>
      <w:proofErr w:type="spellStart"/>
      <w:r w:rsidRPr="003265EC">
        <w:rPr>
          <w:rFonts w:ascii="Times New Roman" w:hAnsi="Times New Roman" w:cs="Times New Roman"/>
          <w:sz w:val="24"/>
          <w:szCs w:val="24"/>
        </w:rPr>
        <w:t>Bangunan</w:t>
      </w:r>
      <w:proofErr w:type="spellEnd"/>
      <w:r w:rsidRPr="003265EC">
        <w:rPr>
          <w:rFonts w:ascii="Times New Roman" w:hAnsi="Times New Roman" w:cs="Times New Roman"/>
          <w:sz w:val="24"/>
          <w:szCs w:val="24"/>
        </w:rPr>
        <w:t xml:space="preserve"> Pusat </w:t>
      </w:r>
      <w:proofErr w:type="spellStart"/>
      <w:r w:rsidRPr="003265EC">
        <w:rPr>
          <w:rFonts w:ascii="Times New Roman" w:hAnsi="Times New Roman" w:cs="Times New Roman"/>
          <w:sz w:val="24"/>
          <w:szCs w:val="24"/>
        </w:rPr>
        <w:t>Dakwah</w:t>
      </w:r>
      <w:proofErr w:type="spellEnd"/>
      <w:r w:rsidRPr="003265EC">
        <w:rPr>
          <w:rFonts w:ascii="Times New Roman" w:hAnsi="Times New Roman" w:cs="Times New Roman"/>
          <w:sz w:val="24"/>
          <w:szCs w:val="24"/>
        </w:rPr>
        <w:t xml:space="preserve"> Islam Bandung</w:t>
      </w:r>
      <w:r w:rsidRPr="003265EC">
        <w:t xml:space="preserve"> </w:t>
      </w:r>
      <w:proofErr w:type="spellStart"/>
      <w:r w:rsidRPr="003265EC">
        <w:rPr>
          <w:rFonts w:ascii="Times New Roman" w:hAnsi="Times New Roman" w:cs="Times New Roman"/>
          <w:sz w:val="24"/>
          <w:szCs w:val="24"/>
        </w:rPr>
        <w:t>Jurusan</w:t>
      </w:r>
      <w:proofErr w:type="spellEnd"/>
      <w:r w:rsidRPr="003265EC">
        <w:rPr>
          <w:rFonts w:ascii="Times New Roman" w:hAnsi="Times New Roman" w:cs="Times New Roman"/>
          <w:sz w:val="24"/>
          <w:szCs w:val="24"/>
        </w:rPr>
        <w:t xml:space="preserve"> Teknik </w:t>
      </w:r>
      <w:proofErr w:type="spellStart"/>
      <w:r w:rsidRPr="003265EC">
        <w:rPr>
          <w:rFonts w:ascii="Times New Roman" w:hAnsi="Times New Roman" w:cs="Times New Roman"/>
          <w:sz w:val="24"/>
          <w:szCs w:val="24"/>
        </w:rPr>
        <w:t>Arsitektur</w:t>
      </w:r>
      <w:proofErr w:type="spellEnd"/>
      <w:r w:rsidRPr="003265EC">
        <w:rPr>
          <w:rFonts w:ascii="Times New Roman" w:hAnsi="Times New Roman" w:cs="Times New Roman"/>
          <w:sz w:val="24"/>
          <w:szCs w:val="24"/>
        </w:rPr>
        <w:t xml:space="preserve"> </w:t>
      </w:r>
      <w:proofErr w:type="spellStart"/>
      <w:r w:rsidRPr="003265EC">
        <w:rPr>
          <w:rFonts w:ascii="Times New Roman" w:hAnsi="Times New Roman" w:cs="Times New Roman"/>
          <w:sz w:val="24"/>
          <w:szCs w:val="24"/>
        </w:rPr>
        <w:t>Fakultas</w:t>
      </w:r>
      <w:proofErr w:type="spellEnd"/>
      <w:r w:rsidRPr="003265EC">
        <w:rPr>
          <w:rFonts w:ascii="Times New Roman" w:hAnsi="Times New Roman" w:cs="Times New Roman"/>
          <w:sz w:val="24"/>
          <w:szCs w:val="24"/>
        </w:rPr>
        <w:t xml:space="preserve"> Teknik </w:t>
      </w:r>
      <w:proofErr w:type="spellStart"/>
      <w:r w:rsidRPr="003265EC">
        <w:rPr>
          <w:rFonts w:ascii="Times New Roman" w:hAnsi="Times New Roman" w:cs="Times New Roman"/>
          <w:sz w:val="24"/>
          <w:szCs w:val="24"/>
        </w:rPr>
        <w:t>Sipil</w:t>
      </w:r>
      <w:proofErr w:type="spellEnd"/>
      <w:r w:rsidRPr="003265EC">
        <w:rPr>
          <w:rFonts w:ascii="Times New Roman" w:hAnsi="Times New Roman" w:cs="Times New Roman"/>
          <w:sz w:val="24"/>
          <w:szCs w:val="24"/>
        </w:rPr>
        <w:t xml:space="preserve"> dan </w:t>
      </w:r>
      <w:proofErr w:type="spellStart"/>
      <w:r w:rsidRPr="003265EC">
        <w:rPr>
          <w:rFonts w:ascii="Times New Roman" w:hAnsi="Times New Roman" w:cs="Times New Roman"/>
          <w:sz w:val="24"/>
          <w:szCs w:val="24"/>
        </w:rPr>
        <w:t>Perencanaan</w:t>
      </w:r>
      <w:proofErr w:type="spellEnd"/>
      <w:r w:rsidRPr="003265EC">
        <w:rPr>
          <w:rFonts w:ascii="Times New Roman" w:hAnsi="Times New Roman" w:cs="Times New Roman"/>
          <w:sz w:val="24"/>
          <w:szCs w:val="24"/>
        </w:rPr>
        <w:t xml:space="preserve"> </w:t>
      </w:r>
      <w:proofErr w:type="spellStart"/>
      <w:r w:rsidRPr="003265EC">
        <w:rPr>
          <w:rFonts w:ascii="Times New Roman" w:hAnsi="Times New Roman" w:cs="Times New Roman"/>
          <w:sz w:val="24"/>
          <w:szCs w:val="24"/>
        </w:rPr>
        <w:t>Institut</w:t>
      </w:r>
      <w:proofErr w:type="spellEnd"/>
      <w:r w:rsidRPr="003265EC">
        <w:rPr>
          <w:rFonts w:ascii="Times New Roman" w:hAnsi="Times New Roman" w:cs="Times New Roman"/>
          <w:sz w:val="24"/>
          <w:szCs w:val="24"/>
        </w:rPr>
        <w:t xml:space="preserve"> </w:t>
      </w:r>
      <w:proofErr w:type="spellStart"/>
      <w:r w:rsidRPr="003265EC">
        <w:rPr>
          <w:rFonts w:ascii="Times New Roman" w:hAnsi="Times New Roman" w:cs="Times New Roman"/>
          <w:sz w:val="24"/>
          <w:szCs w:val="24"/>
        </w:rPr>
        <w:t>Teknologi</w:t>
      </w:r>
      <w:proofErr w:type="spellEnd"/>
      <w:r w:rsidRPr="003265EC">
        <w:rPr>
          <w:rFonts w:ascii="Times New Roman" w:hAnsi="Times New Roman" w:cs="Times New Roman"/>
          <w:sz w:val="24"/>
          <w:szCs w:val="24"/>
        </w:rPr>
        <w:t xml:space="preserve"> Nasional Bandung</w:t>
      </w:r>
    </w:p>
    <w:p w14:paraId="116895ED" w14:textId="149FA0B6"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A77A4">
        <w:rPr>
          <w:rFonts w:ascii="Times New Roman" w:hAnsi="Times New Roman" w:cs="Times New Roman"/>
          <w:sz w:val="24"/>
          <w:szCs w:val="24"/>
        </w:rPr>
        <w:t xml:space="preserve">Lefebvre, Henri (1991), The Production of Space, </w:t>
      </w:r>
      <w:proofErr w:type="spellStart"/>
      <w:r w:rsidRPr="005A77A4">
        <w:rPr>
          <w:rFonts w:ascii="Times New Roman" w:hAnsi="Times New Roman" w:cs="Times New Roman"/>
          <w:sz w:val="24"/>
          <w:szCs w:val="24"/>
        </w:rPr>
        <w:t>Diterjemahkan</w:t>
      </w:r>
      <w:proofErr w:type="spellEnd"/>
      <w:r w:rsidRPr="005A77A4">
        <w:rPr>
          <w:rFonts w:ascii="Times New Roman" w:hAnsi="Times New Roman" w:cs="Times New Roman"/>
          <w:sz w:val="24"/>
          <w:szCs w:val="24"/>
        </w:rPr>
        <w:t xml:space="preserve"> oleh Donald Nicholson-Smith. Cambridge: Basil Blackwell, Inc.</w:t>
      </w:r>
    </w:p>
    <w:p w14:paraId="584753BD" w14:textId="79B9349E" w:rsidR="008E5394"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Lexy</w:t>
      </w:r>
      <w:proofErr w:type="spellEnd"/>
      <w:r w:rsidRPr="005A77A4">
        <w:rPr>
          <w:rFonts w:ascii="Times New Roman" w:hAnsi="Times New Roman" w:cs="Times New Roman"/>
          <w:sz w:val="24"/>
          <w:szCs w:val="24"/>
        </w:rPr>
        <w:t xml:space="preserve"> J. </w:t>
      </w:r>
      <w:proofErr w:type="spellStart"/>
      <w:r w:rsidRPr="005A77A4">
        <w:rPr>
          <w:rFonts w:ascii="Times New Roman" w:hAnsi="Times New Roman" w:cs="Times New Roman"/>
          <w:sz w:val="24"/>
          <w:szCs w:val="24"/>
        </w:rPr>
        <w:t>Moleong</w:t>
      </w:r>
      <w:proofErr w:type="spellEnd"/>
      <w:r w:rsidRPr="005A77A4">
        <w:rPr>
          <w:rFonts w:ascii="Times New Roman" w:hAnsi="Times New Roman" w:cs="Times New Roman"/>
          <w:sz w:val="24"/>
          <w:szCs w:val="24"/>
        </w:rPr>
        <w:t xml:space="preserve">, (2002), </w:t>
      </w:r>
      <w:proofErr w:type="spellStart"/>
      <w:r w:rsidRPr="005A77A4">
        <w:rPr>
          <w:rFonts w:ascii="Times New Roman" w:hAnsi="Times New Roman" w:cs="Times New Roman"/>
          <w:sz w:val="24"/>
          <w:szCs w:val="24"/>
        </w:rPr>
        <w:t>Metodologi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Penelitian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Kualitatif</w:t>
      </w:r>
      <w:proofErr w:type="spellEnd"/>
      <w:r w:rsidRPr="005A77A4">
        <w:rPr>
          <w:rFonts w:ascii="Times New Roman" w:hAnsi="Times New Roman" w:cs="Times New Roman"/>
          <w:sz w:val="24"/>
          <w:szCs w:val="24"/>
        </w:rPr>
        <w:t xml:space="preserve">, </w:t>
      </w:r>
      <w:proofErr w:type="gramStart"/>
      <w:r w:rsidRPr="005A77A4">
        <w:rPr>
          <w:rFonts w:ascii="Times New Roman" w:hAnsi="Times New Roman" w:cs="Times New Roman"/>
          <w:sz w:val="24"/>
          <w:szCs w:val="24"/>
        </w:rPr>
        <w:t>Bandung :</w:t>
      </w:r>
      <w:proofErr w:type="gramEnd"/>
      <w:r w:rsidRPr="005A77A4">
        <w:rPr>
          <w:rFonts w:ascii="Times New Roman" w:hAnsi="Times New Roman" w:cs="Times New Roman"/>
          <w:sz w:val="24"/>
          <w:szCs w:val="24"/>
        </w:rPr>
        <w:t xml:space="preserve"> PT </w:t>
      </w:r>
      <w:proofErr w:type="spellStart"/>
      <w:r w:rsidRPr="005A77A4">
        <w:rPr>
          <w:rFonts w:ascii="Times New Roman" w:hAnsi="Times New Roman" w:cs="Times New Roman"/>
          <w:sz w:val="24"/>
          <w:szCs w:val="24"/>
        </w:rPr>
        <w:t>Remaja</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Rosdakarya</w:t>
      </w:r>
      <w:proofErr w:type="spellEnd"/>
      <w:r w:rsidRPr="005A77A4">
        <w:rPr>
          <w:rFonts w:ascii="Times New Roman" w:hAnsi="Times New Roman" w:cs="Times New Roman"/>
          <w:sz w:val="24"/>
          <w:szCs w:val="24"/>
        </w:rPr>
        <w:t>, Bandung</w:t>
      </w:r>
    </w:p>
    <w:p w14:paraId="5269EA03" w14:textId="7929EBC8" w:rsidR="005A77A4" w:rsidRP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Mardia</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Rida</w:t>
      </w:r>
      <w:proofErr w:type="spellEnd"/>
      <w:r w:rsidRPr="005A77A4">
        <w:rPr>
          <w:rFonts w:ascii="Times New Roman" w:hAnsi="Times New Roman" w:cs="Times New Roman"/>
          <w:sz w:val="24"/>
          <w:szCs w:val="24"/>
        </w:rPr>
        <w:t xml:space="preserve"> (2017), PERUBAHAN FUNGSI MASJID ISLAMIC CENTER DATO TIRO SEBAGAI DESTINASI WISATA DI KOTA BULUKUMBA, </w:t>
      </w:r>
      <w:proofErr w:type="gramStart"/>
      <w:r w:rsidRPr="005A77A4">
        <w:rPr>
          <w:rFonts w:ascii="Times New Roman" w:hAnsi="Times New Roman" w:cs="Times New Roman"/>
          <w:sz w:val="24"/>
          <w:szCs w:val="24"/>
        </w:rPr>
        <w:t>Makassar :</w:t>
      </w:r>
      <w:proofErr w:type="gram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Universitas</w:t>
      </w:r>
      <w:proofErr w:type="spellEnd"/>
      <w:r w:rsidRPr="005A77A4">
        <w:rPr>
          <w:rFonts w:ascii="Times New Roman" w:hAnsi="Times New Roman" w:cs="Times New Roman"/>
          <w:sz w:val="24"/>
          <w:szCs w:val="24"/>
        </w:rPr>
        <w:t xml:space="preserve"> Islam Negeri </w:t>
      </w:r>
      <w:proofErr w:type="spellStart"/>
      <w:r w:rsidRPr="005A77A4">
        <w:rPr>
          <w:rFonts w:ascii="Times New Roman" w:hAnsi="Times New Roman" w:cs="Times New Roman"/>
          <w:sz w:val="24"/>
          <w:szCs w:val="24"/>
        </w:rPr>
        <w:t>Alauddin</w:t>
      </w:r>
      <w:proofErr w:type="spellEnd"/>
    </w:p>
    <w:p w14:paraId="4AE51BD7" w14:textId="37852E74"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Muis</w:t>
      </w:r>
      <w:proofErr w:type="spellEnd"/>
      <w:r w:rsidRPr="005A77A4">
        <w:rPr>
          <w:rFonts w:ascii="Times New Roman" w:hAnsi="Times New Roman" w:cs="Times New Roman"/>
          <w:sz w:val="24"/>
          <w:szCs w:val="24"/>
        </w:rPr>
        <w:t xml:space="preserve">, Abdul (2010), ISLAMIC CENTER DI KEPANJEN KABUPATEN MALANG (TEMA: </w:t>
      </w:r>
      <w:r w:rsidRPr="005A77A4">
        <w:rPr>
          <w:rFonts w:ascii="Times New Roman" w:hAnsi="Times New Roman" w:cs="Times New Roman"/>
          <w:sz w:val="24"/>
          <w:szCs w:val="24"/>
        </w:rPr>
        <w:lastRenderedPageBreak/>
        <w:t xml:space="preserve">REGIONALISME ARSITEKTUR, </w:t>
      </w:r>
      <w:proofErr w:type="gramStart"/>
      <w:r w:rsidRPr="005A77A4">
        <w:rPr>
          <w:rFonts w:ascii="Times New Roman" w:hAnsi="Times New Roman" w:cs="Times New Roman"/>
          <w:sz w:val="24"/>
          <w:szCs w:val="24"/>
        </w:rPr>
        <w:t>Malang :</w:t>
      </w:r>
      <w:proofErr w:type="gram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Universitas</w:t>
      </w:r>
      <w:proofErr w:type="spellEnd"/>
      <w:r w:rsidRPr="005A77A4">
        <w:rPr>
          <w:rFonts w:ascii="Times New Roman" w:hAnsi="Times New Roman" w:cs="Times New Roman"/>
          <w:sz w:val="24"/>
          <w:szCs w:val="24"/>
        </w:rPr>
        <w:t xml:space="preserve"> Islam Negeri Maulana  Malik Ibrahim</w:t>
      </w:r>
    </w:p>
    <w:p w14:paraId="2BCADAA3" w14:textId="12F6CE76"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Mustain</w:t>
      </w:r>
      <w:proofErr w:type="spellEnd"/>
      <w:r w:rsidRPr="005A77A4">
        <w:rPr>
          <w:rFonts w:ascii="Times New Roman" w:hAnsi="Times New Roman" w:cs="Times New Roman"/>
          <w:sz w:val="24"/>
          <w:szCs w:val="24"/>
        </w:rPr>
        <w:t xml:space="preserve"> (2018), Islamic Center dan </w:t>
      </w:r>
      <w:proofErr w:type="spellStart"/>
      <w:r w:rsidRPr="005A77A4">
        <w:rPr>
          <w:rFonts w:ascii="Times New Roman" w:hAnsi="Times New Roman" w:cs="Times New Roman"/>
          <w:sz w:val="24"/>
          <w:szCs w:val="24"/>
        </w:rPr>
        <w:t>Peran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Kekuasaan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dalam</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Konstruksi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Identitas</w:t>
      </w:r>
      <w:proofErr w:type="spellEnd"/>
      <w:r w:rsidRPr="005A77A4">
        <w:rPr>
          <w:rFonts w:ascii="Times New Roman" w:hAnsi="Times New Roman" w:cs="Times New Roman"/>
          <w:sz w:val="24"/>
          <w:szCs w:val="24"/>
        </w:rPr>
        <w:t xml:space="preserve"> Islam di Lombok, </w:t>
      </w:r>
      <w:proofErr w:type="spellStart"/>
      <w:r w:rsidRPr="005A77A4">
        <w:rPr>
          <w:rFonts w:ascii="Times New Roman" w:hAnsi="Times New Roman" w:cs="Times New Roman"/>
          <w:sz w:val="24"/>
          <w:szCs w:val="24"/>
        </w:rPr>
        <w:t>Jurnal</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Penelitian</w:t>
      </w:r>
      <w:proofErr w:type="spellEnd"/>
      <w:r w:rsidRPr="005A77A4">
        <w:rPr>
          <w:rFonts w:ascii="Times New Roman" w:hAnsi="Times New Roman" w:cs="Times New Roman"/>
          <w:sz w:val="24"/>
          <w:szCs w:val="24"/>
        </w:rPr>
        <w:t>, Vol. 12(2)</w:t>
      </w:r>
    </w:p>
    <w:p w14:paraId="4270C672" w14:textId="2A64F91A" w:rsidR="008E5394"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Najamudin</w:t>
      </w:r>
      <w:proofErr w:type="spellEnd"/>
      <w:r w:rsidRPr="005A77A4">
        <w:rPr>
          <w:rFonts w:ascii="Times New Roman" w:hAnsi="Times New Roman" w:cs="Times New Roman"/>
          <w:sz w:val="24"/>
          <w:szCs w:val="24"/>
        </w:rPr>
        <w:t xml:space="preserve"> (2018), </w:t>
      </w:r>
      <w:proofErr w:type="spellStart"/>
      <w:r w:rsidRPr="005A77A4">
        <w:rPr>
          <w:rFonts w:ascii="Times New Roman" w:hAnsi="Times New Roman" w:cs="Times New Roman"/>
          <w:sz w:val="24"/>
          <w:szCs w:val="24"/>
        </w:rPr>
        <w:t>Resolusi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Konflik</w:t>
      </w:r>
      <w:proofErr w:type="spellEnd"/>
      <w:r w:rsidRPr="005A77A4">
        <w:rPr>
          <w:rFonts w:ascii="Times New Roman" w:hAnsi="Times New Roman" w:cs="Times New Roman"/>
          <w:sz w:val="24"/>
          <w:szCs w:val="24"/>
        </w:rPr>
        <w:t xml:space="preserve"> Pembangunan Islamic Center Dan Masjid At-</w:t>
      </w:r>
      <w:proofErr w:type="spellStart"/>
      <w:r w:rsidRPr="005A77A4">
        <w:rPr>
          <w:rFonts w:ascii="Times New Roman" w:hAnsi="Times New Roman" w:cs="Times New Roman"/>
          <w:sz w:val="24"/>
          <w:szCs w:val="24"/>
        </w:rPr>
        <w:t>Taqwa</w:t>
      </w:r>
      <w:proofErr w:type="spellEnd"/>
      <w:r w:rsidRPr="005A77A4">
        <w:rPr>
          <w:rFonts w:ascii="Times New Roman" w:hAnsi="Times New Roman" w:cs="Times New Roman"/>
          <w:sz w:val="24"/>
          <w:szCs w:val="24"/>
        </w:rPr>
        <w:t xml:space="preserve"> </w:t>
      </w:r>
      <w:proofErr w:type="spellStart"/>
      <w:proofErr w:type="gramStart"/>
      <w:r w:rsidRPr="005A77A4">
        <w:rPr>
          <w:rFonts w:ascii="Times New Roman" w:hAnsi="Times New Roman" w:cs="Times New Roman"/>
          <w:sz w:val="24"/>
          <w:szCs w:val="24"/>
        </w:rPr>
        <w:t>Mataram</w:t>
      </w:r>
      <w:proofErr w:type="spellEnd"/>
      <w:r w:rsidRPr="005A77A4">
        <w:rPr>
          <w:rFonts w:ascii="Times New Roman" w:hAnsi="Times New Roman" w:cs="Times New Roman"/>
          <w:sz w:val="24"/>
          <w:szCs w:val="24"/>
        </w:rPr>
        <w:t xml:space="preserve"> ,</w:t>
      </w:r>
      <w:proofErr w:type="gram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Komunike</w:t>
      </w:r>
      <w:proofErr w:type="spellEnd"/>
      <w:r w:rsidRPr="005A77A4">
        <w:rPr>
          <w:rFonts w:ascii="Times New Roman" w:hAnsi="Times New Roman" w:cs="Times New Roman"/>
          <w:sz w:val="24"/>
          <w:szCs w:val="24"/>
        </w:rPr>
        <w:t>, Vol 5(2)</w:t>
      </w:r>
    </w:p>
    <w:p w14:paraId="7EB52F7C" w14:textId="2F828E40" w:rsidR="004A6288" w:rsidRPr="004A6288" w:rsidRDefault="004A6288" w:rsidP="004A6288">
      <w:pPr>
        <w:widowControl w:val="0"/>
        <w:autoSpaceDE w:val="0"/>
        <w:autoSpaceDN w:val="0"/>
        <w:adjustRightInd w:val="0"/>
        <w:spacing w:after="0" w:line="240" w:lineRule="auto"/>
        <w:ind w:left="480" w:hanging="480"/>
        <w:jc w:val="both"/>
        <w:rPr>
          <w:rFonts w:ascii="Times New Roman" w:hAnsi="Times New Roman" w:cs="Times New Roman"/>
          <w:i/>
          <w:iCs/>
          <w:sz w:val="24"/>
          <w:szCs w:val="24"/>
        </w:rPr>
      </w:pPr>
      <w:proofErr w:type="spellStart"/>
      <w:r>
        <w:rPr>
          <w:rFonts w:ascii="Times New Roman" w:hAnsi="Times New Roman" w:cs="Times New Roman"/>
          <w:sz w:val="24"/>
          <w:szCs w:val="24"/>
        </w:rPr>
        <w:t>Noviyanti</w:t>
      </w:r>
      <w:proofErr w:type="spellEnd"/>
      <w:r>
        <w:rPr>
          <w:rFonts w:ascii="Times New Roman" w:hAnsi="Times New Roman" w:cs="Times New Roman"/>
          <w:sz w:val="24"/>
          <w:szCs w:val="24"/>
        </w:rPr>
        <w:t xml:space="preserve">, Sri dan </w:t>
      </w:r>
      <w:proofErr w:type="spellStart"/>
      <w:r>
        <w:rPr>
          <w:rFonts w:ascii="Times New Roman" w:hAnsi="Times New Roman" w:cs="Times New Roman"/>
          <w:sz w:val="24"/>
          <w:szCs w:val="24"/>
        </w:rPr>
        <w:t>Asdhiana</w:t>
      </w:r>
      <w:proofErr w:type="spellEnd"/>
      <w:r>
        <w:rPr>
          <w:rFonts w:ascii="Times New Roman" w:hAnsi="Times New Roman" w:cs="Times New Roman"/>
          <w:sz w:val="24"/>
          <w:szCs w:val="24"/>
        </w:rPr>
        <w:t>, I Made. 2014</w:t>
      </w:r>
      <w:r>
        <w:rPr>
          <w:rFonts w:ascii="Times New Roman" w:hAnsi="Times New Roman" w:cs="Times New Roman"/>
          <w:sz w:val="24"/>
          <w:szCs w:val="24"/>
        </w:rPr>
        <w:t xml:space="preserve">. </w:t>
      </w:r>
      <w:proofErr w:type="spellStart"/>
      <w:r>
        <w:rPr>
          <w:rFonts w:ascii="Times New Roman" w:hAnsi="Times New Roman" w:cs="Times New Roman"/>
          <w:sz w:val="24"/>
          <w:szCs w:val="24"/>
        </w:rPr>
        <w:t>Peluncuran</w:t>
      </w:r>
      <w:proofErr w:type="spellEnd"/>
      <w:r>
        <w:rPr>
          <w:rFonts w:ascii="Times New Roman" w:hAnsi="Times New Roman" w:cs="Times New Roman"/>
          <w:sz w:val="24"/>
          <w:szCs w:val="24"/>
        </w:rPr>
        <w:t xml:space="preserve"> Wonderful Indonesia dan </w:t>
      </w:r>
      <w:proofErr w:type="spellStart"/>
      <w:r>
        <w:rPr>
          <w:rFonts w:ascii="Times New Roman" w:hAnsi="Times New Roman" w:cs="Times New Roman"/>
          <w:sz w:val="24"/>
          <w:szCs w:val="24"/>
        </w:rPr>
        <w:t>Pesona</w:t>
      </w:r>
      <w:proofErr w:type="spellEnd"/>
      <w:r>
        <w:rPr>
          <w:rFonts w:ascii="Times New Roman" w:hAnsi="Times New Roman" w:cs="Times New Roman"/>
          <w:sz w:val="24"/>
          <w:szCs w:val="24"/>
        </w:rPr>
        <w:t xml:space="preserve"> Indonesia. </w:t>
      </w:r>
      <w:proofErr w:type="gramStart"/>
      <w:r>
        <w:rPr>
          <w:rFonts w:ascii="Times New Roman" w:hAnsi="Times New Roman" w:cs="Times New Roman"/>
          <w:sz w:val="24"/>
          <w:szCs w:val="24"/>
        </w:rPr>
        <w:t>Kompas.com .</w:t>
      </w:r>
      <w:proofErr w:type="gramEnd"/>
      <w:r>
        <w:rPr>
          <w:rFonts w:ascii="Times New Roman" w:hAnsi="Times New Roman" w:cs="Times New Roman"/>
          <w:sz w:val="24"/>
          <w:szCs w:val="24"/>
        </w:rPr>
        <w:t xml:space="preserve"> </w:t>
      </w:r>
      <w:hyperlink r:id="rId13" w:history="1">
        <w:r w:rsidRPr="001C3CA5">
          <w:rPr>
            <w:rStyle w:val="Hyperlink"/>
            <w:rFonts w:ascii="Times New Roman" w:hAnsi="Times New Roman" w:cs="Times New Roman"/>
            <w:sz w:val="24"/>
            <w:szCs w:val="24"/>
          </w:rPr>
          <w:t>https://travel.kompas.com/read/2014/12/24</w:t>
        </w:r>
        <w:r w:rsidRPr="001C3CA5">
          <w:rPr>
            <w:rStyle w:val="Hyperlink"/>
            <w:rFonts w:ascii="Times New Roman" w:hAnsi="Times New Roman" w:cs="Times New Roman"/>
            <w:sz w:val="24"/>
            <w:szCs w:val="24"/>
          </w:rPr>
          <w:t>/</w:t>
        </w:r>
        <w:r w:rsidRPr="001C3CA5">
          <w:rPr>
            <w:rStyle w:val="Hyperlink"/>
            <w:rFonts w:ascii="Times New Roman" w:hAnsi="Times New Roman" w:cs="Times New Roman"/>
            <w:sz w:val="24"/>
            <w:szCs w:val="24"/>
          </w:rPr>
          <w:t>164500827/Peluncuran.Wonderful.Indonesia.dan.Pesona.Indonesia</w:t>
        </w:r>
      </w:hyperlink>
      <w:r w:rsidRPr="001C3CA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Accesed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Mei 2018</w:t>
      </w:r>
    </w:p>
    <w:p w14:paraId="0B53E026" w14:textId="180D8D7F" w:rsidR="005A77A4"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Pamungkas</w:t>
      </w:r>
      <w:proofErr w:type="spellEnd"/>
      <w:r w:rsidRPr="005A77A4">
        <w:rPr>
          <w:rFonts w:ascii="Times New Roman" w:hAnsi="Times New Roman" w:cs="Times New Roman"/>
          <w:sz w:val="24"/>
          <w:szCs w:val="24"/>
        </w:rPr>
        <w:t xml:space="preserve"> A S, 2016, </w:t>
      </w:r>
      <w:proofErr w:type="spellStart"/>
      <w:r w:rsidRPr="005A77A4">
        <w:rPr>
          <w:rFonts w:ascii="Times New Roman" w:hAnsi="Times New Roman" w:cs="Times New Roman"/>
          <w:sz w:val="24"/>
          <w:szCs w:val="24"/>
        </w:rPr>
        <w:t>Produksi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Ruang</w:t>
      </w:r>
      <w:proofErr w:type="spellEnd"/>
      <w:r w:rsidRPr="005A77A4">
        <w:rPr>
          <w:rFonts w:ascii="Times New Roman" w:hAnsi="Times New Roman" w:cs="Times New Roman"/>
          <w:sz w:val="24"/>
          <w:szCs w:val="24"/>
        </w:rPr>
        <w:t xml:space="preserve"> dan </w:t>
      </w:r>
      <w:proofErr w:type="spellStart"/>
      <w:r w:rsidRPr="005A77A4">
        <w:rPr>
          <w:rFonts w:ascii="Times New Roman" w:hAnsi="Times New Roman" w:cs="Times New Roman"/>
          <w:sz w:val="24"/>
          <w:szCs w:val="24"/>
        </w:rPr>
        <w:t>Revolusi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Kaum</w:t>
      </w:r>
      <w:proofErr w:type="spellEnd"/>
      <w:r w:rsidRPr="005A77A4">
        <w:rPr>
          <w:rFonts w:ascii="Times New Roman" w:hAnsi="Times New Roman" w:cs="Times New Roman"/>
          <w:sz w:val="24"/>
          <w:szCs w:val="24"/>
        </w:rPr>
        <w:t xml:space="preserve"> Urban </w:t>
      </w:r>
      <w:proofErr w:type="spellStart"/>
      <w:r w:rsidRPr="005A77A4">
        <w:rPr>
          <w:rFonts w:ascii="Times New Roman" w:hAnsi="Times New Roman" w:cs="Times New Roman"/>
          <w:sz w:val="24"/>
          <w:szCs w:val="24"/>
        </w:rPr>
        <w:t>Menurut</w:t>
      </w:r>
      <w:proofErr w:type="spellEnd"/>
      <w:r w:rsidRPr="005A77A4">
        <w:rPr>
          <w:rFonts w:ascii="Times New Roman" w:hAnsi="Times New Roman" w:cs="Times New Roman"/>
          <w:sz w:val="24"/>
          <w:szCs w:val="24"/>
        </w:rPr>
        <w:t xml:space="preserve"> Henri Lefebvre, https://indoprogress.com/2016/01/produksi-ruang-dan-revolusi-kaum-urban-menurut-henri-lefebvre/, di </w:t>
      </w:r>
      <w:proofErr w:type="spellStart"/>
      <w:r w:rsidRPr="005A77A4">
        <w:rPr>
          <w:rFonts w:ascii="Times New Roman" w:hAnsi="Times New Roman" w:cs="Times New Roman"/>
          <w:sz w:val="24"/>
          <w:szCs w:val="24"/>
        </w:rPr>
        <w:t>akses</w:t>
      </w:r>
      <w:proofErr w:type="spellEnd"/>
      <w:r w:rsidRPr="005A77A4">
        <w:rPr>
          <w:rFonts w:ascii="Times New Roman" w:hAnsi="Times New Roman" w:cs="Times New Roman"/>
          <w:sz w:val="24"/>
          <w:szCs w:val="24"/>
        </w:rPr>
        <w:t xml:space="preserve"> 20 </w:t>
      </w:r>
      <w:proofErr w:type="spellStart"/>
      <w:r w:rsidRPr="005A77A4">
        <w:rPr>
          <w:rFonts w:ascii="Times New Roman" w:hAnsi="Times New Roman" w:cs="Times New Roman"/>
          <w:sz w:val="24"/>
          <w:szCs w:val="24"/>
        </w:rPr>
        <w:t>Maret</w:t>
      </w:r>
      <w:proofErr w:type="spellEnd"/>
      <w:r w:rsidRPr="005A77A4">
        <w:rPr>
          <w:rFonts w:ascii="Times New Roman" w:hAnsi="Times New Roman" w:cs="Times New Roman"/>
          <w:sz w:val="24"/>
          <w:szCs w:val="24"/>
        </w:rPr>
        <w:t xml:space="preserve"> 2018</w:t>
      </w:r>
    </w:p>
    <w:p w14:paraId="07D6F627" w14:textId="04A26EC7" w:rsidR="00F5366F" w:rsidRDefault="00F5366F" w:rsidP="00F5366F">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Pr>
          <w:rFonts w:ascii="Times New Roman" w:hAnsi="Times New Roman" w:cs="Times New Roman"/>
          <w:sz w:val="24"/>
          <w:szCs w:val="24"/>
        </w:rPr>
        <w:t>Puspita</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Prodjo</w:t>
      </w:r>
      <w:proofErr w:type="spellEnd"/>
      <w:r>
        <w:rPr>
          <w:rFonts w:ascii="Times New Roman" w:hAnsi="Times New Roman" w:cs="Times New Roman"/>
          <w:sz w:val="24"/>
          <w:szCs w:val="24"/>
        </w:rPr>
        <w:t xml:space="preserve"> Wahyu A. 2019</w:t>
      </w:r>
      <w:r>
        <w:rPr>
          <w:rFonts w:ascii="Times New Roman" w:hAnsi="Times New Roman" w:cs="Times New Roman"/>
          <w:sz w:val="24"/>
          <w:szCs w:val="24"/>
        </w:rPr>
        <w:t xml:space="preserve">. Lombok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halal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versi</w:t>
      </w:r>
      <w:proofErr w:type="spellEnd"/>
      <w:r>
        <w:rPr>
          <w:rFonts w:ascii="Times New Roman" w:hAnsi="Times New Roman" w:cs="Times New Roman"/>
          <w:sz w:val="24"/>
          <w:szCs w:val="24"/>
        </w:rPr>
        <w:t xml:space="preserve"> IMTI 2019. Kompas.com. </w:t>
      </w:r>
      <w:hyperlink r:id="rId14" w:history="1">
        <w:r w:rsidRPr="00912236">
          <w:rPr>
            <w:rStyle w:val="Hyperlink"/>
            <w:rFonts w:ascii="Times New Roman" w:hAnsi="Times New Roman" w:cs="Times New Roman"/>
            <w:sz w:val="24"/>
            <w:szCs w:val="24"/>
          </w:rPr>
          <w:t>https://travel.kompas.com/read/2019/04/08/190500527/lombok-jadi-destinasi-wisata-halal-terbaik-di-indonesia-versi-imti-2019?page=all</w:t>
        </w:r>
      </w:hyperlink>
      <w:r>
        <w:rPr>
          <w:rFonts w:ascii="Times New Roman" w:hAnsi="Times New Roman" w:cs="Times New Roman"/>
          <w:sz w:val="24"/>
          <w:szCs w:val="24"/>
        </w:rPr>
        <w:t xml:space="preserve"> accessed on May 2019</w:t>
      </w:r>
    </w:p>
    <w:p w14:paraId="344A7E20" w14:textId="1F3229C7" w:rsidR="008E5394"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Setiawan</w:t>
      </w:r>
      <w:proofErr w:type="spellEnd"/>
      <w:r w:rsidRPr="005A77A4">
        <w:rPr>
          <w:rFonts w:ascii="Times New Roman" w:hAnsi="Times New Roman" w:cs="Times New Roman"/>
          <w:sz w:val="24"/>
          <w:szCs w:val="24"/>
        </w:rPr>
        <w:t xml:space="preserve"> B. (2019), Lombok </w:t>
      </w:r>
      <w:proofErr w:type="spellStart"/>
      <w:r w:rsidRPr="005A77A4">
        <w:rPr>
          <w:rFonts w:ascii="Times New Roman" w:hAnsi="Times New Roman" w:cs="Times New Roman"/>
          <w:sz w:val="24"/>
          <w:szCs w:val="24"/>
        </w:rPr>
        <w:t>Memiliki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Wisata</w:t>
      </w:r>
      <w:proofErr w:type="spellEnd"/>
      <w:r w:rsidRPr="005A77A4">
        <w:rPr>
          <w:rFonts w:ascii="Times New Roman" w:hAnsi="Times New Roman" w:cs="Times New Roman"/>
          <w:sz w:val="24"/>
          <w:szCs w:val="24"/>
        </w:rPr>
        <w:t xml:space="preserve"> Halal </w:t>
      </w:r>
      <w:proofErr w:type="spellStart"/>
      <w:r w:rsidRPr="005A77A4">
        <w:rPr>
          <w:rFonts w:ascii="Times New Roman" w:hAnsi="Times New Roman" w:cs="Times New Roman"/>
          <w:sz w:val="24"/>
          <w:szCs w:val="24"/>
        </w:rPr>
        <w:t>Terbaik</w:t>
      </w:r>
      <w:proofErr w:type="spellEnd"/>
      <w:r w:rsidRPr="005A77A4">
        <w:rPr>
          <w:rFonts w:ascii="Times New Roman" w:hAnsi="Times New Roman" w:cs="Times New Roman"/>
          <w:sz w:val="24"/>
          <w:szCs w:val="24"/>
        </w:rPr>
        <w:t xml:space="preserve"> di Indonesia </w:t>
      </w:r>
      <w:proofErr w:type="spellStart"/>
      <w:r w:rsidRPr="005A77A4">
        <w:rPr>
          <w:rFonts w:ascii="Times New Roman" w:hAnsi="Times New Roman" w:cs="Times New Roman"/>
          <w:sz w:val="24"/>
          <w:szCs w:val="24"/>
        </w:rPr>
        <w:t>versi</w:t>
      </w:r>
      <w:proofErr w:type="spellEnd"/>
      <w:r w:rsidRPr="005A77A4">
        <w:rPr>
          <w:rFonts w:ascii="Times New Roman" w:hAnsi="Times New Roman" w:cs="Times New Roman"/>
          <w:sz w:val="24"/>
          <w:szCs w:val="24"/>
        </w:rPr>
        <w:t xml:space="preserve"> IMTI, https://travel.tempo.co/read/1194060/lombok-memiliki-wisata-halal-terbaik-di-indonesia-versi-imti </w:t>
      </w:r>
      <w:proofErr w:type="spellStart"/>
      <w:r w:rsidRPr="005A77A4">
        <w:rPr>
          <w:rFonts w:ascii="Times New Roman" w:hAnsi="Times New Roman" w:cs="Times New Roman"/>
          <w:sz w:val="24"/>
          <w:szCs w:val="24"/>
        </w:rPr>
        <w:t>diakses</w:t>
      </w:r>
      <w:proofErr w:type="spellEnd"/>
      <w:r w:rsidRPr="005A77A4">
        <w:rPr>
          <w:rFonts w:ascii="Times New Roman" w:hAnsi="Times New Roman" w:cs="Times New Roman"/>
          <w:sz w:val="24"/>
          <w:szCs w:val="24"/>
        </w:rPr>
        <w:t xml:space="preserve"> 14 Mei 2019</w:t>
      </w:r>
    </w:p>
    <w:p w14:paraId="33A6A36A" w14:textId="79648CB8"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Sukmadinata</w:t>
      </w:r>
      <w:proofErr w:type="spellEnd"/>
      <w:r w:rsidRPr="005A77A4">
        <w:rPr>
          <w:rFonts w:ascii="Times New Roman" w:hAnsi="Times New Roman" w:cs="Times New Roman"/>
          <w:sz w:val="24"/>
          <w:szCs w:val="24"/>
        </w:rPr>
        <w:t xml:space="preserve">, N.S. (2011), </w:t>
      </w:r>
      <w:proofErr w:type="spellStart"/>
      <w:r w:rsidRPr="005A77A4">
        <w:rPr>
          <w:rFonts w:ascii="Times New Roman" w:hAnsi="Times New Roman" w:cs="Times New Roman"/>
          <w:sz w:val="24"/>
          <w:szCs w:val="24"/>
        </w:rPr>
        <w:t>Metode</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Penelitian</w:t>
      </w:r>
      <w:proofErr w:type="spellEnd"/>
      <w:r w:rsidRPr="005A77A4">
        <w:rPr>
          <w:rFonts w:ascii="Times New Roman" w:hAnsi="Times New Roman" w:cs="Times New Roman"/>
          <w:sz w:val="24"/>
          <w:szCs w:val="24"/>
        </w:rPr>
        <w:t xml:space="preserve"> Pendidikan. Bandung: </w:t>
      </w:r>
      <w:proofErr w:type="spellStart"/>
      <w:r w:rsidRPr="005A77A4">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Rosadakarya</w:t>
      </w:r>
      <w:proofErr w:type="spellEnd"/>
    </w:p>
    <w:p w14:paraId="217772A5" w14:textId="7E75EAE5"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A77A4">
        <w:rPr>
          <w:rFonts w:ascii="Times New Roman" w:hAnsi="Times New Roman" w:cs="Times New Roman"/>
          <w:sz w:val="24"/>
          <w:szCs w:val="24"/>
        </w:rPr>
        <w:t xml:space="preserve">Rahman Nasir, 2013, </w:t>
      </w:r>
      <w:proofErr w:type="spellStart"/>
      <w:r w:rsidRPr="005A77A4">
        <w:rPr>
          <w:rFonts w:ascii="Times New Roman" w:hAnsi="Times New Roman" w:cs="Times New Roman"/>
          <w:sz w:val="24"/>
          <w:szCs w:val="24"/>
        </w:rPr>
        <w:t>Pemanfaatan</w:t>
      </w:r>
      <w:proofErr w:type="spellEnd"/>
      <w:r w:rsidRPr="005A77A4">
        <w:rPr>
          <w:rFonts w:ascii="Times New Roman" w:hAnsi="Times New Roman" w:cs="Times New Roman"/>
          <w:sz w:val="24"/>
          <w:szCs w:val="24"/>
        </w:rPr>
        <w:t xml:space="preserve"> Islamic Centre </w:t>
      </w:r>
      <w:proofErr w:type="spellStart"/>
      <w:r w:rsidRPr="005A77A4">
        <w:rPr>
          <w:rFonts w:ascii="Times New Roman" w:hAnsi="Times New Roman" w:cs="Times New Roman"/>
          <w:sz w:val="24"/>
          <w:szCs w:val="24"/>
        </w:rPr>
        <w:t>Sebagai</w:t>
      </w:r>
      <w:proofErr w:type="spellEnd"/>
      <w:r w:rsidRPr="005A77A4">
        <w:rPr>
          <w:rFonts w:ascii="Times New Roman" w:hAnsi="Times New Roman" w:cs="Times New Roman"/>
          <w:sz w:val="24"/>
          <w:szCs w:val="24"/>
        </w:rPr>
        <w:t xml:space="preserve"> Lembaga Pendidikan Islam Non Formal (</w:t>
      </w:r>
      <w:proofErr w:type="spellStart"/>
      <w:r w:rsidRPr="005A77A4">
        <w:rPr>
          <w:rFonts w:ascii="Times New Roman" w:hAnsi="Times New Roman" w:cs="Times New Roman"/>
          <w:sz w:val="24"/>
          <w:szCs w:val="24"/>
        </w:rPr>
        <w:t>Studi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kasus</w:t>
      </w:r>
      <w:proofErr w:type="spellEnd"/>
      <w:r w:rsidRPr="005A77A4">
        <w:rPr>
          <w:rFonts w:ascii="Times New Roman" w:hAnsi="Times New Roman" w:cs="Times New Roman"/>
          <w:sz w:val="24"/>
          <w:szCs w:val="24"/>
        </w:rPr>
        <w:t xml:space="preserve"> di Islamic Centre Al-</w:t>
      </w:r>
      <w:proofErr w:type="spellStart"/>
      <w:r w:rsidRPr="005A77A4">
        <w:rPr>
          <w:rFonts w:ascii="Times New Roman" w:hAnsi="Times New Roman" w:cs="Times New Roman"/>
          <w:sz w:val="24"/>
          <w:szCs w:val="24"/>
        </w:rPr>
        <w:t>Barokah</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Purwantoro</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Wonogiri</w:t>
      </w:r>
      <w:proofErr w:type="spellEnd"/>
      <w:r w:rsidRPr="005A77A4">
        <w:rPr>
          <w:rFonts w:ascii="Times New Roman" w:hAnsi="Times New Roman" w:cs="Times New Roman"/>
          <w:sz w:val="24"/>
          <w:szCs w:val="24"/>
        </w:rPr>
        <w:t xml:space="preserve">), </w:t>
      </w:r>
      <w:proofErr w:type="gramStart"/>
      <w:r w:rsidRPr="005A77A4">
        <w:rPr>
          <w:rFonts w:ascii="Times New Roman" w:hAnsi="Times New Roman" w:cs="Times New Roman"/>
          <w:sz w:val="24"/>
          <w:szCs w:val="24"/>
        </w:rPr>
        <w:t>Solo :</w:t>
      </w:r>
      <w:proofErr w:type="gram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Universitas</w:t>
      </w:r>
      <w:proofErr w:type="spellEnd"/>
      <w:r w:rsidRPr="005A77A4">
        <w:rPr>
          <w:rFonts w:ascii="Times New Roman" w:hAnsi="Times New Roman" w:cs="Times New Roman"/>
          <w:sz w:val="24"/>
          <w:szCs w:val="24"/>
        </w:rPr>
        <w:t xml:space="preserve"> Muhammadiyah Surakarta</w:t>
      </w:r>
    </w:p>
    <w:p w14:paraId="79CA8366" w14:textId="76456D15" w:rsidR="005A77A4" w:rsidRDefault="005A77A4" w:rsidP="005A77A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5A77A4">
        <w:rPr>
          <w:rFonts w:ascii="Times New Roman" w:hAnsi="Times New Roman" w:cs="Times New Roman"/>
          <w:sz w:val="24"/>
          <w:szCs w:val="24"/>
        </w:rPr>
        <w:t>Riduwan</w:t>
      </w:r>
      <w:proofErr w:type="spellEnd"/>
      <w:r w:rsidRPr="005A77A4">
        <w:rPr>
          <w:rFonts w:ascii="Times New Roman" w:hAnsi="Times New Roman" w:cs="Times New Roman"/>
          <w:sz w:val="24"/>
          <w:szCs w:val="24"/>
        </w:rPr>
        <w:t xml:space="preserve">. (2004), </w:t>
      </w:r>
      <w:proofErr w:type="spellStart"/>
      <w:r w:rsidRPr="005A77A4">
        <w:rPr>
          <w:rFonts w:ascii="Times New Roman" w:hAnsi="Times New Roman" w:cs="Times New Roman"/>
          <w:sz w:val="24"/>
          <w:szCs w:val="24"/>
        </w:rPr>
        <w:t>Metode</w:t>
      </w:r>
      <w:proofErr w:type="spellEnd"/>
      <w:r w:rsidRPr="005A77A4">
        <w:rPr>
          <w:rFonts w:ascii="Times New Roman" w:hAnsi="Times New Roman" w:cs="Times New Roman"/>
          <w:sz w:val="24"/>
          <w:szCs w:val="24"/>
        </w:rPr>
        <w:t xml:space="preserve"> dan Teknik </w:t>
      </w:r>
      <w:proofErr w:type="spellStart"/>
      <w:r w:rsidRPr="005A77A4">
        <w:rPr>
          <w:rFonts w:ascii="Times New Roman" w:hAnsi="Times New Roman" w:cs="Times New Roman"/>
          <w:sz w:val="24"/>
          <w:szCs w:val="24"/>
        </w:rPr>
        <w:t>Menyusun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Tesis</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Cetakan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Pertama</w:t>
      </w:r>
      <w:proofErr w:type="spellEnd"/>
      <w:r w:rsidRPr="005A77A4">
        <w:rPr>
          <w:rFonts w:ascii="Times New Roman" w:hAnsi="Times New Roman" w:cs="Times New Roman"/>
          <w:sz w:val="24"/>
          <w:szCs w:val="24"/>
        </w:rPr>
        <w:t xml:space="preserve">. </w:t>
      </w:r>
      <w:proofErr w:type="gramStart"/>
      <w:r w:rsidRPr="005A77A4">
        <w:rPr>
          <w:rFonts w:ascii="Times New Roman" w:hAnsi="Times New Roman" w:cs="Times New Roman"/>
          <w:sz w:val="24"/>
          <w:szCs w:val="24"/>
        </w:rPr>
        <w:t>Bandung :</w:t>
      </w:r>
      <w:proofErr w:type="gram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Alfabeta</w:t>
      </w:r>
      <w:proofErr w:type="spellEnd"/>
    </w:p>
    <w:p w14:paraId="07E1CFD0" w14:textId="673FA581" w:rsidR="00E67A03" w:rsidRDefault="008E5394"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A77A4">
        <w:rPr>
          <w:rFonts w:ascii="Times New Roman" w:hAnsi="Times New Roman" w:cs="Times New Roman"/>
          <w:sz w:val="24"/>
          <w:szCs w:val="24"/>
        </w:rPr>
        <w:t xml:space="preserve">Widodo P. dan </w:t>
      </w:r>
      <w:proofErr w:type="spellStart"/>
      <w:r w:rsidRPr="005A77A4">
        <w:rPr>
          <w:rFonts w:ascii="Times New Roman" w:hAnsi="Times New Roman" w:cs="Times New Roman"/>
          <w:sz w:val="24"/>
          <w:szCs w:val="24"/>
        </w:rPr>
        <w:t>Syahputra</w:t>
      </w:r>
      <w:proofErr w:type="spellEnd"/>
      <w:r w:rsidRPr="005A77A4">
        <w:rPr>
          <w:rFonts w:ascii="Times New Roman" w:hAnsi="Times New Roman" w:cs="Times New Roman"/>
          <w:sz w:val="24"/>
          <w:szCs w:val="24"/>
        </w:rPr>
        <w:t xml:space="preserve"> Ilham (2013), </w:t>
      </w:r>
      <w:proofErr w:type="spellStart"/>
      <w:r w:rsidRPr="005A77A4">
        <w:rPr>
          <w:rFonts w:ascii="Times New Roman" w:hAnsi="Times New Roman" w:cs="Times New Roman"/>
          <w:sz w:val="24"/>
          <w:szCs w:val="24"/>
        </w:rPr>
        <w:t>Studi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Perancangan</w:t>
      </w:r>
      <w:proofErr w:type="spellEnd"/>
      <w:r w:rsidRPr="005A77A4">
        <w:rPr>
          <w:rFonts w:ascii="Times New Roman" w:hAnsi="Times New Roman" w:cs="Times New Roman"/>
          <w:sz w:val="24"/>
          <w:szCs w:val="24"/>
        </w:rPr>
        <w:t xml:space="preserve"> Islamic Center </w:t>
      </w:r>
      <w:proofErr w:type="spellStart"/>
      <w:r w:rsidRPr="005A77A4">
        <w:rPr>
          <w:rFonts w:ascii="Times New Roman" w:hAnsi="Times New Roman" w:cs="Times New Roman"/>
          <w:sz w:val="24"/>
          <w:szCs w:val="24"/>
        </w:rPr>
        <w:t>Lhokseumawe</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Melalui</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Pendekatan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Secara</w:t>
      </w:r>
      <w:proofErr w:type="spellEnd"/>
      <w:r w:rsidRPr="005A77A4">
        <w:rPr>
          <w:rFonts w:ascii="Times New Roman" w:hAnsi="Times New Roman" w:cs="Times New Roman"/>
          <w:sz w:val="24"/>
          <w:szCs w:val="24"/>
        </w:rPr>
        <w:t xml:space="preserve"> Modern </w:t>
      </w:r>
      <w:proofErr w:type="spellStart"/>
      <w:r w:rsidRPr="005A77A4">
        <w:rPr>
          <w:rFonts w:ascii="Times New Roman" w:hAnsi="Times New Roman" w:cs="Times New Roman"/>
          <w:sz w:val="24"/>
          <w:szCs w:val="24"/>
        </w:rPr>
        <w:t>Dengan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Tetap</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Mempertahankan</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Unsur</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Lokal</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Konten</w:t>
      </w:r>
      <w:proofErr w:type="spellEnd"/>
      <w:r w:rsidRPr="005A77A4">
        <w:rPr>
          <w:rFonts w:ascii="Times New Roman" w:hAnsi="Times New Roman" w:cs="Times New Roman"/>
          <w:sz w:val="24"/>
          <w:szCs w:val="24"/>
        </w:rPr>
        <w:t xml:space="preserve"> Dan </w:t>
      </w:r>
      <w:proofErr w:type="spellStart"/>
      <w:r w:rsidRPr="005A77A4">
        <w:rPr>
          <w:rFonts w:ascii="Times New Roman" w:hAnsi="Times New Roman" w:cs="Times New Roman"/>
          <w:sz w:val="24"/>
          <w:szCs w:val="24"/>
        </w:rPr>
        <w:t>Spiritualitas</w:t>
      </w:r>
      <w:proofErr w:type="spellEnd"/>
      <w:r w:rsidRPr="005A77A4">
        <w:rPr>
          <w:rFonts w:ascii="Times New Roman" w:hAnsi="Times New Roman" w:cs="Times New Roman"/>
          <w:sz w:val="24"/>
          <w:szCs w:val="24"/>
        </w:rPr>
        <w:t xml:space="preserve"> Islam, </w:t>
      </w:r>
      <w:proofErr w:type="spellStart"/>
      <w:r w:rsidRPr="005A77A4">
        <w:rPr>
          <w:rFonts w:ascii="Times New Roman" w:hAnsi="Times New Roman" w:cs="Times New Roman"/>
          <w:sz w:val="24"/>
          <w:szCs w:val="24"/>
        </w:rPr>
        <w:t>Jurnal</w:t>
      </w:r>
      <w:proofErr w:type="spellEnd"/>
      <w:r w:rsidRPr="005A77A4">
        <w:rPr>
          <w:rFonts w:ascii="Times New Roman" w:hAnsi="Times New Roman" w:cs="Times New Roman"/>
          <w:sz w:val="24"/>
          <w:szCs w:val="24"/>
        </w:rPr>
        <w:t xml:space="preserve"> Tingkat </w:t>
      </w:r>
      <w:proofErr w:type="spellStart"/>
      <w:r w:rsidRPr="005A77A4">
        <w:rPr>
          <w:rFonts w:ascii="Times New Roman" w:hAnsi="Times New Roman" w:cs="Times New Roman"/>
          <w:sz w:val="24"/>
          <w:szCs w:val="24"/>
        </w:rPr>
        <w:t>Sarjana</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Bidang</w:t>
      </w:r>
      <w:proofErr w:type="spellEnd"/>
      <w:r w:rsidRPr="005A77A4">
        <w:rPr>
          <w:rFonts w:ascii="Times New Roman" w:hAnsi="Times New Roman" w:cs="Times New Roman"/>
          <w:sz w:val="24"/>
          <w:szCs w:val="24"/>
        </w:rPr>
        <w:t xml:space="preserve"> </w:t>
      </w:r>
      <w:proofErr w:type="spellStart"/>
      <w:r w:rsidRPr="005A77A4">
        <w:rPr>
          <w:rFonts w:ascii="Times New Roman" w:hAnsi="Times New Roman" w:cs="Times New Roman"/>
          <w:sz w:val="24"/>
          <w:szCs w:val="24"/>
        </w:rPr>
        <w:t>Seni</w:t>
      </w:r>
      <w:proofErr w:type="spellEnd"/>
      <w:r w:rsidRPr="005A77A4">
        <w:rPr>
          <w:rFonts w:ascii="Times New Roman" w:hAnsi="Times New Roman" w:cs="Times New Roman"/>
          <w:sz w:val="24"/>
          <w:szCs w:val="24"/>
        </w:rPr>
        <w:t xml:space="preserve"> Rupa, No 1</w:t>
      </w:r>
      <w:r>
        <w:rPr>
          <w:rFonts w:ascii="Times New Roman" w:hAnsi="Times New Roman" w:cs="Times New Roman"/>
          <w:sz w:val="24"/>
          <w:szCs w:val="24"/>
        </w:rPr>
        <w:t>.</w:t>
      </w:r>
    </w:p>
    <w:p w14:paraId="0FBD2B3F" w14:textId="3EBE2B7A" w:rsidR="00D32759" w:rsidRDefault="00D32759" w:rsidP="00D32759">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Pr>
          <w:rFonts w:ascii="Times New Roman" w:hAnsi="Times New Roman" w:cs="Times New Roman"/>
          <w:sz w:val="24"/>
          <w:szCs w:val="24"/>
        </w:rPr>
        <w:t>Jamsuri</w:t>
      </w:r>
      <w:proofErr w:type="spellEnd"/>
      <w:r>
        <w:rPr>
          <w:rFonts w:ascii="Times New Roman" w:hAnsi="Times New Roman" w:cs="Times New Roman"/>
          <w:sz w:val="24"/>
          <w:szCs w:val="24"/>
        </w:rPr>
        <w:t xml:space="preserve"> S. (12 </w:t>
      </w:r>
      <w:proofErr w:type="spellStart"/>
      <w:r>
        <w:rPr>
          <w:rFonts w:ascii="Times New Roman" w:hAnsi="Times New Roman" w:cs="Times New Roman"/>
          <w:sz w:val="24"/>
          <w:szCs w:val="24"/>
        </w:rPr>
        <w:t>Novenber</w:t>
      </w:r>
      <w:proofErr w:type="spellEnd"/>
      <w:r>
        <w:rPr>
          <w:rFonts w:ascii="Times New Roman" w:hAnsi="Times New Roman" w:cs="Times New Roman"/>
          <w:sz w:val="24"/>
          <w:szCs w:val="24"/>
        </w:rPr>
        <w:t xml:space="preserve"> 2018). Interview </w:t>
      </w:r>
      <w:proofErr w:type="spellStart"/>
      <w:r>
        <w:rPr>
          <w:rFonts w:ascii="Times New Roman" w:hAnsi="Times New Roman" w:cs="Times New Roman"/>
          <w:sz w:val="24"/>
          <w:szCs w:val="24"/>
        </w:rPr>
        <w:t>Jamsuri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Hidayaturrahman</w:t>
      </w:r>
      <w:proofErr w:type="spellEnd"/>
      <w:r>
        <w:rPr>
          <w:rFonts w:ascii="Times New Roman" w:hAnsi="Times New Roman" w:cs="Times New Roman"/>
          <w:sz w:val="24"/>
          <w:szCs w:val="24"/>
        </w:rPr>
        <w:t xml:space="preserve"> P, Interviewer)</w:t>
      </w:r>
    </w:p>
    <w:p w14:paraId="53519E82" w14:textId="51D159C1" w:rsidR="00511EEF" w:rsidRDefault="00511EEF"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Pr>
          <w:rFonts w:ascii="Times New Roman" w:hAnsi="Times New Roman" w:cs="Times New Roman"/>
          <w:sz w:val="24"/>
          <w:szCs w:val="24"/>
        </w:rPr>
        <w:t>Pradani</w:t>
      </w:r>
      <w:proofErr w:type="spellEnd"/>
      <w:r>
        <w:rPr>
          <w:rFonts w:ascii="Times New Roman" w:hAnsi="Times New Roman" w:cs="Times New Roman"/>
          <w:sz w:val="24"/>
          <w:szCs w:val="24"/>
        </w:rPr>
        <w:t xml:space="preserve"> N. (15 November 2018). Interview </w:t>
      </w:r>
      <w:proofErr w:type="spellStart"/>
      <w:r>
        <w:rPr>
          <w:rFonts w:ascii="Times New Roman" w:hAnsi="Times New Roman" w:cs="Times New Roman"/>
          <w:sz w:val="24"/>
          <w:szCs w:val="24"/>
        </w:rPr>
        <w:t>Pradani</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Hidayaturrahman</w:t>
      </w:r>
      <w:proofErr w:type="spellEnd"/>
      <w:r>
        <w:rPr>
          <w:rFonts w:ascii="Times New Roman" w:hAnsi="Times New Roman" w:cs="Times New Roman"/>
          <w:sz w:val="24"/>
          <w:szCs w:val="24"/>
        </w:rPr>
        <w:t xml:space="preserve"> P, Interviewer)</w:t>
      </w:r>
    </w:p>
    <w:p w14:paraId="0B3071BC" w14:textId="48DBF3D8" w:rsidR="00660E61" w:rsidRDefault="00660E61" w:rsidP="00660E61">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Pr>
          <w:rFonts w:ascii="Times New Roman" w:hAnsi="Times New Roman" w:cs="Times New Roman"/>
          <w:bCs/>
          <w:sz w:val="24"/>
          <w:szCs w:val="24"/>
        </w:rPr>
        <w:t>Sofiyuddin</w:t>
      </w:r>
      <w:proofErr w:type="spellEnd"/>
      <w:r>
        <w:rPr>
          <w:rFonts w:ascii="Times New Roman" w:hAnsi="Times New Roman" w:cs="Times New Roman"/>
          <w:bCs/>
          <w:sz w:val="24"/>
          <w:szCs w:val="24"/>
        </w:rPr>
        <w:t xml:space="preserve">, M (15 November 2018) Interview </w:t>
      </w:r>
      <w:proofErr w:type="spellStart"/>
      <w:r>
        <w:rPr>
          <w:rFonts w:ascii="Times New Roman" w:hAnsi="Times New Roman" w:cs="Times New Roman"/>
          <w:bCs/>
          <w:sz w:val="24"/>
          <w:szCs w:val="24"/>
        </w:rPr>
        <w:t>Sofiyuddin</w:t>
      </w:r>
      <w:proofErr w:type="spellEnd"/>
      <w:r>
        <w:rPr>
          <w:rFonts w:ascii="Times New Roman" w:hAnsi="Times New Roman" w:cs="Times New Roman"/>
          <w:b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Hidayaturrahman</w:t>
      </w:r>
      <w:proofErr w:type="spellEnd"/>
      <w:r>
        <w:rPr>
          <w:rFonts w:ascii="Times New Roman" w:hAnsi="Times New Roman" w:cs="Times New Roman"/>
          <w:sz w:val="24"/>
          <w:szCs w:val="24"/>
        </w:rPr>
        <w:t xml:space="preserve"> P, Interviewer)</w:t>
      </w:r>
    </w:p>
    <w:p w14:paraId="60801927" w14:textId="334400CD" w:rsidR="00DC65E2" w:rsidRDefault="00DC65E2" w:rsidP="008E5394">
      <w:pPr>
        <w:widowControl w:val="0"/>
        <w:autoSpaceDE w:val="0"/>
        <w:autoSpaceDN w:val="0"/>
        <w:adjustRightInd w:val="0"/>
        <w:spacing w:after="0" w:line="240" w:lineRule="auto"/>
        <w:ind w:left="480" w:hanging="480"/>
        <w:jc w:val="both"/>
        <w:rPr>
          <w:rFonts w:ascii="Times New Roman" w:hAnsi="Times New Roman" w:cs="Times New Roman"/>
          <w:i/>
          <w:iCs/>
          <w:sz w:val="24"/>
          <w:szCs w:val="24"/>
        </w:rPr>
      </w:pPr>
      <w:r>
        <w:rPr>
          <w:rFonts w:ascii="Times New Roman" w:hAnsi="Times New Roman" w:cs="Times New Roman"/>
          <w:sz w:val="24"/>
          <w:szCs w:val="24"/>
        </w:rPr>
        <w:t>UPT Islamic Center, (2018), Islamic Center Nusa Tenggara Barat,</w:t>
      </w:r>
      <w:r>
        <w:rPr>
          <w:rFonts w:ascii="Times New Roman" w:hAnsi="Times New Roman" w:cs="Times New Roman"/>
          <w:i/>
          <w:iCs/>
          <w:sz w:val="24"/>
          <w:szCs w:val="24"/>
        </w:rPr>
        <w:t xml:space="preserve"> pamphlet</w:t>
      </w:r>
    </w:p>
    <w:p w14:paraId="52DF86D9" w14:textId="64450C85" w:rsidR="004A6288" w:rsidRDefault="004A6288" w:rsidP="008E5394">
      <w:pPr>
        <w:widowControl w:val="0"/>
        <w:autoSpaceDE w:val="0"/>
        <w:autoSpaceDN w:val="0"/>
        <w:adjustRightInd w:val="0"/>
        <w:spacing w:after="0" w:line="240" w:lineRule="auto"/>
        <w:ind w:left="480" w:hanging="480"/>
        <w:jc w:val="both"/>
        <w:rPr>
          <w:rFonts w:ascii="Times New Roman" w:hAnsi="Times New Roman" w:cs="Times New Roman"/>
          <w:sz w:val="24"/>
          <w:szCs w:val="24"/>
        </w:rPr>
      </w:pPr>
    </w:p>
    <w:sectPr w:rsidR="004A6288" w:rsidSect="00CD2E96">
      <w:footerReference w:type="even" r:id="rId15"/>
      <w:foot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EAB15" w14:textId="77777777" w:rsidR="00DA4388" w:rsidRDefault="00DA4388" w:rsidP="00CD2E96">
      <w:pPr>
        <w:spacing w:after="0" w:line="240" w:lineRule="auto"/>
      </w:pPr>
      <w:r>
        <w:separator/>
      </w:r>
    </w:p>
  </w:endnote>
  <w:endnote w:type="continuationSeparator" w:id="0">
    <w:p w14:paraId="1722A394" w14:textId="77777777" w:rsidR="00DA4388" w:rsidRDefault="00DA4388" w:rsidP="00CD2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25315149"/>
      <w:docPartObj>
        <w:docPartGallery w:val="Page Numbers (Bottom of Page)"/>
        <w:docPartUnique/>
      </w:docPartObj>
    </w:sdtPr>
    <w:sdtEndPr>
      <w:rPr>
        <w:rStyle w:val="PageNumber"/>
      </w:rPr>
    </w:sdtEndPr>
    <w:sdtContent>
      <w:p w14:paraId="7AEDAB2B" w14:textId="63615178" w:rsidR="00CD2E96" w:rsidRDefault="00CD2E96" w:rsidP="009F39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7B3002" w14:textId="77777777" w:rsidR="00CD2E96" w:rsidRDefault="00CD2E96" w:rsidP="00CD2E96">
    <w:pPr>
      <w:pStyle w:val="Footer"/>
      <w:ind w:right="360"/>
    </w:pPr>
  </w:p>
  <w:p w14:paraId="6F0314BC" w14:textId="77777777" w:rsidR="00CA61DC" w:rsidRDefault="00CA61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64431015"/>
      <w:docPartObj>
        <w:docPartGallery w:val="Page Numbers (Bottom of Page)"/>
        <w:docPartUnique/>
      </w:docPartObj>
    </w:sdtPr>
    <w:sdtEndPr>
      <w:rPr>
        <w:rStyle w:val="PageNumber"/>
      </w:rPr>
    </w:sdtEndPr>
    <w:sdtContent>
      <w:p w14:paraId="22CACB5F" w14:textId="7DFA8D5A" w:rsidR="00CD2E96" w:rsidRDefault="00CD2E96" w:rsidP="009F39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695410" w14:textId="77777777" w:rsidR="00CD2E96" w:rsidRDefault="00CD2E96" w:rsidP="00CD2E96">
    <w:pPr>
      <w:pStyle w:val="Footer"/>
      <w:ind w:right="360"/>
    </w:pPr>
  </w:p>
  <w:p w14:paraId="0075EB80" w14:textId="77777777" w:rsidR="00CA61DC" w:rsidRDefault="00CA61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5ECAE" w14:textId="77777777" w:rsidR="00DA4388" w:rsidRDefault="00DA4388" w:rsidP="00CD2E96">
      <w:pPr>
        <w:spacing w:after="0" w:line="240" w:lineRule="auto"/>
      </w:pPr>
      <w:r>
        <w:separator/>
      </w:r>
    </w:p>
  </w:footnote>
  <w:footnote w:type="continuationSeparator" w:id="0">
    <w:p w14:paraId="1D0BA1D3" w14:textId="77777777" w:rsidR="00DA4388" w:rsidRDefault="00DA4388" w:rsidP="00CD2E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11D0C"/>
    <w:multiLevelType w:val="hybridMultilevel"/>
    <w:tmpl w:val="F69A064C"/>
    <w:lvl w:ilvl="0" w:tplc="A726EF0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44CD37F1"/>
    <w:multiLevelType w:val="hybridMultilevel"/>
    <w:tmpl w:val="B694E1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D3147D"/>
    <w:multiLevelType w:val="hybridMultilevel"/>
    <w:tmpl w:val="7292AEDE"/>
    <w:lvl w:ilvl="0" w:tplc="FDF41D90">
      <w:start w:val="1"/>
      <w:numFmt w:val="lowerLetter"/>
      <w:lvlText w:val="%1."/>
      <w:lvlJc w:val="left"/>
      <w:pPr>
        <w:ind w:left="1065" w:hanging="360"/>
      </w:pPr>
      <w:rPr>
        <w:rFonts w:hint="default"/>
      </w:rPr>
    </w:lvl>
    <w:lvl w:ilvl="1" w:tplc="043E0019" w:tentative="1">
      <w:start w:val="1"/>
      <w:numFmt w:val="lowerLetter"/>
      <w:lvlText w:val="%2."/>
      <w:lvlJc w:val="left"/>
      <w:pPr>
        <w:ind w:left="1785" w:hanging="360"/>
      </w:pPr>
    </w:lvl>
    <w:lvl w:ilvl="2" w:tplc="043E001B" w:tentative="1">
      <w:start w:val="1"/>
      <w:numFmt w:val="lowerRoman"/>
      <w:lvlText w:val="%3."/>
      <w:lvlJc w:val="right"/>
      <w:pPr>
        <w:ind w:left="2505" w:hanging="180"/>
      </w:pPr>
    </w:lvl>
    <w:lvl w:ilvl="3" w:tplc="043E000F" w:tentative="1">
      <w:start w:val="1"/>
      <w:numFmt w:val="decimal"/>
      <w:lvlText w:val="%4."/>
      <w:lvlJc w:val="left"/>
      <w:pPr>
        <w:ind w:left="3225" w:hanging="360"/>
      </w:pPr>
    </w:lvl>
    <w:lvl w:ilvl="4" w:tplc="043E0019" w:tentative="1">
      <w:start w:val="1"/>
      <w:numFmt w:val="lowerLetter"/>
      <w:lvlText w:val="%5."/>
      <w:lvlJc w:val="left"/>
      <w:pPr>
        <w:ind w:left="3945" w:hanging="360"/>
      </w:pPr>
    </w:lvl>
    <w:lvl w:ilvl="5" w:tplc="043E001B" w:tentative="1">
      <w:start w:val="1"/>
      <w:numFmt w:val="lowerRoman"/>
      <w:lvlText w:val="%6."/>
      <w:lvlJc w:val="right"/>
      <w:pPr>
        <w:ind w:left="4665" w:hanging="180"/>
      </w:pPr>
    </w:lvl>
    <w:lvl w:ilvl="6" w:tplc="043E000F" w:tentative="1">
      <w:start w:val="1"/>
      <w:numFmt w:val="decimal"/>
      <w:lvlText w:val="%7."/>
      <w:lvlJc w:val="left"/>
      <w:pPr>
        <w:ind w:left="5385" w:hanging="360"/>
      </w:pPr>
    </w:lvl>
    <w:lvl w:ilvl="7" w:tplc="043E0019" w:tentative="1">
      <w:start w:val="1"/>
      <w:numFmt w:val="lowerLetter"/>
      <w:lvlText w:val="%8."/>
      <w:lvlJc w:val="left"/>
      <w:pPr>
        <w:ind w:left="6105" w:hanging="360"/>
      </w:pPr>
    </w:lvl>
    <w:lvl w:ilvl="8" w:tplc="043E001B" w:tentative="1">
      <w:start w:val="1"/>
      <w:numFmt w:val="lowerRoman"/>
      <w:lvlText w:val="%9."/>
      <w:lvlJc w:val="right"/>
      <w:pPr>
        <w:ind w:left="6825" w:hanging="180"/>
      </w:pPr>
    </w:lvl>
  </w:abstractNum>
  <w:abstractNum w:abstractNumId="3" w15:restartNumberingAfterBreak="0">
    <w:nsid w:val="63F44565"/>
    <w:multiLevelType w:val="hybridMultilevel"/>
    <w:tmpl w:val="DED896B2"/>
    <w:lvl w:ilvl="0" w:tplc="8F52B3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03"/>
    <w:rsid w:val="00014B23"/>
    <w:rsid w:val="000178B0"/>
    <w:rsid w:val="0004223F"/>
    <w:rsid w:val="00047EED"/>
    <w:rsid w:val="00051D9B"/>
    <w:rsid w:val="00090578"/>
    <w:rsid w:val="000C3218"/>
    <w:rsid w:val="000E41DC"/>
    <w:rsid w:val="000E5D40"/>
    <w:rsid w:val="000F48DF"/>
    <w:rsid w:val="00113C45"/>
    <w:rsid w:val="00165F6B"/>
    <w:rsid w:val="001674F5"/>
    <w:rsid w:val="001A314D"/>
    <w:rsid w:val="001C3CA5"/>
    <w:rsid w:val="001D7E7F"/>
    <w:rsid w:val="001E6019"/>
    <w:rsid w:val="00270B31"/>
    <w:rsid w:val="002B6BF3"/>
    <w:rsid w:val="002C053D"/>
    <w:rsid w:val="002C1376"/>
    <w:rsid w:val="002C4E05"/>
    <w:rsid w:val="002D093A"/>
    <w:rsid w:val="002D4C25"/>
    <w:rsid w:val="002D5C05"/>
    <w:rsid w:val="003265EC"/>
    <w:rsid w:val="00330BEF"/>
    <w:rsid w:val="003539EF"/>
    <w:rsid w:val="003630A3"/>
    <w:rsid w:val="003958A1"/>
    <w:rsid w:val="003B43BE"/>
    <w:rsid w:val="003D0B67"/>
    <w:rsid w:val="003D268E"/>
    <w:rsid w:val="003E681B"/>
    <w:rsid w:val="003F2B57"/>
    <w:rsid w:val="004419FA"/>
    <w:rsid w:val="00446452"/>
    <w:rsid w:val="004A6288"/>
    <w:rsid w:val="004C3BC9"/>
    <w:rsid w:val="004E5ECD"/>
    <w:rsid w:val="00511EEF"/>
    <w:rsid w:val="00522C70"/>
    <w:rsid w:val="00534197"/>
    <w:rsid w:val="0053736A"/>
    <w:rsid w:val="00546BB8"/>
    <w:rsid w:val="00557D52"/>
    <w:rsid w:val="00561C07"/>
    <w:rsid w:val="005A77A4"/>
    <w:rsid w:val="005C501A"/>
    <w:rsid w:val="005E0641"/>
    <w:rsid w:val="00615C8C"/>
    <w:rsid w:val="00634468"/>
    <w:rsid w:val="00660E61"/>
    <w:rsid w:val="006776B0"/>
    <w:rsid w:val="00696776"/>
    <w:rsid w:val="006A1F28"/>
    <w:rsid w:val="006A76BE"/>
    <w:rsid w:val="006D373A"/>
    <w:rsid w:val="006D6083"/>
    <w:rsid w:val="00707D64"/>
    <w:rsid w:val="00727309"/>
    <w:rsid w:val="00747BFF"/>
    <w:rsid w:val="0077191A"/>
    <w:rsid w:val="00775DC5"/>
    <w:rsid w:val="00794CBB"/>
    <w:rsid w:val="007954C3"/>
    <w:rsid w:val="00795F27"/>
    <w:rsid w:val="007A25A7"/>
    <w:rsid w:val="007C04C9"/>
    <w:rsid w:val="007E1F10"/>
    <w:rsid w:val="00813641"/>
    <w:rsid w:val="008237E9"/>
    <w:rsid w:val="00833660"/>
    <w:rsid w:val="00845E25"/>
    <w:rsid w:val="00846F36"/>
    <w:rsid w:val="0085493C"/>
    <w:rsid w:val="008B4005"/>
    <w:rsid w:val="008B572C"/>
    <w:rsid w:val="008C51CE"/>
    <w:rsid w:val="008D0E76"/>
    <w:rsid w:val="008D3F09"/>
    <w:rsid w:val="008D6758"/>
    <w:rsid w:val="008E5394"/>
    <w:rsid w:val="009056C7"/>
    <w:rsid w:val="00914D44"/>
    <w:rsid w:val="00960260"/>
    <w:rsid w:val="00983265"/>
    <w:rsid w:val="00985E81"/>
    <w:rsid w:val="009872A5"/>
    <w:rsid w:val="009C595B"/>
    <w:rsid w:val="009C756C"/>
    <w:rsid w:val="009D2288"/>
    <w:rsid w:val="009E481E"/>
    <w:rsid w:val="009F66F9"/>
    <w:rsid w:val="00A27D77"/>
    <w:rsid w:val="00A42A5D"/>
    <w:rsid w:val="00AC4BF4"/>
    <w:rsid w:val="00B302C0"/>
    <w:rsid w:val="00B401F1"/>
    <w:rsid w:val="00B55645"/>
    <w:rsid w:val="00B63545"/>
    <w:rsid w:val="00BA3946"/>
    <w:rsid w:val="00BA5041"/>
    <w:rsid w:val="00BC781C"/>
    <w:rsid w:val="00BD531A"/>
    <w:rsid w:val="00BE04CC"/>
    <w:rsid w:val="00C020AD"/>
    <w:rsid w:val="00C20C2D"/>
    <w:rsid w:val="00C2236D"/>
    <w:rsid w:val="00C3099B"/>
    <w:rsid w:val="00C3447B"/>
    <w:rsid w:val="00C44800"/>
    <w:rsid w:val="00C73A00"/>
    <w:rsid w:val="00C84C0F"/>
    <w:rsid w:val="00C977AB"/>
    <w:rsid w:val="00CA61DC"/>
    <w:rsid w:val="00CD0608"/>
    <w:rsid w:val="00CD2E96"/>
    <w:rsid w:val="00CE7A82"/>
    <w:rsid w:val="00D04480"/>
    <w:rsid w:val="00D05A9F"/>
    <w:rsid w:val="00D14B15"/>
    <w:rsid w:val="00D27C92"/>
    <w:rsid w:val="00D32759"/>
    <w:rsid w:val="00D72B92"/>
    <w:rsid w:val="00D97983"/>
    <w:rsid w:val="00DA4388"/>
    <w:rsid w:val="00DB3101"/>
    <w:rsid w:val="00DB5D23"/>
    <w:rsid w:val="00DB717B"/>
    <w:rsid w:val="00DC65E2"/>
    <w:rsid w:val="00E1292E"/>
    <w:rsid w:val="00E22E2E"/>
    <w:rsid w:val="00E328D1"/>
    <w:rsid w:val="00E455DB"/>
    <w:rsid w:val="00E50554"/>
    <w:rsid w:val="00E62954"/>
    <w:rsid w:val="00E67A03"/>
    <w:rsid w:val="00E67D95"/>
    <w:rsid w:val="00E750A3"/>
    <w:rsid w:val="00EA0077"/>
    <w:rsid w:val="00EB05F6"/>
    <w:rsid w:val="00EB4BA2"/>
    <w:rsid w:val="00EB6B7C"/>
    <w:rsid w:val="00EE55AD"/>
    <w:rsid w:val="00F14EBF"/>
    <w:rsid w:val="00F219BC"/>
    <w:rsid w:val="00F25B06"/>
    <w:rsid w:val="00F5366F"/>
    <w:rsid w:val="00F54181"/>
    <w:rsid w:val="00F54454"/>
    <w:rsid w:val="00FB5780"/>
    <w:rsid w:val="00FC46DC"/>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DE4AC"/>
  <w15:docId w15:val="{72D04478-D349-42B5-8ABF-B0DEFFBA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A76BE"/>
  </w:style>
  <w:style w:type="paragraph" w:styleId="ListParagraph">
    <w:name w:val="List Paragraph"/>
    <w:basedOn w:val="Normal"/>
    <w:uiPriority w:val="34"/>
    <w:qFormat/>
    <w:rsid w:val="002D5C05"/>
    <w:pPr>
      <w:ind w:left="720"/>
      <w:contextualSpacing/>
    </w:pPr>
  </w:style>
  <w:style w:type="character" w:styleId="Hyperlink">
    <w:name w:val="Hyperlink"/>
    <w:basedOn w:val="DefaultParagraphFont"/>
    <w:uiPriority w:val="99"/>
    <w:unhideWhenUsed/>
    <w:rsid w:val="00E328D1"/>
    <w:rPr>
      <w:color w:val="0000FF" w:themeColor="hyperlink"/>
      <w:u w:val="single"/>
    </w:rPr>
  </w:style>
  <w:style w:type="character" w:styleId="FollowedHyperlink">
    <w:name w:val="FollowedHyperlink"/>
    <w:basedOn w:val="DefaultParagraphFont"/>
    <w:uiPriority w:val="99"/>
    <w:semiHidden/>
    <w:unhideWhenUsed/>
    <w:rsid w:val="00795F27"/>
    <w:rPr>
      <w:color w:val="800080" w:themeColor="followedHyperlink"/>
      <w:u w:val="single"/>
    </w:rPr>
  </w:style>
  <w:style w:type="paragraph" w:styleId="BalloonText">
    <w:name w:val="Balloon Text"/>
    <w:basedOn w:val="Normal"/>
    <w:link w:val="BalloonTextChar"/>
    <w:uiPriority w:val="99"/>
    <w:semiHidden/>
    <w:unhideWhenUsed/>
    <w:rsid w:val="00747BF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7BFF"/>
    <w:rPr>
      <w:rFonts w:ascii="Times New Roman" w:hAnsi="Times New Roman" w:cs="Times New Roman"/>
      <w:sz w:val="18"/>
      <w:szCs w:val="18"/>
      <w:lang w:val="en-US"/>
    </w:rPr>
  </w:style>
  <w:style w:type="paragraph" w:styleId="Footer">
    <w:name w:val="footer"/>
    <w:basedOn w:val="Normal"/>
    <w:link w:val="FooterChar"/>
    <w:uiPriority w:val="99"/>
    <w:unhideWhenUsed/>
    <w:rsid w:val="00CD2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96"/>
    <w:rPr>
      <w:lang w:val="en-US"/>
    </w:rPr>
  </w:style>
  <w:style w:type="character" w:styleId="PageNumber">
    <w:name w:val="page number"/>
    <w:basedOn w:val="DefaultParagraphFont"/>
    <w:uiPriority w:val="99"/>
    <w:semiHidden/>
    <w:unhideWhenUsed/>
    <w:rsid w:val="00CD2E96"/>
  </w:style>
  <w:style w:type="character" w:styleId="UnresolvedMention">
    <w:name w:val="Unresolved Mention"/>
    <w:basedOn w:val="DefaultParagraphFont"/>
    <w:uiPriority w:val="99"/>
    <w:semiHidden/>
    <w:unhideWhenUsed/>
    <w:rsid w:val="000F4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6126">
      <w:bodyDiv w:val="1"/>
      <w:marLeft w:val="0"/>
      <w:marRight w:val="0"/>
      <w:marTop w:val="0"/>
      <w:marBottom w:val="0"/>
      <w:divBdr>
        <w:top w:val="none" w:sz="0" w:space="0" w:color="auto"/>
        <w:left w:val="none" w:sz="0" w:space="0" w:color="auto"/>
        <w:bottom w:val="none" w:sz="0" w:space="0" w:color="auto"/>
        <w:right w:val="none" w:sz="0" w:space="0" w:color="auto"/>
      </w:divBdr>
    </w:div>
    <w:div w:id="63796241">
      <w:bodyDiv w:val="1"/>
      <w:marLeft w:val="0"/>
      <w:marRight w:val="0"/>
      <w:marTop w:val="0"/>
      <w:marBottom w:val="0"/>
      <w:divBdr>
        <w:top w:val="none" w:sz="0" w:space="0" w:color="auto"/>
        <w:left w:val="none" w:sz="0" w:space="0" w:color="auto"/>
        <w:bottom w:val="none" w:sz="0" w:space="0" w:color="auto"/>
        <w:right w:val="none" w:sz="0" w:space="0" w:color="auto"/>
      </w:divBdr>
    </w:div>
    <w:div w:id="182523564">
      <w:bodyDiv w:val="1"/>
      <w:marLeft w:val="0"/>
      <w:marRight w:val="0"/>
      <w:marTop w:val="0"/>
      <w:marBottom w:val="0"/>
      <w:divBdr>
        <w:top w:val="none" w:sz="0" w:space="0" w:color="auto"/>
        <w:left w:val="none" w:sz="0" w:space="0" w:color="auto"/>
        <w:bottom w:val="none" w:sz="0" w:space="0" w:color="auto"/>
        <w:right w:val="none" w:sz="0" w:space="0" w:color="auto"/>
      </w:divBdr>
    </w:div>
    <w:div w:id="200944555">
      <w:bodyDiv w:val="1"/>
      <w:marLeft w:val="0"/>
      <w:marRight w:val="0"/>
      <w:marTop w:val="0"/>
      <w:marBottom w:val="0"/>
      <w:divBdr>
        <w:top w:val="none" w:sz="0" w:space="0" w:color="auto"/>
        <w:left w:val="none" w:sz="0" w:space="0" w:color="auto"/>
        <w:bottom w:val="none" w:sz="0" w:space="0" w:color="auto"/>
        <w:right w:val="none" w:sz="0" w:space="0" w:color="auto"/>
      </w:divBdr>
    </w:div>
    <w:div w:id="224608165">
      <w:bodyDiv w:val="1"/>
      <w:marLeft w:val="0"/>
      <w:marRight w:val="0"/>
      <w:marTop w:val="0"/>
      <w:marBottom w:val="0"/>
      <w:divBdr>
        <w:top w:val="none" w:sz="0" w:space="0" w:color="auto"/>
        <w:left w:val="none" w:sz="0" w:space="0" w:color="auto"/>
        <w:bottom w:val="none" w:sz="0" w:space="0" w:color="auto"/>
        <w:right w:val="none" w:sz="0" w:space="0" w:color="auto"/>
      </w:divBdr>
    </w:div>
    <w:div w:id="229317498">
      <w:bodyDiv w:val="1"/>
      <w:marLeft w:val="0"/>
      <w:marRight w:val="0"/>
      <w:marTop w:val="0"/>
      <w:marBottom w:val="0"/>
      <w:divBdr>
        <w:top w:val="none" w:sz="0" w:space="0" w:color="auto"/>
        <w:left w:val="none" w:sz="0" w:space="0" w:color="auto"/>
        <w:bottom w:val="none" w:sz="0" w:space="0" w:color="auto"/>
        <w:right w:val="none" w:sz="0" w:space="0" w:color="auto"/>
      </w:divBdr>
    </w:div>
    <w:div w:id="261689826">
      <w:bodyDiv w:val="1"/>
      <w:marLeft w:val="0"/>
      <w:marRight w:val="0"/>
      <w:marTop w:val="0"/>
      <w:marBottom w:val="0"/>
      <w:divBdr>
        <w:top w:val="none" w:sz="0" w:space="0" w:color="auto"/>
        <w:left w:val="none" w:sz="0" w:space="0" w:color="auto"/>
        <w:bottom w:val="none" w:sz="0" w:space="0" w:color="auto"/>
        <w:right w:val="none" w:sz="0" w:space="0" w:color="auto"/>
      </w:divBdr>
    </w:div>
    <w:div w:id="340861294">
      <w:bodyDiv w:val="1"/>
      <w:marLeft w:val="0"/>
      <w:marRight w:val="0"/>
      <w:marTop w:val="0"/>
      <w:marBottom w:val="0"/>
      <w:divBdr>
        <w:top w:val="none" w:sz="0" w:space="0" w:color="auto"/>
        <w:left w:val="none" w:sz="0" w:space="0" w:color="auto"/>
        <w:bottom w:val="none" w:sz="0" w:space="0" w:color="auto"/>
        <w:right w:val="none" w:sz="0" w:space="0" w:color="auto"/>
      </w:divBdr>
    </w:div>
    <w:div w:id="347953249">
      <w:bodyDiv w:val="1"/>
      <w:marLeft w:val="0"/>
      <w:marRight w:val="0"/>
      <w:marTop w:val="0"/>
      <w:marBottom w:val="0"/>
      <w:divBdr>
        <w:top w:val="none" w:sz="0" w:space="0" w:color="auto"/>
        <w:left w:val="none" w:sz="0" w:space="0" w:color="auto"/>
        <w:bottom w:val="none" w:sz="0" w:space="0" w:color="auto"/>
        <w:right w:val="none" w:sz="0" w:space="0" w:color="auto"/>
      </w:divBdr>
    </w:div>
    <w:div w:id="358622668">
      <w:bodyDiv w:val="1"/>
      <w:marLeft w:val="0"/>
      <w:marRight w:val="0"/>
      <w:marTop w:val="0"/>
      <w:marBottom w:val="0"/>
      <w:divBdr>
        <w:top w:val="none" w:sz="0" w:space="0" w:color="auto"/>
        <w:left w:val="none" w:sz="0" w:space="0" w:color="auto"/>
        <w:bottom w:val="none" w:sz="0" w:space="0" w:color="auto"/>
        <w:right w:val="none" w:sz="0" w:space="0" w:color="auto"/>
      </w:divBdr>
    </w:div>
    <w:div w:id="378408349">
      <w:bodyDiv w:val="1"/>
      <w:marLeft w:val="0"/>
      <w:marRight w:val="0"/>
      <w:marTop w:val="0"/>
      <w:marBottom w:val="0"/>
      <w:divBdr>
        <w:top w:val="none" w:sz="0" w:space="0" w:color="auto"/>
        <w:left w:val="none" w:sz="0" w:space="0" w:color="auto"/>
        <w:bottom w:val="none" w:sz="0" w:space="0" w:color="auto"/>
        <w:right w:val="none" w:sz="0" w:space="0" w:color="auto"/>
      </w:divBdr>
    </w:div>
    <w:div w:id="401177941">
      <w:bodyDiv w:val="1"/>
      <w:marLeft w:val="0"/>
      <w:marRight w:val="0"/>
      <w:marTop w:val="0"/>
      <w:marBottom w:val="0"/>
      <w:divBdr>
        <w:top w:val="none" w:sz="0" w:space="0" w:color="auto"/>
        <w:left w:val="none" w:sz="0" w:space="0" w:color="auto"/>
        <w:bottom w:val="none" w:sz="0" w:space="0" w:color="auto"/>
        <w:right w:val="none" w:sz="0" w:space="0" w:color="auto"/>
      </w:divBdr>
    </w:div>
    <w:div w:id="452678296">
      <w:bodyDiv w:val="1"/>
      <w:marLeft w:val="0"/>
      <w:marRight w:val="0"/>
      <w:marTop w:val="0"/>
      <w:marBottom w:val="0"/>
      <w:divBdr>
        <w:top w:val="none" w:sz="0" w:space="0" w:color="auto"/>
        <w:left w:val="none" w:sz="0" w:space="0" w:color="auto"/>
        <w:bottom w:val="none" w:sz="0" w:space="0" w:color="auto"/>
        <w:right w:val="none" w:sz="0" w:space="0" w:color="auto"/>
      </w:divBdr>
    </w:div>
    <w:div w:id="468596184">
      <w:bodyDiv w:val="1"/>
      <w:marLeft w:val="0"/>
      <w:marRight w:val="0"/>
      <w:marTop w:val="0"/>
      <w:marBottom w:val="0"/>
      <w:divBdr>
        <w:top w:val="none" w:sz="0" w:space="0" w:color="auto"/>
        <w:left w:val="none" w:sz="0" w:space="0" w:color="auto"/>
        <w:bottom w:val="none" w:sz="0" w:space="0" w:color="auto"/>
        <w:right w:val="none" w:sz="0" w:space="0" w:color="auto"/>
      </w:divBdr>
    </w:div>
    <w:div w:id="541330353">
      <w:bodyDiv w:val="1"/>
      <w:marLeft w:val="0"/>
      <w:marRight w:val="0"/>
      <w:marTop w:val="0"/>
      <w:marBottom w:val="0"/>
      <w:divBdr>
        <w:top w:val="none" w:sz="0" w:space="0" w:color="auto"/>
        <w:left w:val="none" w:sz="0" w:space="0" w:color="auto"/>
        <w:bottom w:val="none" w:sz="0" w:space="0" w:color="auto"/>
        <w:right w:val="none" w:sz="0" w:space="0" w:color="auto"/>
      </w:divBdr>
    </w:div>
    <w:div w:id="551422852">
      <w:bodyDiv w:val="1"/>
      <w:marLeft w:val="0"/>
      <w:marRight w:val="0"/>
      <w:marTop w:val="0"/>
      <w:marBottom w:val="0"/>
      <w:divBdr>
        <w:top w:val="none" w:sz="0" w:space="0" w:color="auto"/>
        <w:left w:val="none" w:sz="0" w:space="0" w:color="auto"/>
        <w:bottom w:val="none" w:sz="0" w:space="0" w:color="auto"/>
        <w:right w:val="none" w:sz="0" w:space="0" w:color="auto"/>
      </w:divBdr>
    </w:div>
    <w:div w:id="582029468">
      <w:bodyDiv w:val="1"/>
      <w:marLeft w:val="0"/>
      <w:marRight w:val="0"/>
      <w:marTop w:val="0"/>
      <w:marBottom w:val="0"/>
      <w:divBdr>
        <w:top w:val="none" w:sz="0" w:space="0" w:color="auto"/>
        <w:left w:val="none" w:sz="0" w:space="0" w:color="auto"/>
        <w:bottom w:val="none" w:sz="0" w:space="0" w:color="auto"/>
        <w:right w:val="none" w:sz="0" w:space="0" w:color="auto"/>
      </w:divBdr>
    </w:div>
    <w:div w:id="590116472">
      <w:bodyDiv w:val="1"/>
      <w:marLeft w:val="0"/>
      <w:marRight w:val="0"/>
      <w:marTop w:val="0"/>
      <w:marBottom w:val="0"/>
      <w:divBdr>
        <w:top w:val="none" w:sz="0" w:space="0" w:color="auto"/>
        <w:left w:val="none" w:sz="0" w:space="0" w:color="auto"/>
        <w:bottom w:val="none" w:sz="0" w:space="0" w:color="auto"/>
        <w:right w:val="none" w:sz="0" w:space="0" w:color="auto"/>
      </w:divBdr>
    </w:div>
    <w:div w:id="603877420">
      <w:bodyDiv w:val="1"/>
      <w:marLeft w:val="0"/>
      <w:marRight w:val="0"/>
      <w:marTop w:val="0"/>
      <w:marBottom w:val="0"/>
      <w:divBdr>
        <w:top w:val="none" w:sz="0" w:space="0" w:color="auto"/>
        <w:left w:val="none" w:sz="0" w:space="0" w:color="auto"/>
        <w:bottom w:val="none" w:sz="0" w:space="0" w:color="auto"/>
        <w:right w:val="none" w:sz="0" w:space="0" w:color="auto"/>
      </w:divBdr>
    </w:div>
    <w:div w:id="639262261">
      <w:bodyDiv w:val="1"/>
      <w:marLeft w:val="0"/>
      <w:marRight w:val="0"/>
      <w:marTop w:val="0"/>
      <w:marBottom w:val="0"/>
      <w:divBdr>
        <w:top w:val="none" w:sz="0" w:space="0" w:color="auto"/>
        <w:left w:val="none" w:sz="0" w:space="0" w:color="auto"/>
        <w:bottom w:val="none" w:sz="0" w:space="0" w:color="auto"/>
        <w:right w:val="none" w:sz="0" w:space="0" w:color="auto"/>
      </w:divBdr>
      <w:divsChild>
        <w:div w:id="359623965">
          <w:marLeft w:val="0"/>
          <w:marRight w:val="0"/>
          <w:marTop w:val="0"/>
          <w:marBottom w:val="0"/>
          <w:divBdr>
            <w:top w:val="none" w:sz="0" w:space="0" w:color="auto"/>
            <w:left w:val="none" w:sz="0" w:space="0" w:color="auto"/>
            <w:bottom w:val="none" w:sz="0" w:space="0" w:color="auto"/>
            <w:right w:val="none" w:sz="0" w:space="0" w:color="auto"/>
          </w:divBdr>
          <w:divsChild>
            <w:div w:id="1033576521">
              <w:marLeft w:val="0"/>
              <w:marRight w:val="0"/>
              <w:marTop w:val="0"/>
              <w:marBottom w:val="0"/>
              <w:divBdr>
                <w:top w:val="none" w:sz="0" w:space="0" w:color="auto"/>
                <w:left w:val="none" w:sz="0" w:space="0" w:color="auto"/>
                <w:bottom w:val="none" w:sz="0" w:space="0" w:color="auto"/>
                <w:right w:val="none" w:sz="0" w:space="0" w:color="auto"/>
              </w:divBdr>
              <w:divsChild>
                <w:div w:id="86075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6933">
      <w:bodyDiv w:val="1"/>
      <w:marLeft w:val="0"/>
      <w:marRight w:val="0"/>
      <w:marTop w:val="0"/>
      <w:marBottom w:val="0"/>
      <w:divBdr>
        <w:top w:val="none" w:sz="0" w:space="0" w:color="auto"/>
        <w:left w:val="none" w:sz="0" w:space="0" w:color="auto"/>
        <w:bottom w:val="none" w:sz="0" w:space="0" w:color="auto"/>
        <w:right w:val="none" w:sz="0" w:space="0" w:color="auto"/>
      </w:divBdr>
    </w:div>
    <w:div w:id="804347678">
      <w:bodyDiv w:val="1"/>
      <w:marLeft w:val="0"/>
      <w:marRight w:val="0"/>
      <w:marTop w:val="0"/>
      <w:marBottom w:val="0"/>
      <w:divBdr>
        <w:top w:val="none" w:sz="0" w:space="0" w:color="auto"/>
        <w:left w:val="none" w:sz="0" w:space="0" w:color="auto"/>
        <w:bottom w:val="none" w:sz="0" w:space="0" w:color="auto"/>
        <w:right w:val="none" w:sz="0" w:space="0" w:color="auto"/>
      </w:divBdr>
    </w:div>
    <w:div w:id="838736218">
      <w:bodyDiv w:val="1"/>
      <w:marLeft w:val="0"/>
      <w:marRight w:val="0"/>
      <w:marTop w:val="0"/>
      <w:marBottom w:val="0"/>
      <w:divBdr>
        <w:top w:val="none" w:sz="0" w:space="0" w:color="auto"/>
        <w:left w:val="none" w:sz="0" w:space="0" w:color="auto"/>
        <w:bottom w:val="none" w:sz="0" w:space="0" w:color="auto"/>
        <w:right w:val="none" w:sz="0" w:space="0" w:color="auto"/>
      </w:divBdr>
    </w:div>
    <w:div w:id="881598730">
      <w:bodyDiv w:val="1"/>
      <w:marLeft w:val="0"/>
      <w:marRight w:val="0"/>
      <w:marTop w:val="0"/>
      <w:marBottom w:val="0"/>
      <w:divBdr>
        <w:top w:val="none" w:sz="0" w:space="0" w:color="auto"/>
        <w:left w:val="none" w:sz="0" w:space="0" w:color="auto"/>
        <w:bottom w:val="none" w:sz="0" w:space="0" w:color="auto"/>
        <w:right w:val="none" w:sz="0" w:space="0" w:color="auto"/>
      </w:divBdr>
    </w:div>
    <w:div w:id="886643453">
      <w:bodyDiv w:val="1"/>
      <w:marLeft w:val="0"/>
      <w:marRight w:val="0"/>
      <w:marTop w:val="0"/>
      <w:marBottom w:val="0"/>
      <w:divBdr>
        <w:top w:val="none" w:sz="0" w:space="0" w:color="auto"/>
        <w:left w:val="none" w:sz="0" w:space="0" w:color="auto"/>
        <w:bottom w:val="none" w:sz="0" w:space="0" w:color="auto"/>
        <w:right w:val="none" w:sz="0" w:space="0" w:color="auto"/>
      </w:divBdr>
    </w:div>
    <w:div w:id="926158324">
      <w:bodyDiv w:val="1"/>
      <w:marLeft w:val="0"/>
      <w:marRight w:val="0"/>
      <w:marTop w:val="0"/>
      <w:marBottom w:val="0"/>
      <w:divBdr>
        <w:top w:val="none" w:sz="0" w:space="0" w:color="auto"/>
        <w:left w:val="none" w:sz="0" w:space="0" w:color="auto"/>
        <w:bottom w:val="none" w:sz="0" w:space="0" w:color="auto"/>
        <w:right w:val="none" w:sz="0" w:space="0" w:color="auto"/>
      </w:divBdr>
    </w:div>
    <w:div w:id="935551420">
      <w:bodyDiv w:val="1"/>
      <w:marLeft w:val="0"/>
      <w:marRight w:val="0"/>
      <w:marTop w:val="0"/>
      <w:marBottom w:val="0"/>
      <w:divBdr>
        <w:top w:val="none" w:sz="0" w:space="0" w:color="auto"/>
        <w:left w:val="none" w:sz="0" w:space="0" w:color="auto"/>
        <w:bottom w:val="none" w:sz="0" w:space="0" w:color="auto"/>
        <w:right w:val="none" w:sz="0" w:space="0" w:color="auto"/>
      </w:divBdr>
    </w:div>
    <w:div w:id="961152634">
      <w:bodyDiv w:val="1"/>
      <w:marLeft w:val="0"/>
      <w:marRight w:val="0"/>
      <w:marTop w:val="0"/>
      <w:marBottom w:val="0"/>
      <w:divBdr>
        <w:top w:val="none" w:sz="0" w:space="0" w:color="auto"/>
        <w:left w:val="none" w:sz="0" w:space="0" w:color="auto"/>
        <w:bottom w:val="none" w:sz="0" w:space="0" w:color="auto"/>
        <w:right w:val="none" w:sz="0" w:space="0" w:color="auto"/>
      </w:divBdr>
    </w:div>
    <w:div w:id="1052655047">
      <w:bodyDiv w:val="1"/>
      <w:marLeft w:val="0"/>
      <w:marRight w:val="0"/>
      <w:marTop w:val="0"/>
      <w:marBottom w:val="0"/>
      <w:divBdr>
        <w:top w:val="none" w:sz="0" w:space="0" w:color="auto"/>
        <w:left w:val="none" w:sz="0" w:space="0" w:color="auto"/>
        <w:bottom w:val="none" w:sz="0" w:space="0" w:color="auto"/>
        <w:right w:val="none" w:sz="0" w:space="0" w:color="auto"/>
      </w:divBdr>
    </w:div>
    <w:div w:id="1074087684">
      <w:bodyDiv w:val="1"/>
      <w:marLeft w:val="0"/>
      <w:marRight w:val="0"/>
      <w:marTop w:val="0"/>
      <w:marBottom w:val="0"/>
      <w:divBdr>
        <w:top w:val="none" w:sz="0" w:space="0" w:color="auto"/>
        <w:left w:val="none" w:sz="0" w:space="0" w:color="auto"/>
        <w:bottom w:val="none" w:sz="0" w:space="0" w:color="auto"/>
        <w:right w:val="none" w:sz="0" w:space="0" w:color="auto"/>
      </w:divBdr>
    </w:div>
    <w:div w:id="1101611505">
      <w:bodyDiv w:val="1"/>
      <w:marLeft w:val="0"/>
      <w:marRight w:val="0"/>
      <w:marTop w:val="0"/>
      <w:marBottom w:val="0"/>
      <w:divBdr>
        <w:top w:val="none" w:sz="0" w:space="0" w:color="auto"/>
        <w:left w:val="none" w:sz="0" w:space="0" w:color="auto"/>
        <w:bottom w:val="none" w:sz="0" w:space="0" w:color="auto"/>
        <w:right w:val="none" w:sz="0" w:space="0" w:color="auto"/>
      </w:divBdr>
    </w:div>
    <w:div w:id="1112163619">
      <w:bodyDiv w:val="1"/>
      <w:marLeft w:val="0"/>
      <w:marRight w:val="0"/>
      <w:marTop w:val="0"/>
      <w:marBottom w:val="0"/>
      <w:divBdr>
        <w:top w:val="none" w:sz="0" w:space="0" w:color="auto"/>
        <w:left w:val="none" w:sz="0" w:space="0" w:color="auto"/>
        <w:bottom w:val="none" w:sz="0" w:space="0" w:color="auto"/>
        <w:right w:val="none" w:sz="0" w:space="0" w:color="auto"/>
      </w:divBdr>
    </w:div>
    <w:div w:id="1112898273">
      <w:bodyDiv w:val="1"/>
      <w:marLeft w:val="0"/>
      <w:marRight w:val="0"/>
      <w:marTop w:val="0"/>
      <w:marBottom w:val="0"/>
      <w:divBdr>
        <w:top w:val="none" w:sz="0" w:space="0" w:color="auto"/>
        <w:left w:val="none" w:sz="0" w:space="0" w:color="auto"/>
        <w:bottom w:val="none" w:sz="0" w:space="0" w:color="auto"/>
        <w:right w:val="none" w:sz="0" w:space="0" w:color="auto"/>
      </w:divBdr>
    </w:div>
    <w:div w:id="1117985886">
      <w:bodyDiv w:val="1"/>
      <w:marLeft w:val="0"/>
      <w:marRight w:val="0"/>
      <w:marTop w:val="0"/>
      <w:marBottom w:val="0"/>
      <w:divBdr>
        <w:top w:val="none" w:sz="0" w:space="0" w:color="auto"/>
        <w:left w:val="none" w:sz="0" w:space="0" w:color="auto"/>
        <w:bottom w:val="none" w:sz="0" w:space="0" w:color="auto"/>
        <w:right w:val="none" w:sz="0" w:space="0" w:color="auto"/>
      </w:divBdr>
    </w:div>
    <w:div w:id="1218859233">
      <w:bodyDiv w:val="1"/>
      <w:marLeft w:val="0"/>
      <w:marRight w:val="0"/>
      <w:marTop w:val="0"/>
      <w:marBottom w:val="0"/>
      <w:divBdr>
        <w:top w:val="none" w:sz="0" w:space="0" w:color="auto"/>
        <w:left w:val="none" w:sz="0" w:space="0" w:color="auto"/>
        <w:bottom w:val="none" w:sz="0" w:space="0" w:color="auto"/>
        <w:right w:val="none" w:sz="0" w:space="0" w:color="auto"/>
      </w:divBdr>
    </w:div>
    <w:div w:id="1225524587">
      <w:bodyDiv w:val="1"/>
      <w:marLeft w:val="0"/>
      <w:marRight w:val="0"/>
      <w:marTop w:val="0"/>
      <w:marBottom w:val="0"/>
      <w:divBdr>
        <w:top w:val="none" w:sz="0" w:space="0" w:color="auto"/>
        <w:left w:val="none" w:sz="0" w:space="0" w:color="auto"/>
        <w:bottom w:val="none" w:sz="0" w:space="0" w:color="auto"/>
        <w:right w:val="none" w:sz="0" w:space="0" w:color="auto"/>
      </w:divBdr>
    </w:div>
    <w:div w:id="1229269983">
      <w:bodyDiv w:val="1"/>
      <w:marLeft w:val="0"/>
      <w:marRight w:val="0"/>
      <w:marTop w:val="0"/>
      <w:marBottom w:val="0"/>
      <w:divBdr>
        <w:top w:val="none" w:sz="0" w:space="0" w:color="auto"/>
        <w:left w:val="none" w:sz="0" w:space="0" w:color="auto"/>
        <w:bottom w:val="none" w:sz="0" w:space="0" w:color="auto"/>
        <w:right w:val="none" w:sz="0" w:space="0" w:color="auto"/>
      </w:divBdr>
    </w:div>
    <w:div w:id="1344013216">
      <w:bodyDiv w:val="1"/>
      <w:marLeft w:val="0"/>
      <w:marRight w:val="0"/>
      <w:marTop w:val="0"/>
      <w:marBottom w:val="0"/>
      <w:divBdr>
        <w:top w:val="none" w:sz="0" w:space="0" w:color="auto"/>
        <w:left w:val="none" w:sz="0" w:space="0" w:color="auto"/>
        <w:bottom w:val="none" w:sz="0" w:space="0" w:color="auto"/>
        <w:right w:val="none" w:sz="0" w:space="0" w:color="auto"/>
      </w:divBdr>
    </w:div>
    <w:div w:id="1352146401">
      <w:bodyDiv w:val="1"/>
      <w:marLeft w:val="0"/>
      <w:marRight w:val="0"/>
      <w:marTop w:val="0"/>
      <w:marBottom w:val="0"/>
      <w:divBdr>
        <w:top w:val="none" w:sz="0" w:space="0" w:color="auto"/>
        <w:left w:val="none" w:sz="0" w:space="0" w:color="auto"/>
        <w:bottom w:val="none" w:sz="0" w:space="0" w:color="auto"/>
        <w:right w:val="none" w:sz="0" w:space="0" w:color="auto"/>
      </w:divBdr>
    </w:div>
    <w:div w:id="1420903495">
      <w:bodyDiv w:val="1"/>
      <w:marLeft w:val="0"/>
      <w:marRight w:val="0"/>
      <w:marTop w:val="0"/>
      <w:marBottom w:val="0"/>
      <w:divBdr>
        <w:top w:val="none" w:sz="0" w:space="0" w:color="auto"/>
        <w:left w:val="none" w:sz="0" w:space="0" w:color="auto"/>
        <w:bottom w:val="none" w:sz="0" w:space="0" w:color="auto"/>
        <w:right w:val="none" w:sz="0" w:space="0" w:color="auto"/>
      </w:divBdr>
    </w:div>
    <w:div w:id="1452824616">
      <w:bodyDiv w:val="1"/>
      <w:marLeft w:val="0"/>
      <w:marRight w:val="0"/>
      <w:marTop w:val="0"/>
      <w:marBottom w:val="0"/>
      <w:divBdr>
        <w:top w:val="none" w:sz="0" w:space="0" w:color="auto"/>
        <w:left w:val="none" w:sz="0" w:space="0" w:color="auto"/>
        <w:bottom w:val="none" w:sz="0" w:space="0" w:color="auto"/>
        <w:right w:val="none" w:sz="0" w:space="0" w:color="auto"/>
      </w:divBdr>
    </w:div>
    <w:div w:id="1489403469">
      <w:bodyDiv w:val="1"/>
      <w:marLeft w:val="0"/>
      <w:marRight w:val="0"/>
      <w:marTop w:val="0"/>
      <w:marBottom w:val="0"/>
      <w:divBdr>
        <w:top w:val="none" w:sz="0" w:space="0" w:color="auto"/>
        <w:left w:val="none" w:sz="0" w:space="0" w:color="auto"/>
        <w:bottom w:val="none" w:sz="0" w:space="0" w:color="auto"/>
        <w:right w:val="none" w:sz="0" w:space="0" w:color="auto"/>
      </w:divBdr>
    </w:div>
    <w:div w:id="1550416731">
      <w:bodyDiv w:val="1"/>
      <w:marLeft w:val="0"/>
      <w:marRight w:val="0"/>
      <w:marTop w:val="0"/>
      <w:marBottom w:val="0"/>
      <w:divBdr>
        <w:top w:val="none" w:sz="0" w:space="0" w:color="auto"/>
        <w:left w:val="none" w:sz="0" w:space="0" w:color="auto"/>
        <w:bottom w:val="none" w:sz="0" w:space="0" w:color="auto"/>
        <w:right w:val="none" w:sz="0" w:space="0" w:color="auto"/>
      </w:divBdr>
    </w:div>
    <w:div w:id="1580168976">
      <w:bodyDiv w:val="1"/>
      <w:marLeft w:val="0"/>
      <w:marRight w:val="0"/>
      <w:marTop w:val="0"/>
      <w:marBottom w:val="0"/>
      <w:divBdr>
        <w:top w:val="none" w:sz="0" w:space="0" w:color="auto"/>
        <w:left w:val="none" w:sz="0" w:space="0" w:color="auto"/>
        <w:bottom w:val="none" w:sz="0" w:space="0" w:color="auto"/>
        <w:right w:val="none" w:sz="0" w:space="0" w:color="auto"/>
      </w:divBdr>
    </w:div>
    <w:div w:id="1608998966">
      <w:bodyDiv w:val="1"/>
      <w:marLeft w:val="0"/>
      <w:marRight w:val="0"/>
      <w:marTop w:val="0"/>
      <w:marBottom w:val="0"/>
      <w:divBdr>
        <w:top w:val="none" w:sz="0" w:space="0" w:color="auto"/>
        <w:left w:val="none" w:sz="0" w:space="0" w:color="auto"/>
        <w:bottom w:val="none" w:sz="0" w:space="0" w:color="auto"/>
        <w:right w:val="none" w:sz="0" w:space="0" w:color="auto"/>
      </w:divBdr>
    </w:div>
    <w:div w:id="1655406341">
      <w:bodyDiv w:val="1"/>
      <w:marLeft w:val="0"/>
      <w:marRight w:val="0"/>
      <w:marTop w:val="0"/>
      <w:marBottom w:val="0"/>
      <w:divBdr>
        <w:top w:val="none" w:sz="0" w:space="0" w:color="auto"/>
        <w:left w:val="none" w:sz="0" w:space="0" w:color="auto"/>
        <w:bottom w:val="none" w:sz="0" w:space="0" w:color="auto"/>
        <w:right w:val="none" w:sz="0" w:space="0" w:color="auto"/>
      </w:divBdr>
      <w:divsChild>
        <w:div w:id="366881307">
          <w:marLeft w:val="0"/>
          <w:marRight w:val="0"/>
          <w:marTop w:val="0"/>
          <w:marBottom w:val="0"/>
          <w:divBdr>
            <w:top w:val="none" w:sz="0" w:space="0" w:color="auto"/>
            <w:left w:val="none" w:sz="0" w:space="0" w:color="auto"/>
            <w:bottom w:val="none" w:sz="0" w:space="0" w:color="auto"/>
            <w:right w:val="none" w:sz="0" w:space="0" w:color="auto"/>
          </w:divBdr>
          <w:divsChild>
            <w:div w:id="1570382027">
              <w:marLeft w:val="0"/>
              <w:marRight w:val="0"/>
              <w:marTop w:val="0"/>
              <w:marBottom w:val="0"/>
              <w:divBdr>
                <w:top w:val="none" w:sz="0" w:space="0" w:color="auto"/>
                <w:left w:val="none" w:sz="0" w:space="0" w:color="auto"/>
                <w:bottom w:val="none" w:sz="0" w:space="0" w:color="auto"/>
                <w:right w:val="none" w:sz="0" w:space="0" w:color="auto"/>
              </w:divBdr>
              <w:divsChild>
                <w:div w:id="23477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30659">
      <w:bodyDiv w:val="1"/>
      <w:marLeft w:val="0"/>
      <w:marRight w:val="0"/>
      <w:marTop w:val="0"/>
      <w:marBottom w:val="0"/>
      <w:divBdr>
        <w:top w:val="none" w:sz="0" w:space="0" w:color="auto"/>
        <w:left w:val="none" w:sz="0" w:space="0" w:color="auto"/>
        <w:bottom w:val="none" w:sz="0" w:space="0" w:color="auto"/>
        <w:right w:val="none" w:sz="0" w:space="0" w:color="auto"/>
      </w:divBdr>
    </w:div>
    <w:div w:id="1727483887">
      <w:bodyDiv w:val="1"/>
      <w:marLeft w:val="0"/>
      <w:marRight w:val="0"/>
      <w:marTop w:val="0"/>
      <w:marBottom w:val="0"/>
      <w:divBdr>
        <w:top w:val="none" w:sz="0" w:space="0" w:color="auto"/>
        <w:left w:val="none" w:sz="0" w:space="0" w:color="auto"/>
        <w:bottom w:val="none" w:sz="0" w:space="0" w:color="auto"/>
        <w:right w:val="none" w:sz="0" w:space="0" w:color="auto"/>
      </w:divBdr>
    </w:div>
    <w:div w:id="1837304235">
      <w:bodyDiv w:val="1"/>
      <w:marLeft w:val="0"/>
      <w:marRight w:val="0"/>
      <w:marTop w:val="0"/>
      <w:marBottom w:val="0"/>
      <w:divBdr>
        <w:top w:val="none" w:sz="0" w:space="0" w:color="auto"/>
        <w:left w:val="none" w:sz="0" w:space="0" w:color="auto"/>
        <w:bottom w:val="none" w:sz="0" w:space="0" w:color="auto"/>
        <w:right w:val="none" w:sz="0" w:space="0" w:color="auto"/>
      </w:divBdr>
    </w:div>
    <w:div w:id="1905336637">
      <w:bodyDiv w:val="1"/>
      <w:marLeft w:val="0"/>
      <w:marRight w:val="0"/>
      <w:marTop w:val="0"/>
      <w:marBottom w:val="0"/>
      <w:divBdr>
        <w:top w:val="none" w:sz="0" w:space="0" w:color="auto"/>
        <w:left w:val="none" w:sz="0" w:space="0" w:color="auto"/>
        <w:bottom w:val="none" w:sz="0" w:space="0" w:color="auto"/>
        <w:right w:val="none" w:sz="0" w:space="0" w:color="auto"/>
      </w:divBdr>
      <w:divsChild>
        <w:div w:id="2031759179">
          <w:marLeft w:val="0"/>
          <w:marRight w:val="0"/>
          <w:marTop w:val="0"/>
          <w:marBottom w:val="0"/>
          <w:divBdr>
            <w:top w:val="none" w:sz="0" w:space="0" w:color="auto"/>
            <w:left w:val="none" w:sz="0" w:space="0" w:color="auto"/>
            <w:bottom w:val="none" w:sz="0" w:space="0" w:color="auto"/>
            <w:right w:val="none" w:sz="0" w:space="0" w:color="auto"/>
          </w:divBdr>
          <w:divsChild>
            <w:div w:id="852036425">
              <w:marLeft w:val="0"/>
              <w:marRight w:val="0"/>
              <w:marTop w:val="0"/>
              <w:marBottom w:val="0"/>
              <w:divBdr>
                <w:top w:val="none" w:sz="0" w:space="0" w:color="auto"/>
                <w:left w:val="none" w:sz="0" w:space="0" w:color="auto"/>
                <w:bottom w:val="none" w:sz="0" w:space="0" w:color="auto"/>
                <w:right w:val="none" w:sz="0" w:space="0" w:color="auto"/>
              </w:divBdr>
              <w:divsChild>
                <w:div w:id="404227360">
                  <w:marLeft w:val="0"/>
                  <w:marRight w:val="0"/>
                  <w:marTop w:val="0"/>
                  <w:marBottom w:val="0"/>
                  <w:divBdr>
                    <w:top w:val="none" w:sz="0" w:space="0" w:color="auto"/>
                    <w:left w:val="none" w:sz="0" w:space="0" w:color="auto"/>
                    <w:bottom w:val="none" w:sz="0" w:space="0" w:color="auto"/>
                    <w:right w:val="none" w:sz="0" w:space="0" w:color="auto"/>
                  </w:divBdr>
                  <w:divsChild>
                    <w:div w:id="2365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382452">
      <w:bodyDiv w:val="1"/>
      <w:marLeft w:val="0"/>
      <w:marRight w:val="0"/>
      <w:marTop w:val="0"/>
      <w:marBottom w:val="0"/>
      <w:divBdr>
        <w:top w:val="none" w:sz="0" w:space="0" w:color="auto"/>
        <w:left w:val="none" w:sz="0" w:space="0" w:color="auto"/>
        <w:bottom w:val="none" w:sz="0" w:space="0" w:color="auto"/>
        <w:right w:val="none" w:sz="0" w:space="0" w:color="auto"/>
      </w:divBdr>
    </w:div>
    <w:div w:id="1964267946">
      <w:bodyDiv w:val="1"/>
      <w:marLeft w:val="0"/>
      <w:marRight w:val="0"/>
      <w:marTop w:val="0"/>
      <w:marBottom w:val="0"/>
      <w:divBdr>
        <w:top w:val="none" w:sz="0" w:space="0" w:color="auto"/>
        <w:left w:val="none" w:sz="0" w:space="0" w:color="auto"/>
        <w:bottom w:val="none" w:sz="0" w:space="0" w:color="auto"/>
        <w:right w:val="none" w:sz="0" w:space="0" w:color="auto"/>
      </w:divBdr>
    </w:div>
    <w:div w:id="1976909387">
      <w:bodyDiv w:val="1"/>
      <w:marLeft w:val="0"/>
      <w:marRight w:val="0"/>
      <w:marTop w:val="0"/>
      <w:marBottom w:val="0"/>
      <w:divBdr>
        <w:top w:val="none" w:sz="0" w:space="0" w:color="auto"/>
        <w:left w:val="none" w:sz="0" w:space="0" w:color="auto"/>
        <w:bottom w:val="none" w:sz="0" w:space="0" w:color="auto"/>
        <w:right w:val="none" w:sz="0" w:space="0" w:color="auto"/>
      </w:divBdr>
    </w:div>
    <w:div w:id="1997296105">
      <w:bodyDiv w:val="1"/>
      <w:marLeft w:val="0"/>
      <w:marRight w:val="0"/>
      <w:marTop w:val="0"/>
      <w:marBottom w:val="0"/>
      <w:divBdr>
        <w:top w:val="none" w:sz="0" w:space="0" w:color="auto"/>
        <w:left w:val="none" w:sz="0" w:space="0" w:color="auto"/>
        <w:bottom w:val="none" w:sz="0" w:space="0" w:color="auto"/>
        <w:right w:val="none" w:sz="0" w:space="0" w:color="auto"/>
      </w:divBdr>
    </w:div>
    <w:div w:id="2004501790">
      <w:bodyDiv w:val="1"/>
      <w:marLeft w:val="0"/>
      <w:marRight w:val="0"/>
      <w:marTop w:val="0"/>
      <w:marBottom w:val="0"/>
      <w:divBdr>
        <w:top w:val="none" w:sz="0" w:space="0" w:color="auto"/>
        <w:left w:val="none" w:sz="0" w:space="0" w:color="auto"/>
        <w:bottom w:val="none" w:sz="0" w:space="0" w:color="auto"/>
        <w:right w:val="none" w:sz="0" w:space="0" w:color="auto"/>
      </w:divBdr>
    </w:div>
    <w:div w:id="2111510413">
      <w:bodyDiv w:val="1"/>
      <w:marLeft w:val="0"/>
      <w:marRight w:val="0"/>
      <w:marTop w:val="0"/>
      <w:marBottom w:val="0"/>
      <w:divBdr>
        <w:top w:val="none" w:sz="0" w:space="0" w:color="auto"/>
        <w:left w:val="none" w:sz="0" w:space="0" w:color="auto"/>
        <w:bottom w:val="none" w:sz="0" w:space="0" w:color="auto"/>
        <w:right w:val="none" w:sz="0" w:space="0" w:color="auto"/>
      </w:divBdr>
    </w:div>
    <w:div w:id="2116902534">
      <w:bodyDiv w:val="1"/>
      <w:marLeft w:val="0"/>
      <w:marRight w:val="0"/>
      <w:marTop w:val="0"/>
      <w:marBottom w:val="0"/>
      <w:divBdr>
        <w:top w:val="none" w:sz="0" w:space="0" w:color="auto"/>
        <w:left w:val="none" w:sz="0" w:space="0" w:color="auto"/>
        <w:bottom w:val="none" w:sz="0" w:space="0" w:color="auto"/>
        <w:right w:val="none" w:sz="0" w:space="0" w:color="auto"/>
      </w:divBdr>
    </w:div>
    <w:div w:id="21287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vel.kompas.com/read/2014/12/24/164500827/Peluncuran.Wonderful.Indonesia.dan.Pesona.Indonesi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veling.bisnis.com/read/20160210/224/517670/lombok-destinasi-wisata-halal-terbaik-untuk-bulan-ma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ri.co.id/post/berita/261793/nasional/ntb_menjadi_zona_merah_penyebaran_faham_radikalisme.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ravel.kompas.com/read/2019/04/08/190500527/lombok-jadi-destinasi-wisata-halal-terbaik-di-indonesia-versi-imti-2019?page=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Awa13</b:Tag>
    <b:SourceType>Report</b:SourceType>
    <b:Guid>{625BBEDF-211B-4004-8A77-7E62D63EF2B6}</b:Guid>
    <b:Title>NKAJIAN TATANAN MASSA DAN BENTUK BANGUNAN PUSAT DAKWAH ISLAM BANGUN</b:Title>
    <b:Year>2013</b:Year>
    <b:Author>
      <b:Author>
        <b:NameList>
          <b:Person>
            <b:Last>Awang Rozi</b:Last>
            <b:First>Faizal</b:First>
            <b:Middle>Firdaus, dkk</b:Middle>
          </b:Person>
        </b:NameList>
      </b:Author>
    </b:Author>
    <b:InternetSiteTitle>Qoobah</b:InternetSiteTitle>
    <b:City>BANDUNG</b:City>
    <b:Publisher>ITN BANDUNG</b:Publisher>
    <b:RefOrder>16</b:RefOrder>
  </b:Source>
  <b:Source>
    <b:Tag>Umi13</b:Tag>
    <b:SourceType>JournalArticle</b:SourceType>
    <b:Guid>{B571196C-3E64-4AAB-BDD5-81D59065BB47}</b:Guid>
    <b:Title>ANALISIS FOUCAULT DALAM MEMBEDAH</b:Title>
    <b:Year>2013</b:Year>
    <b:Author>
      <b:Author>
        <b:NameList>
          <b:Person>
            <b:Last>Halwati</b:Last>
            <b:First>Umi</b:First>
          </b:Person>
        </b:NameList>
      </b:Author>
    </b:Author>
    <b:JournalName>Jurnal Komunikasi Penyiaran Islam</b:JournalName>
    <b:Pages>149</b:Pages>
    <b:RefOrder>17</b:RefOrder>
  </b:Source>
  <b:Source>
    <b:Tag>Ari152</b:Tag>
    <b:SourceType>Book</b:SourceType>
    <b:Guid>{3FDE2F38-7B65-4EA9-9AFE-1F00A154C4E2}</b:Guid>
    <b:Title>IDENTITAS DAN KENIKMATAN</b:Title>
    <b:Year>2015</b:Year>
    <b:Author>
      <b:Author>
        <b:NameList>
          <b:Person>
            <b:Last>Heriyanto</b:Last>
            <b:First>Ariel</b:First>
          </b:Person>
        </b:NameList>
      </b:Author>
    </b:Author>
    <b:City>Jakarta</b:City>
    <b:Publisher>KPG</b:Publisher>
    <b:RefOrder>18</b:RefOrder>
  </b:Source>
  <b:Source>
    <b:Tag>Mui10</b:Tag>
    <b:SourceType>Report</b:SourceType>
    <b:Guid>{CA007E6F-7E1C-A443-910C-C1C707F81461}</b:Guid>
    <b:Author>
      <b:Author>
        <b:NameList>
          <b:Person>
            <b:Last>Muis</b:Last>
            <b:First>Abdul</b:First>
          </b:Person>
        </b:NameList>
      </b:Author>
    </b:Author>
    <b:Title>Islamic Center di Kepanjen Kabupaten Malang</b:Title>
    <b:City>Malang</b:City>
    <b:StateProvince>Jawa Timur</b:StateProvince>
    <b:CountryRegion>Indonesia</b:CountryRegion>
    <b:Year>2010</b:Year>
    <b:Month>Agustus</b:Month>
    <b:Day>17</b:Day>
    <b:Publisher>Universitas Islam Negeri Maulana Malik Ibrahim (Skripsi)</b:Publisher>
    <b:RefOrder>2</b:RefOrder>
  </b:Source>
  <b:Source>
    <b:Tag>Eff16</b:Tag>
    <b:SourceType>InternetSite</b:SourceType>
    <b:Guid>{EDC5141B-34F4-CA48-AD58-38FE52965A9F}</b:Guid>
    <b:Title>Berkunjung ke Masjid Islamic Center di Mataram</b:Title>
    <b:Year>2016</b:Year>
    <b:Author>
      <b:Author>
        <b:NameList>
          <b:Person>
            <b:Last>Effendi</b:Last>
          </b:Person>
        </b:NameList>
      </b:Author>
    </b:Author>
    <b:InternetSiteTitle>Kompasiana</b:InternetSiteTitle>
    <b:URL>https://www.kompasiana.com/tjiptadinataeffendi21may43/57b95d616c7e611a10d3b2fa/berkunjung-ke-masjid-islamic-centre-di-mataram?page=all</b:URL>
    <b:Month>Mei</b:Month>
    <b:Day>3</b:Day>
    <b:RefOrder>4</b:RefOrder>
  </b:Source>
  <b:Source>
    <b:Tag>Mus18</b:Tag>
    <b:SourceType>JournalArticle</b:SourceType>
    <b:Guid>{12DCAA55-6C21-6E40-9040-889DD50757B7}</b:Guid>
    <b:Title>slamic Center dan Peran Kekuasaan dalam Konstruksi Identitas Islam di Lombok</b:Title>
    <b:Year>2018</b:Year>
    <b:Author>
      <b:Author>
        <b:NameList>
          <b:Person>
            <b:Last>Mustain</b:Last>
          </b:Person>
        </b:NameList>
      </b:Author>
    </b:Author>
    <b:JournalName>Jurnal Penelitian</b:JournalName>
    <b:Pages>287-316</b:Pages>
    <b:RefOrder>5</b:RefOrder>
  </b:Source>
  <b:Source>
    <b:Tag>Sya171</b:Tag>
    <b:SourceType>JournalArticle</b:SourceType>
    <b:Guid>{66D3CCEA-7459-BB42-BBEE-D31AF84061B2}</b:Guid>
    <b:Author>
      <b:Author>
        <b:NameList>
          <b:Person>
            <b:Last>Syahrir</b:Last>
            <b:First>Saprillah</b:First>
          </b:Person>
        </b:NameList>
      </b:Author>
    </b:Author>
    <b:Title>The Islamic Centre of Muadz bin Jabal of Kendari</b:Title>
    <b:JournalName>JICSA</b:JournalName>
    <b:Year>2017</b:Year>
    <b:Pages>295-331</b:Pages>
    <b:RefOrder>6</b:RefOrder>
  </b:Source>
  <b:Source>
    <b:Tag>Ama17</b:Tag>
    <b:SourceType>JournalArticle</b:SourceType>
    <b:Guid>{61D8A0BD-8D0D-694B-B6A0-B1DF9F4BBDAF}</b:Guid>
    <b:Author>
      <b:Author>
        <b:NameList>
          <b:Person>
            <b:Last>Amalina</b:Last>
            <b:First>Dina</b:First>
          </b:Person>
        </b:NameList>
      </b:Author>
    </b:Author>
    <b:Title>Faktor Yang Mempengaruhi Proses Pengambilan Keputusan Wisatawan Berkunjung KE Objek Wisata Religi Masjid Agung Islamic Centre Kabupaten Rokan Hulu</b:Title>
    <b:JournalName>JOM FISIP</b:JournalName>
    <b:Year>2017</b:Year>
    <b:Pages>1-19</b:Pages>
    <b:RefOrder>7</b:RefOrder>
  </b:Source>
  <b:Source>
    <b:Tag>Wul18</b:Tag>
    <b:SourceType>JournalArticle</b:SourceType>
    <b:Guid>{255376A3-8F77-F84F-8B98-73B350AD3238}</b:Guid>
    <b:Author>
      <b:Author>
        <b:Corporate>Wulandari, Ayu; Erianjoni</b:Corporate>
      </b:Author>
    </b:Author>
    <b:Title>Motif Wisatawan Mengunjungi Masjid Agung Madani Islamic Centre (MAMIC) Pasir Pangaraian Kabupaten Rokan Hulu</b:Title>
    <b:JournalName>Jurnal Perspektif</b:JournalName>
    <b:Year>2018</b:Year>
    <b:Pages>1-5</b:Pages>
    <b:RefOrder>8</b:RefOrder>
  </b:Source>
  <b:Source>
    <b:Tag>Mar17</b:Tag>
    <b:SourceType>DocumentFromInternetSite</b:SourceType>
    <b:Guid>{F2E76B5A-9E7C-044B-BE09-169C3A1F909B}</b:Guid>
    <b:Title>Perubahan Fungsi Masjid Islamic Center Dato Tiro sebagai Destinasi Wisata di Kota Bulukumba, Makassar</b:Title>
    <b:Year>2017</b:Year>
    <b:InternetSiteTitle>Repository UIN Alaudin Makassar</b:InternetSiteTitle>
    <b:URL>http://repositori.uin-alauddin.ac.id/id/eprint/5566</b:URL>
    <b:Month>Oktober</b:Month>
    <b:Author>
      <b:Author>
        <b:NameList>
          <b:Person>
            <b:Last>Rida</b:Last>
            <b:First>Mardia</b:First>
          </b:Person>
        </b:NameList>
      </b:Author>
    </b:Author>
    <b:RefOrder>9</b:RefOrder>
  </b:Source>
  <b:Source>
    <b:Tag>Bay07</b:Tag>
    <b:SourceType>Book</b:SourceType>
    <b:Guid>{66264263-65A2-C24D-B025-3584AD207C5B}</b:Guid>
    <b:Title>POS-ISLAMISME</b:Title>
    <b:Year>2007</b:Year>
    <b:Author>
      <b:Author>
        <b:Corporate>Bayat, Asef; T M, Faiz</b:Corporate>
      </b:Author>
    </b:Author>
    <b:City>Yogyakarta</b:City>
    <b:Publisher>LKiS</b:Publisher>
    <b:RefOrder>10</b:RefOrder>
  </b:Source>
  <b:Source>
    <b:Tag>Lef91</b:Tag>
    <b:SourceType>Book</b:SourceType>
    <b:Guid>{E66DA92E-3C08-7C46-9B28-927C6AD8AD6A}</b:Guid>
    <b:Author>
      <b:Author>
        <b:Corporate>Lefebvre, H., Nicholson-Smith, D., &amp; John Wiley &amp; Sons</b:Corporate>
      </b:Author>
    </b:Author>
    <b:Title>The Production of Space</b:Title>
    <b:City>Malden</b:City>
    <b:Publisher>Blackwell Publishing.</b:Publisher>
    <b:Year>1991</b:Year>
    <b:RefOrder>11</b:RefOrder>
  </b:Source>
  <b:Source>
    <b:Tag>Hol18</b:Tag>
    <b:SourceType>JournalArticle</b:SourceType>
    <b:Guid>{81FB1942-2D41-504F-954C-EB2CE5F4A62A}</b:Guid>
    <b:Title>Komunikasi Geografi</b:Title>
    <b:Year>2018</b:Year>
    <b:Author>
      <b:Author>
        <b:NameList>
          <b:Person>
            <b:Last>Dhona</b:Last>
            <b:First>Holy</b:First>
            <b:Middle>Rafika</b:Middle>
          </b:Person>
        </b:NameList>
      </b:Author>
    </b:Author>
    <b:JournalName>Jurnal Komunikasi</b:JournalName>
    <b:Pages>1-16</b:Pages>
    <b:RefOrder>14</b:RefOrder>
  </b:Source>
  <b:Source>
    <b:Tag>Bur85</b:Tag>
    <b:SourceType>Book</b:SourceType>
    <b:Guid>{C74285F4-03DC-4340-BA1A-F96757F2C143}</b:Guid>
    <b:Author>
      <b:Author>
        <b:Corporate>Burgess, J., &amp; Gold, J. R.</b:Corporate>
      </b:Author>
    </b:Author>
    <b:Title>Geography, the media &amp; popular culture</b:Title>
    <b:City>London</b:City>
    <b:Publisher>Croom Helm.</b:Publisher>
    <b:Year>1985</b:Year>
    <b:RefOrder>12</b:RefOrder>
  </b:Source>
  <b:Source>
    <b:Tag>Ada091</b:Tag>
    <b:SourceType>Book</b:SourceType>
    <b:Guid>{359BB5B0-D640-4B4D-B05E-AA0047AE41CE}</b:Guid>
    <b:Author>
      <b:Author>
        <b:NameList>
          <b:Person>
            <b:Last>Adams</b:Last>
            <b:First>P.</b:First>
            <b:Middle>C.</b:Middle>
          </b:Person>
        </b:NameList>
      </b:Author>
    </b:Author>
    <b:Title>Geographies of media and communication: A critical introduction</b:Title>
    <b:City>Chichester, U.K</b:City>
    <b:Publisher>Wiley- Blackwell.</b:Publisher>
    <b:Year>2009</b:Year>
    <b:RefOrder>13</b:RefOrder>
  </b:Source>
  <b:Source>
    <b:Tag>Far17</b:Tag>
    <b:SourceType>JournalArticle</b:SourceType>
    <b:Guid>{83953389-F5B8-3540-93CE-C304D82DC4AF}</b:Guid>
    <b:Title>Architecture of mosques and Islamic centers in Non-Muslim context</b:Title>
    <b:Year> 2017</b:Year>
    <b:Author>
      <b:Author>
        <b:NameList>
          <b:Person>
            <b:Last>Farrag</b:Last>
            <b:First>Engy</b:First>
          </b:Person>
        </b:NameList>
      </b:Author>
    </b:Author>
    <b:JournalName>Alexandria Engineering </b:JournalName>
    <b:Pages>613-620 </b:Pages>
    <b:RefOrder>3</b:RefOrder>
  </b:Source>
  <b:Source>
    <b:Tag>Naj18</b:Tag>
    <b:SourceType>JournalArticle</b:SourceType>
    <b:Guid>{ED145212-AEF3-8246-AA40-F49379DD32A3}</b:Guid>
    <b:Author>
      <b:Author>
        <b:NameList>
          <b:Person>
            <b:Last>Najamudin</b:Last>
          </b:Person>
        </b:NameList>
      </b:Author>
    </b:Author>
    <b:Title>Resolusi Konflik Pembangunan Islamic Center Dan Masjid At-Taqwa Mataram</b:Title>
    <b:JournalName>Komunike</b:JournalName>
    <b:Year>2018</b:Year>
    <b:RefOrder>15</b:RefOrder>
  </b:Source>
  <b:Source>
    <b:Tag>Kus13</b:Tag>
    <b:SourceType>Report</b:SourceType>
    <b:Guid>{483664BE-38FC-D542-B3B7-F0E530D28815}</b:Guid>
    <b:Title> Kajian Tatanan Massa &amp; Bentuk Bangunan Pusat Dakwah Islam Bandung</b:Title>
    <b:Year>2013</b:Year>
    <b:Author>
      <b:Author>
        <b:Corporate>Kustianingrum, Dwi; Rozi, Awang; Firdaus, Faizal; Mulyanidya, Fiky</b:Corporate>
      </b:Author>
    </b:Author>
    <b:Publisher>Jurusan Teknik Arsitektur Fakultas Teknik Sipil dan Perencanaan Institut Teknologi Nasional</b:Publisher>
    <b:City> Bandung</b:City>
    <b:RefOrder>1</b:RefOrder>
  </b:Source>
</b:Sources>
</file>

<file path=customXml/itemProps1.xml><?xml version="1.0" encoding="utf-8"?>
<ds:datastoreItem xmlns:ds="http://schemas.openxmlformats.org/officeDocument/2006/customXml" ds:itemID="{7867BD3E-721F-F847-A38C-6106EF07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4759</Words>
  <Characters>27129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Holy Rafika</cp:lastModifiedBy>
  <cp:revision>3</cp:revision>
  <cp:lastPrinted>2017-06-06T05:31:00Z</cp:lastPrinted>
  <dcterms:created xsi:type="dcterms:W3CDTF">2020-03-15T21:41:00Z</dcterms:created>
  <dcterms:modified xsi:type="dcterms:W3CDTF">2020-07-19T14:25:00Z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