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C26F" w14:textId="77777777" w:rsidR="00FD08B5" w:rsidRPr="00320B0B" w:rsidRDefault="00FD08B5" w:rsidP="00FD08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AU"/>
        </w:rPr>
      </w:pPr>
      <w:r w:rsidRPr="00320B0B">
        <w:rPr>
          <w:rFonts w:ascii="Times New Roman" w:hAnsi="Times New Roman" w:cs="Times New Roman"/>
          <w:b/>
          <w:sz w:val="32"/>
          <w:szCs w:val="32"/>
          <w:lang w:val="en-AU"/>
        </w:rPr>
        <w:t>Communicating Covid-19 Pandemic on Facebook: Illustrations</w:t>
      </w:r>
    </w:p>
    <w:p w14:paraId="5E3BF87C" w14:textId="77777777" w:rsidR="00FD08B5" w:rsidRPr="00320B0B" w:rsidRDefault="00FD08B5" w:rsidP="00FD08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AU"/>
        </w:rPr>
      </w:pPr>
      <w:r w:rsidRPr="00320B0B">
        <w:rPr>
          <w:rFonts w:ascii="Times New Roman" w:hAnsi="Times New Roman" w:cs="Times New Roman"/>
          <w:b/>
          <w:sz w:val="32"/>
          <w:szCs w:val="32"/>
          <w:lang w:val="en-AU"/>
        </w:rPr>
        <w:t>from Users’ Screenshots from Nigeria and Bangladesh</w:t>
      </w:r>
    </w:p>
    <w:p w14:paraId="6C6971AE" w14:textId="5D1C84B1" w:rsidR="003A0641" w:rsidRDefault="003A0641"/>
    <w:p w14:paraId="24C97796" w14:textId="315BCC88" w:rsidR="008A4643" w:rsidRPr="008A4643" w:rsidRDefault="008A4643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AU"/>
        </w:rPr>
      </w:pPr>
      <w:r w:rsidRPr="008A4643">
        <w:rPr>
          <w:rFonts w:ascii="Times New Roman" w:hAnsi="Times New Roman" w:cs="Times New Roman"/>
          <w:b/>
          <w:sz w:val="28"/>
          <w:szCs w:val="28"/>
          <w:u w:val="single"/>
          <w:lang w:val="en-AU"/>
        </w:rPr>
        <w:t xml:space="preserve">First author </w:t>
      </w:r>
    </w:p>
    <w:p w14:paraId="205CE0C4" w14:textId="4FCA73CE" w:rsidR="00DE363F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>Dr. Habib M</w:t>
      </w:r>
      <w:r w:rsidR="00943CA2">
        <w:rPr>
          <w:rFonts w:ascii="Times New Roman" w:hAnsi="Times New Roman" w:cs="Times New Roman"/>
          <w:b/>
          <w:sz w:val="28"/>
          <w:szCs w:val="28"/>
          <w:lang w:val="en-AU"/>
        </w:rPr>
        <w:t>ohammad</w:t>
      </w: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 xml:space="preserve"> Ali</w:t>
      </w:r>
    </w:p>
    <w:p w14:paraId="79BB9211" w14:textId="620069F6" w:rsidR="0063686B" w:rsidRPr="00320B0B" w:rsidRDefault="0063686B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en-AU"/>
        </w:rPr>
        <w:t xml:space="preserve">Assistant Professor </w:t>
      </w:r>
    </w:p>
    <w:p w14:paraId="26278D48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>Department of Media Studies &amp; Journalism</w:t>
      </w:r>
    </w:p>
    <w:p w14:paraId="5663CC79" w14:textId="263EDEC4" w:rsidR="00DE363F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>University of Liberal Arts</w:t>
      </w:r>
      <w:r w:rsidR="0063686B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>Bangladesh</w:t>
      </w:r>
    </w:p>
    <w:p w14:paraId="54F4BDB3" w14:textId="07014242" w:rsidR="0063686B" w:rsidRPr="00320B0B" w:rsidRDefault="0063686B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en-AU"/>
        </w:rPr>
        <w:t>Dhaka, Bangladesh.</w:t>
      </w:r>
    </w:p>
    <w:p w14:paraId="4DA820D3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 w:rsidRPr="00320B0B">
        <w:rPr>
          <w:rFonts w:ascii="Times New Roman" w:hAnsi="Times New Roman" w:cs="Times New Roman"/>
          <w:b/>
          <w:sz w:val="28"/>
          <w:szCs w:val="28"/>
          <w:lang w:val="en-AU"/>
        </w:rPr>
        <w:t xml:space="preserve">Corresponding Author’s e-mail: </w:t>
      </w:r>
      <w:hyperlink r:id="rId4" w:history="1">
        <w:r w:rsidRPr="00320B0B">
          <w:rPr>
            <w:rStyle w:val="Hyperlink"/>
            <w:rFonts w:ascii="Times New Roman" w:hAnsi="Times New Roman" w:cs="Times New Roman"/>
            <w:b/>
            <w:sz w:val="28"/>
            <w:szCs w:val="28"/>
            <w:lang w:val="en-AU"/>
          </w:rPr>
          <w:t>habib.mohammad@ulab.edu.bd</w:t>
        </w:r>
      </w:hyperlink>
    </w:p>
    <w:p w14:paraId="46001F29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00158E8" w14:textId="60D9214A" w:rsidR="008A4643" w:rsidRPr="008A4643" w:rsidRDefault="008A4643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</w:pPr>
      <w:r w:rsidRPr="008A4643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 xml:space="preserve">Second author </w:t>
      </w:r>
    </w:p>
    <w:p w14:paraId="0DB83FF0" w14:textId="29C259F2" w:rsidR="00DE363F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Dr. Herbert Batta</w:t>
      </w:r>
    </w:p>
    <w:p w14:paraId="5EDDA979" w14:textId="37144256" w:rsidR="0063686B" w:rsidRDefault="0063686B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Senior Lecturer </w:t>
      </w:r>
    </w:p>
    <w:p w14:paraId="4C4570D2" w14:textId="77B61969" w:rsidR="005179E7" w:rsidRPr="00320B0B" w:rsidRDefault="005179E7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1F0F0"/>
        </w:rPr>
        <w:t>drherbbatta@gmail.com</w:t>
      </w:r>
    </w:p>
    <w:p w14:paraId="70799E12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Department of Communication Arts</w:t>
      </w:r>
    </w:p>
    <w:p w14:paraId="04B2081C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 xml:space="preserve">University of </w:t>
      </w:r>
      <w:proofErr w:type="spellStart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Uyo</w:t>
      </w:r>
      <w:proofErr w:type="spellEnd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Uyo</w:t>
      </w:r>
      <w:proofErr w:type="spellEnd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 xml:space="preserve">, Nigeria </w:t>
      </w:r>
    </w:p>
    <w:p w14:paraId="3CEDDF7B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0CA34C33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&amp;</w:t>
      </w:r>
    </w:p>
    <w:p w14:paraId="6FAF042F" w14:textId="51B400B2" w:rsidR="00DE363F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F80425F" w14:textId="72B11262" w:rsidR="008A4643" w:rsidRPr="008A4643" w:rsidRDefault="008A4643" w:rsidP="008A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Third</w:t>
      </w:r>
      <w:r w:rsidRPr="008A4643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 xml:space="preserve"> author </w:t>
      </w:r>
    </w:p>
    <w:p w14:paraId="2840801A" w14:textId="34C66D12" w:rsidR="00DE363F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 xml:space="preserve">Henry C. </w:t>
      </w:r>
      <w:proofErr w:type="spellStart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Ogaraku</w:t>
      </w:r>
      <w:proofErr w:type="spellEnd"/>
    </w:p>
    <w:p w14:paraId="3B532DFF" w14:textId="01185D0B" w:rsidR="0063686B" w:rsidRDefault="0063686B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Lecturer</w:t>
      </w:r>
    </w:p>
    <w:p w14:paraId="06BF23BB" w14:textId="02BB74E9" w:rsidR="00161FF8" w:rsidRPr="00320B0B" w:rsidRDefault="00161FF8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1F0F0"/>
        </w:rPr>
        <w:t>ogaraku.henry@yahoo.com</w:t>
      </w:r>
    </w:p>
    <w:p w14:paraId="4D7F3731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Department of Mass Communication</w:t>
      </w:r>
    </w:p>
    <w:p w14:paraId="24753329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Lagos Aviation &amp; Maritime Business Academy</w:t>
      </w:r>
    </w:p>
    <w:p w14:paraId="3F387600" w14:textId="77777777" w:rsidR="00DE363F" w:rsidRPr="00320B0B" w:rsidRDefault="00DE363F" w:rsidP="00DE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proofErr w:type="spellStart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Uyo</w:t>
      </w:r>
      <w:proofErr w:type="spellEnd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 xml:space="preserve"> Campus, </w:t>
      </w:r>
      <w:proofErr w:type="spellStart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Uyo</w:t>
      </w:r>
      <w:proofErr w:type="spellEnd"/>
      <w:r w:rsidRPr="00320B0B">
        <w:rPr>
          <w:rFonts w:ascii="Times New Roman" w:hAnsi="Times New Roman" w:cs="Times New Roman"/>
          <w:b/>
          <w:sz w:val="24"/>
          <w:szCs w:val="24"/>
          <w:lang w:val="en-AU"/>
        </w:rPr>
        <w:t>, Nigeria.</w:t>
      </w:r>
    </w:p>
    <w:p w14:paraId="028249D8" w14:textId="5B57A016" w:rsidR="00EB4A29" w:rsidRDefault="00EB4A29"/>
    <w:p w14:paraId="7B67E8C6" w14:textId="77777777" w:rsidR="00EB4A29" w:rsidRDefault="00EB4A29" w:rsidP="00EB4A29">
      <w:pPr>
        <w:spacing w:after="0" w:line="380" w:lineRule="exact"/>
        <w:jc w:val="center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Abstract</w:t>
      </w:r>
    </w:p>
    <w:p w14:paraId="5C59F122" w14:textId="77777777" w:rsidR="00EB4A29" w:rsidRDefault="00EB4A29" w:rsidP="00EB4A29">
      <w:pPr>
        <w:spacing w:after="0" w:line="380" w:lineRule="exact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The outbreak of Covid-19 has dented the global public health profile. Sadly, the ubiquity of the social media has led to damaging misinformation, fake news, </w:t>
      </w:r>
      <w:proofErr w:type="spellStart"/>
      <w:r>
        <w:rPr>
          <w:rFonts w:ascii="Arial" w:hAnsi="Arial" w:cs="Arial"/>
          <w:color w:val="1C1E21"/>
          <w:sz w:val="24"/>
          <w:szCs w:val="24"/>
          <w:shd w:val="clear" w:color="auto" w:fill="FFFFFF"/>
        </w:rPr>
        <w:t>stigmatisation</w:t>
      </w:r>
      <w:proofErr w:type="spellEnd"/>
      <w:r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and conspiracy theories. Fortunately, the salutary characteristics of the social media and the informational support mechanisms with which they produce social safety valves; are a strong basis for curbing the pandemic too. Based on this construct, we examine the attributes of the social media that make the</w:t>
      </w:r>
      <w:r>
        <w:rPr>
          <w:rStyle w:val="textexposedshow"/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m expedient for the communication of Covid-19 for ease of understanding. We deliberate on Facebook as a platform amenable to the strategic digital communication of Covid-19. Illustrations are taken from screenshots of Facebook users in Nigeria and Bangladesh. Some of the identified strategies include support for preventive measures, focus on solutions, countering false information, stance </w:t>
      </w:r>
      <w:r>
        <w:rPr>
          <w:rStyle w:val="textexposedshow"/>
          <w:rFonts w:ascii="Arial" w:hAnsi="Arial" w:cs="Arial"/>
          <w:color w:val="1C1E21"/>
          <w:sz w:val="24"/>
          <w:szCs w:val="24"/>
          <w:shd w:val="clear" w:color="auto" w:fill="FFFFFF"/>
        </w:rPr>
        <w:lastRenderedPageBreak/>
        <w:t xml:space="preserve">against finger pointing, </w:t>
      </w:r>
      <w:proofErr w:type="spellStart"/>
      <w:r>
        <w:rPr>
          <w:rStyle w:val="textexposedshow"/>
          <w:rFonts w:ascii="Arial" w:hAnsi="Arial" w:cs="Arial"/>
          <w:color w:val="1C1E21"/>
          <w:sz w:val="24"/>
          <w:szCs w:val="24"/>
          <w:shd w:val="clear" w:color="auto" w:fill="FFFFFF"/>
        </w:rPr>
        <w:t>stigmatisation</w:t>
      </w:r>
      <w:proofErr w:type="spellEnd"/>
      <w:r>
        <w:rPr>
          <w:rStyle w:val="textexposedshow"/>
          <w:rFonts w:ascii="Arial" w:hAnsi="Arial" w:cs="Arial"/>
          <w:color w:val="1C1E21"/>
          <w:sz w:val="24"/>
          <w:szCs w:val="24"/>
          <w:shd w:val="clear" w:color="auto" w:fill="FFFFFF"/>
        </w:rPr>
        <w:t>, and scapegoats; use of scientific, evidence-based facts to allay fears, confronting conspiracy theories, dealing with pseudoscience, denials, and contrariness; among others.</w:t>
      </w:r>
    </w:p>
    <w:p w14:paraId="01849347" w14:textId="77777777" w:rsidR="00EB4A29" w:rsidRDefault="00EB4A29" w:rsidP="00EB4A29">
      <w:pPr>
        <w:spacing w:after="0" w:line="380" w:lineRule="exact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5612A9D0" w14:textId="77777777" w:rsidR="00EB4A29" w:rsidRDefault="00EB4A29" w:rsidP="00EB4A29">
      <w:pPr>
        <w:spacing w:after="0" w:line="380" w:lineRule="exact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Keywords:  Social Media,</w:t>
      </w:r>
      <w:r>
        <w:rPr>
          <w:rFonts w:ascii="Arial" w:hAnsi="Arial" w:cs="Arial"/>
          <w:sz w:val="24"/>
          <w:szCs w:val="24"/>
          <w:lang w:val="en-AU"/>
        </w:rPr>
        <w:t xml:space="preserve"> </w:t>
      </w:r>
      <w:r>
        <w:rPr>
          <w:rFonts w:ascii="Arial" w:hAnsi="Arial" w:cs="Arial"/>
          <w:b/>
          <w:sz w:val="24"/>
          <w:szCs w:val="24"/>
          <w:lang w:val="en-AU"/>
        </w:rPr>
        <w:t>Social Support Construct</w:t>
      </w:r>
      <w:r>
        <w:rPr>
          <w:rFonts w:ascii="Arial" w:hAnsi="Arial" w:cs="Arial"/>
          <w:sz w:val="24"/>
          <w:szCs w:val="24"/>
          <w:lang w:val="en-AU"/>
        </w:rPr>
        <w:t xml:space="preserve">, </w:t>
      </w:r>
      <w:r>
        <w:rPr>
          <w:rFonts w:ascii="Arial" w:hAnsi="Arial" w:cs="Arial"/>
          <w:b/>
          <w:sz w:val="24"/>
          <w:szCs w:val="24"/>
          <w:lang w:val="en-AU"/>
        </w:rPr>
        <w:t>Discursive Review</w:t>
      </w:r>
      <w:r>
        <w:rPr>
          <w:rFonts w:ascii="Arial" w:hAnsi="Arial" w:cs="Arial"/>
          <w:sz w:val="24"/>
          <w:szCs w:val="24"/>
          <w:lang w:val="en-AU"/>
        </w:rPr>
        <w:t xml:space="preserve">, </w:t>
      </w:r>
      <w:r>
        <w:rPr>
          <w:rFonts w:ascii="Arial" w:hAnsi="Arial" w:cs="Arial"/>
          <w:b/>
          <w:sz w:val="24"/>
          <w:szCs w:val="24"/>
          <w:lang w:val="en-AU"/>
        </w:rPr>
        <w:t>Low-income Economies</w:t>
      </w:r>
    </w:p>
    <w:p w14:paraId="4BA543CF" w14:textId="77777777" w:rsidR="00EB4A29" w:rsidRDefault="00EB4A29"/>
    <w:sectPr w:rsidR="00EB4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1"/>
    <w:rsid w:val="00161FF8"/>
    <w:rsid w:val="003A0641"/>
    <w:rsid w:val="005179E7"/>
    <w:rsid w:val="0063686B"/>
    <w:rsid w:val="008A4643"/>
    <w:rsid w:val="00943CA2"/>
    <w:rsid w:val="00D50DDA"/>
    <w:rsid w:val="00DE363F"/>
    <w:rsid w:val="00EB4A29"/>
    <w:rsid w:val="00F94ED2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FD0C"/>
  <w15:chartTrackingRefBased/>
  <w15:docId w15:val="{F3E2C213-96B9-4F60-B0DF-4FE1ED6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63F"/>
    <w:rPr>
      <w:color w:val="0563C1" w:themeColor="hyperlink"/>
      <w:u w:val="single"/>
    </w:rPr>
  </w:style>
  <w:style w:type="character" w:customStyle="1" w:styleId="textexposedshow">
    <w:name w:val="text_exposed_show"/>
    <w:basedOn w:val="DefaultParagraphFont"/>
    <w:rsid w:val="00EB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bib.mohammad@ulab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Habib</cp:lastModifiedBy>
  <cp:revision>2</cp:revision>
  <dcterms:created xsi:type="dcterms:W3CDTF">2020-10-05T18:08:00Z</dcterms:created>
  <dcterms:modified xsi:type="dcterms:W3CDTF">2020-12-04T14:16:00Z</dcterms:modified>
</cp:coreProperties>
</file>