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A9" w:rsidRPr="001F739A" w:rsidRDefault="006845D5" w:rsidP="004F5662">
      <w:pPr>
        <w:widowControl w:val="0"/>
        <w:autoSpaceDE w:val="0"/>
        <w:autoSpaceDN w:val="0"/>
        <w:spacing w:before="60" w:after="0" w:line="360" w:lineRule="auto"/>
        <w:ind w:right="237"/>
        <w:jc w:val="center"/>
        <w:outlineLvl w:val="0"/>
        <w:rPr>
          <w:rFonts w:ascii="Times New Roman" w:eastAsia="Times New Roman" w:hAnsi="Times New Roman" w:cs="Times New Roman"/>
          <w:b/>
          <w:sz w:val="24"/>
        </w:rPr>
      </w:pPr>
      <w:r w:rsidRPr="001F739A">
        <w:rPr>
          <w:rFonts w:ascii="Times New Roman" w:eastAsia="Times New Roman" w:hAnsi="Times New Roman" w:cs="Times New Roman"/>
          <w:b/>
          <w:bCs/>
          <w:sz w:val="24"/>
          <w:szCs w:val="24"/>
          <w:lang w:val="id-ID"/>
        </w:rPr>
        <w:t>ANALISIS PERAN POLDA DAERAH ISTIMEWA YOGYAKARTA DALAM PENGUNGKAPAN KASUS PENIPUAN JUAL BELI ONLINE</w:t>
      </w:r>
    </w:p>
    <w:p w:rsidR="007750A9" w:rsidRPr="001F739A" w:rsidRDefault="007750A9" w:rsidP="004F5662">
      <w:pPr>
        <w:widowControl w:val="0"/>
        <w:autoSpaceDE w:val="0"/>
        <w:autoSpaceDN w:val="0"/>
        <w:spacing w:after="0" w:line="240" w:lineRule="auto"/>
        <w:jc w:val="center"/>
        <w:rPr>
          <w:rFonts w:ascii="Times New Roman" w:eastAsia="Times New Roman" w:hAnsi="Times New Roman" w:cs="Times New Roman"/>
          <w:b/>
          <w:sz w:val="26"/>
          <w:szCs w:val="24"/>
          <w:lang w:val="id-ID"/>
        </w:rPr>
      </w:pPr>
    </w:p>
    <w:p w:rsidR="007750A9" w:rsidRPr="001F739A" w:rsidRDefault="007750A9" w:rsidP="004F5662">
      <w:pPr>
        <w:widowControl w:val="0"/>
        <w:autoSpaceDE w:val="0"/>
        <w:autoSpaceDN w:val="0"/>
        <w:spacing w:after="0" w:line="240" w:lineRule="auto"/>
        <w:jc w:val="center"/>
        <w:rPr>
          <w:rFonts w:ascii="Times New Roman" w:eastAsia="Times New Roman" w:hAnsi="Times New Roman" w:cs="Times New Roman"/>
          <w:b/>
          <w:sz w:val="36"/>
          <w:szCs w:val="24"/>
          <w:lang w:val="id-ID"/>
        </w:rPr>
      </w:pPr>
    </w:p>
    <w:p w:rsidR="007750A9" w:rsidRPr="001F739A" w:rsidRDefault="006845D5" w:rsidP="004F5662">
      <w:pPr>
        <w:widowControl w:val="0"/>
        <w:autoSpaceDE w:val="0"/>
        <w:autoSpaceDN w:val="0"/>
        <w:spacing w:after="0" w:line="240" w:lineRule="auto"/>
        <w:ind w:right="233"/>
        <w:jc w:val="center"/>
        <w:rPr>
          <w:rFonts w:ascii="Times New Roman" w:eastAsia="Times New Roman" w:hAnsi="Times New Roman" w:cs="Times New Roman"/>
          <w:sz w:val="24"/>
          <w:szCs w:val="24"/>
          <w:lang w:val="id-ID"/>
        </w:rPr>
      </w:pPr>
      <w:r w:rsidRPr="001F739A">
        <w:rPr>
          <w:rFonts w:ascii="Times New Roman" w:eastAsia="Times New Roman" w:hAnsi="Times New Roman" w:cs="Times New Roman"/>
          <w:sz w:val="24"/>
          <w:szCs w:val="24"/>
        </w:rPr>
        <w:t>Andi Urfia Awaliah</w:t>
      </w:r>
      <w:r w:rsidR="007750A9" w:rsidRPr="001F739A">
        <w:rPr>
          <w:rFonts w:ascii="Times New Roman" w:eastAsia="Times New Roman" w:hAnsi="Times New Roman" w:cs="Times New Roman"/>
          <w:sz w:val="24"/>
          <w:szCs w:val="24"/>
          <w:vertAlign w:val="superscript"/>
          <w:lang w:val="id-ID"/>
        </w:rPr>
        <w:t>1</w:t>
      </w:r>
      <w:r w:rsidR="007750A9" w:rsidRPr="001F739A">
        <w:rPr>
          <w:rFonts w:ascii="Times New Roman" w:eastAsia="Times New Roman" w:hAnsi="Times New Roman" w:cs="Times New Roman"/>
          <w:sz w:val="24"/>
          <w:szCs w:val="24"/>
          <w:lang w:val="id-ID"/>
        </w:rPr>
        <w:t>, Hendi Yogi</w:t>
      </w:r>
      <w:r w:rsidR="007750A9" w:rsidRPr="001F739A">
        <w:rPr>
          <w:rFonts w:ascii="Times New Roman" w:eastAsia="Times New Roman" w:hAnsi="Times New Roman" w:cs="Times New Roman"/>
          <w:spacing w:val="-9"/>
          <w:sz w:val="24"/>
          <w:szCs w:val="24"/>
          <w:lang w:val="id-ID"/>
        </w:rPr>
        <w:t xml:space="preserve"> </w:t>
      </w:r>
      <w:r w:rsidR="007750A9" w:rsidRPr="001F739A">
        <w:rPr>
          <w:rFonts w:ascii="Times New Roman" w:eastAsia="Times New Roman" w:hAnsi="Times New Roman" w:cs="Times New Roman"/>
          <w:sz w:val="24"/>
          <w:szCs w:val="24"/>
          <w:lang w:val="id-ID"/>
        </w:rPr>
        <w:t>Prabowo</w:t>
      </w:r>
      <w:r w:rsidR="007750A9" w:rsidRPr="001F739A">
        <w:rPr>
          <w:rFonts w:ascii="Times New Roman" w:eastAsia="Times New Roman" w:hAnsi="Times New Roman" w:cs="Times New Roman"/>
          <w:sz w:val="24"/>
          <w:szCs w:val="24"/>
          <w:vertAlign w:val="superscript"/>
          <w:lang w:val="id-ID"/>
        </w:rPr>
        <w:t>2</w:t>
      </w:r>
    </w:p>
    <w:p w:rsidR="006845D5" w:rsidRPr="001F739A" w:rsidRDefault="007750A9" w:rsidP="004F5662">
      <w:pPr>
        <w:widowControl w:val="0"/>
        <w:autoSpaceDE w:val="0"/>
        <w:autoSpaceDN w:val="0"/>
        <w:spacing w:before="137" w:after="0" w:line="240" w:lineRule="auto"/>
        <w:ind w:right="1516"/>
        <w:jc w:val="center"/>
        <w:rPr>
          <w:rFonts w:ascii="Times New Roman" w:eastAsia="Times New Roman" w:hAnsi="Times New Roman" w:cs="Times New Roman"/>
          <w:sz w:val="24"/>
          <w:szCs w:val="24"/>
        </w:rPr>
      </w:pPr>
      <w:r w:rsidRPr="001F739A">
        <w:rPr>
          <w:rFonts w:ascii="Times New Roman" w:eastAsia="Times New Roman" w:hAnsi="Times New Roman" w:cs="Times New Roman"/>
          <w:sz w:val="24"/>
          <w:szCs w:val="24"/>
          <w:lang w:val="id-ID"/>
        </w:rPr>
        <w:t xml:space="preserve">Prodi Akuntansi, Fakultas </w:t>
      </w:r>
      <w:r w:rsidR="006845D5" w:rsidRPr="001F739A">
        <w:rPr>
          <w:rFonts w:ascii="Times New Roman" w:eastAsia="Times New Roman" w:hAnsi="Times New Roman" w:cs="Times New Roman"/>
          <w:sz w:val="24"/>
          <w:szCs w:val="24"/>
        </w:rPr>
        <w:t xml:space="preserve">Bisnis &amp; </w:t>
      </w:r>
      <w:r w:rsidRPr="001F739A">
        <w:rPr>
          <w:rFonts w:ascii="Times New Roman" w:eastAsia="Times New Roman" w:hAnsi="Times New Roman" w:cs="Times New Roman"/>
          <w:sz w:val="24"/>
          <w:szCs w:val="24"/>
          <w:lang w:val="id-ID"/>
        </w:rPr>
        <w:t>Ekono</w:t>
      </w:r>
      <w:r w:rsidR="006845D5" w:rsidRPr="001F739A">
        <w:rPr>
          <w:rFonts w:ascii="Times New Roman" w:eastAsia="Times New Roman" w:hAnsi="Times New Roman" w:cs="Times New Roman"/>
          <w:sz w:val="24"/>
          <w:szCs w:val="24"/>
          <w:lang w:val="id-ID"/>
        </w:rPr>
        <w:t>mi</w:t>
      </w:r>
      <w:r w:rsidR="006845D5" w:rsidRPr="001F739A">
        <w:rPr>
          <w:rFonts w:ascii="Times New Roman" w:eastAsia="Times New Roman" w:hAnsi="Times New Roman" w:cs="Times New Roman"/>
          <w:sz w:val="24"/>
          <w:szCs w:val="24"/>
        </w:rPr>
        <w:t>ka</w:t>
      </w:r>
      <w:r w:rsidR="006845D5" w:rsidRPr="001F739A">
        <w:rPr>
          <w:rFonts w:ascii="Times New Roman" w:eastAsia="Times New Roman" w:hAnsi="Times New Roman" w:cs="Times New Roman"/>
          <w:sz w:val="24"/>
          <w:szCs w:val="24"/>
          <w:lang w:val="id-ID"/>
        </w:rPr>
        <w:t>, Universitas Islam Indonesia</w:t>
      </w:r>
    </w:p>
    <w:p w:rsidR="007750A9" w:rsidRPr="001F739A" w:rsidRDefault="006845D5" w:rsidP="004F5662">
      <w:pPr>
        <w:widowControl w:val="0"/>
        <w:autoSpaceDE w:val="0"/>
        <w:autoSpaceDN w:val="0"/>
        <w:spacing w:before="137" w:after="0" w:line="240" w:lineRule="auto"/>
        <w:ind w:right="1516"/>
        <w:jc w:val="center"/>
        <w:rPr>
          <w:rFonts w:ascii="Times New Roman" w:eastAsia="Times New Roman" w:hAnsi="Times New Roman" w:cs="Times New Roman"/>
          <w:sz w:val="24"/>
          <w:szCs w:val="24"/>
        </w:rPr>
      </w:pPr>
      <w:r w:rsidRPr="001F739A">
        <w:rPr>
          <w:rFonts w:ascii="Times New Roman" w:eastAsia="Times New Roman" w:hAnsi="Times New Roman" w:cs="Times New Roman"/>
          <w:sz w:val="24"/>
          <w:szCs w:val="24"/>
          <w:lang w:val="id-ID"/>
        </w:rPr>
        <w:t>Email:</w:t>
      </w:r>
      <w:r w:rsidRPr="001F739A">
        <w:rPr>
          <w:rFonts w:ascii="Times New Roman" w:eastAsia="Times New Roman" w:hAnsi="Times New Roman" w:cs="Times New Roman"/>
          <w:sz w:val="24"/>
          <w:szCs w:val="24"/>
        </w:rPr>
        <w:t xml:space="preserve"> </w:t>
      </w:r>
      <w:hyperlink r:id="rId9" w:history="1">
        <w:r w:rsidRPr="001F739A">
          <w:rPr>
            <w:rStyle w:val="Hyperlink"/>
            <w:rFonts w:ascii="Times New Roman" w:eastAsia="Times New Roman" w:hAnsi="Times New Roman" w:cs="Times New Roman"/>
            <w:sz w:val="24"/>
            <w:szCs w:val="24"/>
          </w:rPr>
          <w:t>auawaliah</w:t>
        </w:r>
        <w:r w:rsidRPr="001F739A">
          <w:rPr>
            <w:rStyle w:val="Hyperlink"/>
            <w:rFonts w:ascii="Times New Roman" w:eastAsia="Times New Roman" w:hAnsi="Times New Roman" w:cs="Times New Roman"/>
            <w:sz w:val="24"/>
            <w:szCs w:val="24"/>
            <w:lang w:val="id-ID"/>
          </w:rPr>
          <w:t>@gmail.com</w:t>
        </w:r>
      </w:hyperlink>
    </w:p>
    <w:p w:rsidR="007750A9" w:rsidRPr="001F739A" w:rsidRDefault="007750A9" w:rsidP="004F5662">
      <w:pPr>
        <w:widowControl w:val="0"/>
        <w:autoSpaceDE w:val="0"/>
        <w:autoSpaceDN w:val="0"/>
        <w:spacing w:before="3" w:after="0" w:line="240" w:lineRule="auto"/>
        <w:jc w:val="center"/>
        <w:rPr>
          <w:rFonts w:ascii="Times New Roman" w:eastAsia="Times New Roman" w:hAnsi="Times New Roman" w:cs="Times New Roman"/>
          <w:sz w:val="28"/>
          <w:szCs w:val="24"/>
          <w:lang w:val="id-ID"/>
        </w:rPr>
      </w:pPr>
    </w:p>
    <w:p w:rsidR="007750A9" w:rsidRPr="001F739A" w:rsidRDefault="007750A9" w:rsidP="004F5662">
      <w:pPr>
        <w:widowControl w:val="0"/>
        <w:autoSpaceDE w:val="0"/>
        <w:autoSpaceDN w:val="0"/>
        <w:spacing w:before="90" w:after="0" w:line="240" w:lineRule="auto"/>
        <w:ind w:right="229"/>
        <w:jc w:val="center"/>
        <w:rPr>
          <w:rFonts w:ascii="Times New Roman" w:eastAsia="Times New Roman" w:hAnsi="Times New Roman" w:cs="Times New Roman"/>
          <w:sz w:val="24"/>
          <w:szCs w:val="24"/>
          <w:lang w:val="id-ID"/>
        </w:rPr>
      </w:pPr>
      <w:r w:rsidRPr="001F739A">
        <w:rPr>
          <w:rFonts w:ascii="Times New Roman" w:eastAsia="Times New Roman" w:hAnsi="Times New Roman" w:cs="Times New Roman"/>
          <w:sz w:val="24"/>
          <w:szCs w:val="24"/>
          <w:lang w:val="id-ID"/>
        </w:rPr>
        <w:t>ABSTRAK</w:t>
      </w:r>
    </w:p>
    <w:p w:rsidR="007750A9" w:rsidRDefault="007750A9" w:rsidP="00C42B6A">
      <w:pPr>
        <w:widowControl w:val="0"/>
        <w:autoSpaceDE w:val="0"/>
        <w:autoSpaceDN w:val="0"/>
        <w:spacing w:after="0" w:line="240" w:lineRule="auto"/>
        <w:jc w:val="both"/>
        <w:rPr>
          <w:rFonts w:ascii="Times New Roman" w:eastAsia="Times New Roman" w:hAnsi="Times New Roman" w:cs="Times New Roman"/>
          <w:sz w:val="26"/>
          <w:szCs w:val="24"/>
        </w:rPr>
      </w:pPr>
    </w:p>
    <w:p w:rsidR="004F5662" w:rsidRPr="004F5662" w:rsidRDefault="004F5662" w:rsidP="00C42B6A">
      <w:pPr>
        <w:widowControl w:val="0"/>
        <w:autoSpaceDE w:val="0"/>
        <w:autoSpaceDN w:val="0"/>
        <w:spacing w:after="0" w:line="240" w:lineRule="auto"/>
        <w:jc w:val="both"/>
        <w:rPr>
          <w:rFonts w:ascii="Times New Roman" w:eastAsia="Times New Roman" w:hAnsi="Times New Roman" w:cs="Times New Roman"/>
          <w:szCs w:val="24"/>
        </w:rPr>
      </w:pPr>
    </w:p>
    <w:p w:rsidR="007750A9" w:rsidRPr="001F739A" w:rsidRDefault="007750A9" w:rsidP="00C42B6A">
      <w:pPr>
        <w:widowControl w:val="0"/>
        <w:autoSpaceDE w:val="0"/>
        <w:autoSpaceDN w:val="0"/>
        <w:spacing w:before="1" w:after="0" w:line="360" w:lineRule="auto"/>
        <w:ind w:right="115"/>
        <w:jc w:val="both"/>
        <w:rPr>
          <w:rFonts w:ascii="Times New Roman" w:eastAsia="Times New Roman" w:hAnsi="Times New Roman" w:cs="Times New Roman"/>
          <w:sz w:val="24"/>
          <w:szCs w:val="24"/>
          <w:lang w:val="id-ID"/>
        </w:rPr>
      </w:pPr>
      <w:r w:rsidRPr="001F739A">
        <w:rPr>
          <w:rFonts w:ascii="Times New Roman" w:eastAsia="Times New Roman" w:hAnsi="Times New Roman" w:cs="Times New Roman"/>
          <w:sz w:val="24"/>
          <w:szCs w:val="24"/>
          <w:lang w:val="id-ID"/>
        </w:rPr>
        <w:t>Penelitian ini dilakukan untuk m</w:t>
      </w:r>
      <w:r w:rsidR="00223F07" w:rsidRPr="001F739A">
        <w:rPr>
          <w:rFonts w:ascii="Times New Roman" w:eastAsia="Times New Roman" w:hAnsi="Times New Roman" w:cs="Times New Roman"/>
          <w:sz w:val="24"/>
          <w:szCs w:val="24"/>
          <w:lang w:val="id-ID"/>
        </w:rPr>
        <w:t>enganalisis</w:t>
      </w:r>
      <w:r w:rsidR="0003183E" w:rsidRPr="001F739A">
        <w:rPr>
          <w:rFonts w:ascii="Times New Roman" w:eastAsia="Times New Roman" w:hAnsi="Times New Roman" w:cs="Times New Roman"/>
          <w:sz w:val="24"/>
          <w:szCs w:val="24"/>
        </w:rPr>
        <w:t xml:space="preserve"> peran P</w:t>
      </w:r>
      <w:r w:rsidR="00223F07" w:rsidRPr="001F739A">
        <w:rPr>
          <w:rFonts w:ascii="Times New Roman" w:eastAsia="Times New Roman" w:hAnsi="Times New Roman" w:cs="Times New Roman"/>
          <w:sz w:val="24"/>
          <w:szCs w:val="24"/>
        </w:rPr>
        <w:t xml:space="preserve">olda Daerah Istimewa Yogyakarta dalam pengungkapan kasus penipuan jual beli </w:t>
      </w:r>
      <w:r w:rsidR="00223F07" w:rsidRPr="001F739A">
        <w:rPr>
          <w:rFonts w:ascii="Times New Roman" w:eastAsia="Times New Roman" w:hAnsi="Times New Roman" w:cs="Times New Roman"/>
          <w:i/>
          <w:sz w:val="24"/>
          <w:szCs w:val="24"/>
        </w:rPr>
        <w:t>online</w:t>
      </w:r>
      <w:r w:rsidRPr="001F739A">
        <w:rPr>
          <w:rFonts w:ascii="Times New Roman" w:eastAsia="Times New Roman" w:hAnsi="Times New Roman" w:cs="Times New Roman"/>
          <w:sz w:val="24"/>
          <w:szCs w:val="24"/>
          <w:lang w:val="id-ID"/>
        </w:rPr>
        <w:t>. Permasalahan umum dalam penelitian i</w:t>
      </w:r>
      <w:r w:rsidR="00223F07" w:rsidRPr="001F739A">
        <w:rPr>
          <w:rFonts w:ascii="Times New Roman" w:eastAsia="Times New Roman" w:hAnsi="Times New Roman" w:cs="Times New Roman"/>
          <w:sz w:val="24"/>
          <w:szCs w:val="24"/>
          <w:lang w:val="id-ID"/>
        </w:rPr>
        <w:t xml:space="preserve">ni adalah </w:t>
      </w:r>
      <w:r w:rsidR="00FB7E65" w:rsidRPr="001F739A">
        <w:rPr>
          <w:rFonts w:ascii="Times New Roman" w:eastAsia="Times New Roman" w:hAnsi="Times New Roman" w:cs="Times New Roman"/>
          <w:sz w:val="24"/>
          <w:szCs w:val="24"/>
          <w:lang w:val="id-ID"/>
        </w:rPr>
        <w:t>ke</w:t>
      </w:r>
      <w:r w:rsidR="00FB7E65" w:rsidRPr="001F739A">
        <w:rPr>
          <w:rFonts w:ascii="Times New Roman" w:eastAsia="Times New Roman" w:hAnsi="Times New Roman" w:cs="Times New Roman"/>
          <w:sz w:val="24"/>
          <w:szCs w:val="24"/>
        </w:rPr>
        <w:t>jahatan</w:t>
      </w:r>
      <w:r w:rsidR="00223F07" w:rsidRPr="001F739A">
        <w:rPr>
          <w:rFonts w:ascii="Times New Roman" w:eastAsia="Times New Roman" w:hAnsi="Times New Roman" w:cs="Times New Roman"/>
          <w:sz w:val="24"/>
          <w:szCs w:val="24"/>
        </w:rPr>
        <w:t xml:space="preserve"> jual beli </w:t>
      </w:r>
      <w:r w:rsidR="00223F07" w:rsidRPr="001F739A">
        <w:rPr>
          <w:rFonts w:ascii="Times New Roman" w:eastAsia="Times New Roman" w:hAnsi="Times New Roman" w:cs="Times New Roman"/>
          <w:i/>
          <w:sz w:val="24"/>
          <w:szCs w:val="24"/>
        </w:rPr>
        <w:t>online</w:t>
      </w:r>
      <w:r w:rsidR="00223F07" w:rsidRPr="001F739A">
        <w:rPr>
          <w:rFonts w:ascii="Times New Roman" w:eastAsia="Times New Roman" w:hAnsi="Times New Roman" w:cs="Times New Roman"/>
          <w:sz w:val="24"/>
          <w:szCs w:val="24"/>
        </w:rPr>
        <w:t xml:space="preserve"> yang terjadi di Daerah Istimewa Yogyakarta</w:t>
      </w:r>
      <w:r w:rsidR="00223F07" w:rsidRPr="001F739A">
        <w:rPr>
          <w:rFonts w:ascii="Times New Roman" w:eastAsia="Times New Roman" w:hAnsi="Times New Roman" w:cs="Times New Roman"/>
          <w:sz w:val="24"/>
          <w:szCs w:val="24"/>
          <w:lang w:val="id-ID"/>
        </w:rPr>
        <w:t>.</w:t>
      </w:r>
      <w:r w:rsidR="00223F07" w:rsidRPr="001F739A">
        <w:rPr>
          <w:rFonts w:ascii="Times New Roman" w:eastAsia="Times New Roman" w:hAnsi="Times New Roman" w:cs="Times New Roman"/>
          <w:sz w:val="24"/>
          <w:szCs w:val="24"/>
        </w:rPr>
        <w:t xml:space="preserve"> Contoh kasusnya seperti seseorang membeli barang melalui internet atau dunia digital, barang tersebut sudah dikirim </w:t>
      </w:r>
      <w:proofErr w:type="gramStart"/>
      <w:r w:rsidR="00223F07" w:rsidRPr="001F739A">
        <w:rPr>
          <w:rFonts w:ascii="Times New Roman" w:eastAsia="Times New Roman" w:hAnsi="Times New Roman" w:cs="Times New Roman"/>
          <w:sz w:val="24"/>
          <w:szCs w:val="24"/>
        </w:rPr>
        <w:t>akan</w:t>
      </w:r>
      <w:proofErr w:type="gramEnd"/>
      <w:r w:rsidR="00223F07" w:rsidRPr="001F739A">
        <w:rPr>
          <w:rFonts w:ascii="Times New Roman" w:eastAsia="Times New Roman" w:hAnsi="Times New Roman" w:cs="Times New Roman"/>
          <w:sz w:val="24"/>
          <w:szCs w:val="24"/>
        </w:rPr>
        <w:t xml:space="preserve"> tetapi barang belum sampai ke tempat tujuan. M</w:t>
      </w:r>
      <w:r w:rsidRPr="001F739A">
        <w:rPr>
          <w:rFonts w:ascii="Times New Roman" w:eastAsia="Times New Roman" w:hAnsi="Times New Roman" w:cs="Times New Roman"/>
          <w:sz w:val="24"/>
          <w:szCs w:val="24"/>
          <w:lang w:val="id-ID"/>
        </w:rPr>
        <w:t>etode penelitian yang</w:t>
      </w:r>
      <w:r w:rsidRPr="001F739A">
        <w:rPr>
          <w:rFonts w:ascii="Times New Roman" w:eastAsia="Times New Roman" w:hAnsi="Times New Roman" w:cs="Times New Roman"/>
          <w:spacing w:val="-6"/>
          <w:sz w:val="24"/>
          <w:szCs w:val="24"/>
          <w:lang w:val="id-ID"/>
        </w:rPr>
        <w:t xml:space="preserve"> </w:t>
      </w:r>
      <w:r w:rsidRPr="001F739A">
        <w:rPr>
          <w:rFonts w:ascii="Times New Roman" w:eastAsia="Times New Roman" w:hAnsi="Times New Roman" w:cs="Times New Roman"/>
          <w:sz w:val="24"/>
          <w:szCs w:val="24"/>
          <w:lang w:val="id-ID"/>
        </w:rPr>
        <w:t>digunakan</w:t>
      </w:r>
      <w:r w:rsidRPr="001F739A">
        <w:rPr>
          <w:rFonts w:ascii="Times New Roman" w:eastAsia="Times New Roman" w:hAnsi="Times New Roman" w:cs="Times New Roman"/>
          <w:spacing w:val="-6"/>
          <w:sz w:val="24"/>
          <w:szCs w:val="24"/>
          <w:lang w:val="id-ID"/>
        </w:rPr>
        <w:t xml:space="preserve"> </w:t>
      </w:r>
      <w:r w:rsidRPr="001F739A">
        <w:rPr>
          <w:rFonts w:ascii="Times New Roman" w:eastAsia="Times New Roman" w:hAnsi="Times New Roman" w:cs="Times New Roman"/>
          <w:sz w:val="24"/>
          <w:szCs w:val="24"/>
          <w:lang w:val="id-ID"/>
        </w:rPr>
        <w:t>yaitu</w:t>
      </w:r>
      <w:r w:rsidRPr="001F739A">
        <w:rPr>
          <w:rFonts w:ascii="Times New Roman" w:eastAsia="Times New Roman" w:hAnsi="Times New Roman" w:cs="Times New Roman"/>
          <w:spacing w:val="-6"/>
          <w:sz w:val="24"/>
          <w:szCs w:val="24"/>
          <w:lang w:val="id-ID"/>
        </w:rPr>
        <w:t xml:space="preserve"> </w:t>
      </w:r>
      <w:r w:rsidRPr="001F739A">
        <w:rPr>
          <w:rFonts w:ascii="Times New Roman" w:eastAsia="Times New Roman" w:hAnsi="Times New Roman" w:cs="Times New Roman"/>
          <w:sz w:val="24"/>
          <w:szCs w:val="24"/>
          <w:lang w:val="id-ID"/>
        </w:rPr>
        <w:t>metode</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kualitatif</w:t>
      </w:r>
      <w:r w:rsidRPr="001F739A">
        <w:rPr>
          <w:rFonts w:ascii="Times New Roman" w:eastAsia="Times New Roman" w:hAnsi="Times New Roman" w:cs="Times New Roman"/>
          <w:spacing w:val="-6"/>
          <w:sz w:val="24"/>
          <w:szCs w:val="24"/>
          <w:lang w:val="id-ID"/>
        </w:rPr>
        <w:t xml:space="preserve"> </w:t>
      </w:r>
      <w:r w:rsidRPr="001F739A">
        <w:rPr>
          <w:rFonts w:ascii="Times New Roman" w:eastAsia="Times New Roman" w:hAnsi="Times New Roman" w:cs="Times New Roman"/>
          <w:sz w:val="24"/>
          <w:szCs w:val="24"/>
          <w:lang w:val="id-ID"/>
        </w:rPr>
        <w:t>dengan</w:t>
      </w:r>
      <w:r w:rsidRPr="001F739A">
        <w:rPr>
          <w:rFonts w:ascii="Times New Roman" w:eastAsia="Times New Roman" w:hAnsi="Times New Roman" w:cs="Times New Roman"/>
          <w:spacing w:val="-5"/>
          <w:sz w:val="24"/>
          <w:szCs w:val="24"/>
          <w:lang w:val="id-ID"/>
        </w:rPr>
        <w:t xml:space="preserve"> </w:t>
      </w:r>
      <w:r w:rsidRPr="001F739A">
        <w:rPr>
          <w:rFonts w:ascii="Times New Roman" w:eastAsia="Times New Roman" w:hAnsi="Times New Roman" w:cs="Times New Roman"/>
          <w:sz w:val="24"/>
          <w:szCs w:val="24"/>
          <w:lang w:val="id-ID"/>
        </w:rPr>
        <w:t>jenis</w:t>
      </w:r>
      <w:r w:rsidRPr="001F739A">
        <w:rPr>
          <w:rFonts w:ascii="Times New Roman" w:eastAsia="Times New Roman" w:hAnsi="Times New Roman" w:cs="Times New Roman"/>
          <w:spacing w:val="-6"/>
          <w:sz w:val="24"/>
          <w:szCs w:val="24"/>
          <w:lang w:val="id-ID"/>
        </w:rPr>
        <w:t xml:space="preserve"> </w:t>
      </w:r>
      <w:r w:rsidRPr="001F739A">
        <w:rPr>
          <w:rFonts w:ascii="Times New Roman" w:eastAsia="Times New Roman" w:hAnsi="Times New Roman" w:cs="Times New Roman"/>
          <w:sz w:val="24"/>
          <w:szCs w:val="24"/>
          <w:lang w:val="id-ID"/>
        </w:rPr>
        <w:t>data</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primer</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dan</w:t>
      </w:r>
      <w:r w:rsidRPr="001F739A">
        <w:rPr>
          <w:rFonts w:ascii="Times New Roman" w:eastAsia="Times New Roman" w:hAnsi="Times New Roman" w:cs="Times New Roman"/>
          <w:spacing w:val="-6"/>
          <w:sz w:val="24"/>
          <w:szCs w:val="24"/>
          <w:lang w:val="id-ID"/>
        </w:rPr>
        <w:t xml:space="preserve"> </w:t>
      </w:r>
      <w:r w:rsidRPr="001F739A">
        <w:rPr>
          <w:rFonts w:ascii="Times New Roman" w:eastAsia="Times New Roman" w:hAnsi="Times New Roman" w:cs="Times New Roman"/>
          <w:sz w:val="24"/>
          <w:szCs w:val="24"/>
          <w:lang w:val="id-ID"/>
        </w:rPr>
        <w:t>data</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s</w:t>
      </w:r>
      <w:r w:rsidR="00223F07" w:rsidRPr="001F739A">
        <w:rPr>
          <w:rFonts w:ascii="Times New Roman" w:eastAsia="Times New Roman" w:hAnsi="Times New Roman" w:cs="Times New Roman"/>
          <w:sz w:val="24"/>
          <w:szCs w:val="24"/>
        </w:rPr>
        <w:t>e</w:t>
      </w:r>
      <w:r w:rsidRPr="001F739A">
        <w:rPr>
          <w:rFonts w:ascii="Times New Roman" w:eastAsia="Times New Roman" w:hAnsi="Times New Roman" w:cs="Times New Roman"/>
          <w:sz w:val="24"/>
          <w:szCs w:val="24"/>
          <w:lang w:val="id-ID"/>
        </w:rPr>
        <w:t>kunder</w:t>
      </w:r>
      <w:r w:rsidRPr="001F739A">
        <w:rPr>
          <w:rFonts w:ascii="Times New Roman" w:eastAsia="Times New Roman" w:hAnsi="Times New Roman" w:cs="Times New Roman"/>
          <w:spacing w:val="-6"/>
          <w:sz w:val="24"/>
          <w:szCs w:val="24"/>
          <w:lang w:val="id-ID"/>
        </w:rPr>
        <w:t xml:space="preserve"> </w:t>
      </w:r>
      <w:r w:rsidRPr="001F739A">
        <w:rPr>
          <w:rFonts w:ascii="Times New Roman" w:eastAsia="Times New Roman" w:hAnsi="Times New Roman" w:cs="Times New Roman"/>
          <w:sz w:val="24"/>
          <w:szCs w:val="24"/>
          <w:lang w:val="id-ID"/>
        </w:rPr>
        <w:t>dimana</w:t>
      </w:r>
      <w:r w:rsidRPr="001F739A">
        <w:rPr>
          <w:rFonts w:ascii="Times New Roman" w:eastAsia="Times New Roman" w:hAnsi="Times New Roman" w:cs="Times New Roman"/>
          <w:spacing w:val="-7"/>
          <w:sz w:val="24"/>
          <w:szCs w:val="24"/>
          <w:lang w:val="id-ID"/>
        </w:rPr>
        <w:t xml:space="preserve"> </w:t>
      </w:r>
      <w:r w:rsidR="0024194B" w:rsidRPr="001F739A">
        <w:rPr>
          <w:rFonts w:ascii="Times New Roman" w:eastAsia="Times New Roman" w:hAnsi="Times New Roman" w:cs="Times New Roman"/>
          <w:sz w:val="24"/>
          <w:szCs w:val="24"/>
          <w:lang w:val="id-ID"/>
        </w:rPr>
        <w:t>data primer dalam</w:t>
      </w:r>
      <w:r w:rsidR="0024194B" w:rsidRPr="001F739A">
        <w:rPr>
          <w:rFonts w:ascii="Times New Roman" w:eastAsia="Times New Roman" w:hAnsi="Times New Roman" w:cs="Times New Roman"/>
          <w:sz w:val="24"/>
          <w:szCs w:val="24"/>
        </w:rPr>
        <w:t xml:space="preserve"> </w:t>
      </w:r>
      <w:r w:rsidRPr="001F739A">
        <w:rPr>
          <w:rFonts w:ascii="Times New Roman" w:eastAsia="Times New Roman" w:hAnsi="Times New Roman" w:cs="Times New Roman"/>
          <w:sz w:val="24"/>
          <w:szCs w:val="24"/>
          <w:lang w:val="id-ID"/>
        </w:rPr>
        <w:t xml:space="preserve">penelitian ini adalah data yang diperoleh dari </w:t>
      </w:r>
      <w:r w:rsidRPr="001F739A">
        <w:rPr>
          <w:rFonts w:ascii="Times New Roman" w:eastAsia="Times New Roman" w:hAnsi="Times New Roman" w:cs="Times New Roman"/>
          <w:i/>
          <w:sz w:val="24"/>
          <w:szCs w:val="24"/>
          <w:lang w:val="id-ID"/>
        </w:rPr>
        <w:t>survey</w:t>
      </w:r>
      <w:r w:rsidRPr="001F739A">
        <w:rPr>
          <w:rFonts w:ascii="Times New Roman" w:eastAsia="Times New Roman" w:hAnsi="Times New Roman" w:cs="Times New Roman"/>
          <w:sz w:val="24"/>
          <w:szCs w:val="24"/>
          <w:lang w:val="id-ID"/>
        </w:rPr>
        <w:t xml:space="preserve"> lapangan yang menggunakan semua metode pengumpulan data original berupa pedoman waw</w:t>
      </w:r>
      <w:r w:rsidR="00CE684C">
        <w:rPr>
          <w:rFonts w:ascii="Times New Roman" w:eastAsia="Times New Roman" w:hAnsi="Times New Roman" w:cs="Times New Roman"/>
          <w:sz w:val="24"/>
          <w:szCs w:val="24"/>
          <w:lang w:val="id-ID"/>
        </w:rPr>
        <w:t>ancara yang telah dipersiapkan</w:t>
      </w:r>
      <w:r w:rsidR="00CE684C">
        <w:rPr>
          <w:rFonts w:ascii="Times New Roman" w:eastAsia="Times New Roman" w:hAnsi="Times New Roman" w:cs="Times New Roman"/>
          <w:sz w:val="24"/>
          <w:szCs w:val="24"/>
        </w:rPr>
        <w:t xml:space="preserve"> s</w:t>
      </w:r>
      <w:r w:rsidRPr="001F739A">
        <w:rPr>
          <w:rFonts w:ascii="Times New Roman" w:eastAsia="Times New Roman" w:hAnsi="Times New Roman" w:cs="Times New Roman"/>
          <w:sz w:val="24"/>
          <w:szCs w:val="24"/>
          <w:lang w:val="id-ID"/>
        </w:rPr>
        <w:t xml:space="preserve">edangkan data sekunder adalah data yang dikumpulkan oleh lembaga pengumpulan data dan dipublikasikan kepada masyarakat pengguna data. Teknik analisis data penelitian yang digunakan untuk mengelola, mengintegrasikan, menguji, mencari pola dan hubungan yang lebih rinci dengan bantuan dari </w:t>
      </w:r>
      <w:r w:rsidRPr="001F739A">
        <w:rPr>
          <w:rFonts w:ascii="Times New Roman" w:eastAsia="Times New Roman" w:hAnsi="Times New Roman" w:cs="Times New Roman"/>
          <w:i/>
          <w:sz w:val="24"/>
          <w:szCs w:val="24"/>
          <w:lang w:val="id-ID"/>
        </w:rPr>
        <w:t xml:space="preserve">software NVivo </w:t>
      </w:r>
      <w:r w:rsidRPr="001F739A">
        <w:rPr>
          <w:rFonts w:ascii="Times New Roman" w:eastAsia="Times New Roman" w:hAnsi="Times New Roman" w:cs="Times New Roman"/>
          <w:sz w:val="24"/>
          <w:szCs w:val="24"/>
          <w:lang w:val="id-ID"/>
        </w:rPr>
        <w:t>11.</w:t>
      </w:r>
    </w:p>
    <w:p w:rsidR="007750A9" w:rsidRPr="001F739A" w:rsidRDefault="007750A9" w:rsidP="00C42B6A">
      <w:pPr>
        <w:widowControl w:val="0"/>
        <w:autoSpaceDE w:val="0"/>
        <w:autoSpaceDN w:val="0"/>
        <w:spacing w:before="11" w:after="0" w:line="240" w:lineRule="auto"/>
        <w:jc w:val="both"/>
        <w:rPr>
          <w:rFonts w:ascii="Times New Roman" w:eastAsia="Times New Roman" w:hAnsi="Times New Roman" w:cs="Times New Roman"/>
          <w:sz w:val="35"/>
          <w:szCs w:val="24"/>
          <w:lang w:val="id-ID"/>
        </w:rPr>
      </w:pPr>
    </w:p>
    <w:p w:rsidR="007750A9" w:rsidRPr="001F739A" w:rsidRDefault="00F55905" w:rsidP="00C42B6A">
      <w:pPr>
        <w:widowControl w:val="0"/>
        <w:autoSpaceDE w:val="0"/>
        <w:autoSpaceDN w:val="0"/>
        <w:spacing w:after="0" w:line="360" w:lineRule="auto"/>
        <w:ind w:right="114"/>
        <w:jc w:val="both"/>
        <w:outlineLvl w:val="0"/>
        <w:rPr>
          <w:rFonts w:ascii="Times New Roman" w:eastAsia="Times New Roman" w:hAnsi="Times New Roman" w:cs="Times New Roman"/>
          <w:b/>
          <w:bCs/>
          <w:sz w:val="24"/>
          <w:szCs w:val="24"/>
        </w:rPr>
        <w:sectPr w:rsidR="007750A9" w:rsidRPr="001F739A">
          <w:footerReference w:type="default" r:id="rId10"/>
          <w:pgSz w:w="11910" w:h="16840"/>
          <w:pgMar w:top="1360" w:right="1320" w:bottom="1200" w:left="1340" w:header="720" w:footer="1000" w:gutter="0"/>
          <w:pgNumType w:start="1"/>
          <w:cols w:space="720"/>
        </w:sectPr>
      </w:pPr>
      <w:r w:rsidRPr="001F739A">
        <w:rPr>
          <w:rFonts w:ascii="Times New Roman" w:eastAsia="Times New Roman" w:hAnsi="Times New Roman" w:cs="Times New Roman"/>
          <w:b/>
          <w:bCs/>
          <w:sz w:val="24"/>
          <w:szCs w:val="24"/>
          <w:lang w:val="id-ID"/>
        </w:rPr>
        <w:t xml:space="preserve">Kata Kunci: </w:t>
      </w:r>
      <w:r w:rsidRPr="001F739A">
        <w:rPr>
          <w:rFonts w:ascii="Times New Roman" w:eastAsia="Times New Roman" w:hAnsi="Times New Roman" w:cs="Times New Roman"/>
          <w:b/>
          <w:bCs/>
          <w:sz w:val="24"/>
          <w:szCs w:val="24"/>
        </w:rPr>
        <w:t>Peran Polda</w:t>
      </w:r>
      <w:r w:rsidRPr="001F739A">
        <w:rPr>
          <w:rFonts w:ascii="Times New Roman" w:eastAsia="Times New Roman" w:hAnsi="Times New Roman" w:cs="Times New Roman"/>
          <w:b/>
          <w:bCs/>
          <w:sz w:val="24"/>
          <w:szCs w:val="24"/>
          <w:lang w:val="id-ID"/>
        </w:rPr>
        <w:t>,</w:t>
      </w:r>
      <w:r w:rsidRPr="001F739A">
        <w:rPr>
          <w:rFonts w:ascii="Times New Roman" w:eastAsia="Times New Roman" w:hAnsi="Times New Roman" w:cs="Times New Roman"/>
          <w:b/>
          <w:bCs/>
          <w:sz w:val="24"/>
          <w:szCs w:val="24"/>
        </w:rPr>
        <w:t xml:space="preserve"> </w:t>
      </w:r>
      <w:r w:rsidR="005C10F0" w:rsidRPr="001F739A">
        <w:rPr>
          <w:rFonts w:ascii="Times New Roman" w:eastAsia="Times New Roman" w:hAnsi="Times New Roman" w:cs="Times New Roman"/>
          <w:b/>
          <w:bCs/>
          <w:sz w:val="24"/>
          <w:szCs w:val="24"/>
        </w:rPr>
        <w:t xml:space="preserve">Daerah Istimewa Yogyakarta, Pengungkapan, Jual Beli </w:t>
      </w:r>
      <w:r w:rsidR="005C10F0" w:rsidRPr="001F739A">
        <w:rPr>
          <w:rFonts w:ascii="Times New Roman" w:eastAsia="Times New Roman" w:hAnsi="Times New Roman" w:cs="Times New Roman"/>
          <w:b/>
          <w:bCs/>
          <w:i/>
          <w:sz w:val="24"/>
          <w:szCs w:val="24"/>
        </w:rPr>
        <w:t>Online</w:t>
      </w:r>
    </w:p>
    <w:p w:rsidR="00EB218E" w:rsidRPr="001F739A" w:rsidRDefault="007750A9" w:rsidP="00C42B6A">
      <w:pPr>
        <w:widowControl w:val="0"/>
        <w:autoSpaceDE w:val="0"/>
        <w:autoSpaceDN w:val="0"/>
        <w:spacing w:before="60" w:after="0" w:line="360" w:lineRule="auto"/>
        <w:jc w:val="both"/>
        <w:rPr>
          <w:rFonts w:ascii="Times New Roman" w:eastAsia="Times New Roman" w:hAnsi="Times New Roman" w:cs="Times New Roman"/>
          <w:b/>
          <w:sz w:val="24"/>
        </w:rPr>
      </w:pPr>
      <w:r w:rsidRPr="001F739A">
        <w:rPr>
          <w:rFonts w:ascii="Times New Roman" w:eastAsia="Times New Roman" w:hAnsi="Times New Roman" w:cs="Times New Roman"/>
          <w:b/>
          <w:sz w:val="24"/>
          <w:lang w:val="id-ID"/>
        </w:rPr>
        <w:lastRenderedPageBreak/>
        <w:t>PENDAHULUAN</w:t>
      </w:r>
    </w:p>
    <w:p w:rsidR="007750A9" w:rsidRPr="001F739A" w:rsidRDefault="008867F8" w:rsidP="008F052C">
      <w:pPr>
        <w:spacing w:after="0" w:line="360" w:lineRule="auto"/>
        <w:ind w:firstLine="720"/>
        <w:jc w:val="both"/>
        <w:rPr>
          <w:rFonts w:ascii="Times New Roman" w:eastAsia="Calibri" w:hAnsi="Times New Roman" w:cs="Times New Roman"/>
          <w:sz w:val="24"/>
          <w:szCs w:val="24"/>
        </w:rPr>
      </w:pPr>
      <w:r w:rsidRPr="001F739A">
        <w:rPr>
          <w:rFonts w:ascii="Times New Roman" w:eastAsia="Calibri" w:hAnsi="Times New Roman" w:cs="Times New Roman"/>
          <w:sz w:val="24"/>
          <w:szCs w:val="24"/>
        </w:rPr>
        <w:t xml:space="preserve">Di wilayah Daerah Istimewa Yogyakarta (DIY) merupakan kota yang dikenal dengan istilah kota pendidikan yang mayoritas kalangan anak muda dari berbagai daerah di Indonesia </w:t>
      </w:r>
      <w:r w:rsidRPr="001F739A">
        <w:rPr>
          <w:rFonts w:ascii="Times New Roman" w:eastAsia="Calibri" w:hAnsi="Times New Roman" w:cs="Times New Roman"/>
          <w:sz w:val="24"/>
          <w:szCs w:val="24"/>
        </w:rPr>
        <w:fldChar w:fldCharType="begin" w:fldLock="1"/>
      </w:r>
      <w:r w:rsidRPr="001F739A">
        <w:rPr>
          <w:rFonts w:ascii="Times New Roman" w:eastAsia="Calibri" w:hAnsi="Times New Roman" w:cs="Times New Roman"/>
          <w:sz w:val="24"/>
          <w:szCs w:val="24"/>
        </w:rPr>
        <w:instrText>ADDIN CSL_CITATION {"citationItems":[{"id":"ITEM-1","itemData":{"abstract":"Yogyakarta as a student city is an asset. Branding activity are maintain this positioning that must be done through marketing strategy. This study is used to support that activity. Brand image Yogyakarta as student city is importance to be done as part of marketing communication to identify the audiences. The aim of the study is are describe attributes of student city and how brand image Yogyakarta as a student city. Research sites are UPN, UGM, and UII students. Samples size are 300 respondents. Questionare used to data collection technique. Data analysis use descriptive statistic with “diagram of snake”. Conclusion of brand analysis show that stu- dent city attributes are students from all Indonesia, popular universities, qualified universities, completly collection stores book, low cost stores book, sport facilities, entertainment facilities, residence facilities, reachable living cost. Based on that attributes can be conclusioned that brand image Yogyakarta as a student city are good.","author":[{"dropping-particle":"","family":"Haryono","given":"Sigit","non-dropping-particle":"","parse-names":false,"suffix":""}],"container-title":"Jurnal Ilmu Komunikasi,","id":"ITEM-1","issue":"3","issued":{"date-parts":[["2009"]]},"page":"301-309","title":"Analisis Brand Image Yogyakarta Sebagai Kota Pelajar","type":"article-journal","volume":"7"},"uris":["http://www.mendeley.com/documents/?uuid=91d99b6f-6053-49b1-b7bd-800061b6655b"]}],"mendeley":{"formattedCitation":"(Haryono, 2009)","plainTextFormattedCitation":"(Haryono, 2009)","previouslyFormattedCitation":"(Haryono, 2009)"},"properties":{"noteIndex":0},"schema":"https://github.com/citation-style-language/schema/raw/master/csl-citation.json"}</w:instrText>
      </w:r>
      <w:r w:rsidRPr="001F739A">
        <w:rPr>
          <w:rFonts w:ascii="Times New Roman" w:eastAsia="Calibri" w:hAnsi="Times New Roman" w:cs="Times New Roman"/>
          <w:sz w:val="24"/>
          <w:szCs w:val="24"/>
        </w:rPr>
        <w:fldChar w:fldCharType="separate"/>
      </w:r>
      <w:r w:rsidRPr="001F739A">
        <w:rPr>
          <w:rFonts w:ascii="Times New Roman" w:eastAsia="Calibri" w:hAnsi="Times New Roman" w:cs="Times New Roman"/>
          <w:noProof/>
          <w:sz w:val="24"/>
          <w:szCs w:val="24"/>
        </w:rPr>
        <w:t>(Haryono, 2009)</w:t>
      </w:r>
      <w:r w:rsidRPr="001F739A">
        <w:rPr>
          <w:rFonts w:ascii="Times New Roman" w:eastAsia="Calibri" w:hAnsi="Times New Roman" w:cs="Times New Roman"/>
          <w:sz w:val="24"/>
          <w:szCs w:val="24"/>
        </w:rPr>
        <w:fldChar w:fldCharType="end"/>
      </w:r>
      <w:r w:rsidRPr="001F739A">
        <w:rPr>
          <w:rFonts w:ascii="Times New Roman" w:eastAsia="Calibri" w:hAnsi="Times New Roman" w:cs="Times New Roman"/>
          <w:sz w:val="24"/>
          <w:szCs w:val="24"/>
        </w:rPr>
        <w:t xml:space="preserve">. </w:t>
      </w:r>
      <w:proofErr w:type="gramStart"/>
      <w:r w:rsidRPr="001F739A">
        <w:rPr>
          <w:rFonts w:ascii="Times New Roman" w:eastAsia="Calibri" w:hAnsi="Times New Roman" w:cs="Times New Roman"/>
          <w:sz w:val="24"/>
          <w:szCs w:val="24"/>
        </w:rPr>
        <w:t xml:space="preserve">Sehingga banyaknya di kalangan anak muda ini merupakan </w:t>
      </w:r>
      <w:r w:rsidRPr="001F739A">
        <w:rPr>
          <w:rFonts w:ascii="Times New Roman" w:eastAsia="Calibri" w:hAnsi="Times New Roman" w:cs="Times New Roman"/>
          <w:i/>
          <w:sz w:val="24"/>
          <w:szCs w:val="24"/>
        </w:rPr>
        <w:t>milleneals</w:t>
      </w:r>
      <w:r w:rsidRPr="001F739A">
        <w:rPr>
          <w:rFonts w:ascii="Times New Roman" w:eastAsia="Calibri" w:hAnsi="Times New Roman" w:cs="Times New Roman"/>
          <w:sz w:val="24"/>
          <w:szCs w:val="24"/>
        </w:rPr>
        <w:t xml:space="preserve"> atau paham teknologi, jika dibandingkan dengan orang tua yang kurang paham teknologi.</w:t>
      </w:r>
      <w:proofErr w:type="gramEnd"/>
      <w:r w:rsidRPr="001F739A">
        <w:rPr>
          <w:rFonts w:ascii="Times New Roman" w:eastAsia="Calibri" w:hAnsi="Times New Roman" w:cs="Times New Roman"/>
          <w:sz w:val="24"/>
          <w:szCs w:val="24"/>
        </w:rPr>
        <w:t xml:space="preserve"> </w:t>
      </w:r>
      <w:proofErr w:type="gramStart"/>
      <w:r w:rsidRPr="001F739A">
        <w:rPr>
          <w:rFonts w:ascii="Times New Roman" w:eastAsia="Calibri" w:hAnsi="Times New Roman" w:cs="Times New Roman"/>
          <w:sz w:val="24"/>
          <w:szCs w:val="24"/>
        </w:rPr>
        <w:t xml:space="preserve">Di jaman sekarang ini, terutama dari pengguna internet yang banyak digunakan oleh kalangan anak muda seperti membuat bisnis </w:t>
      </w:r>
      <w:r w:rsidRPr="001F739A">
        <w:rPr>
          <w:rFonts w:ascii="Times New Roman" w:eastAsia="Calibri" w:hAnsi="Times New Roman" w:cs="Times New Roman"/>
          <w:i/>
          <w:sz w:val="24"/>
          <w:szCs w:val="24"/>
        </w:rPr>
        <w:t>online</w:t>
      </w:r>
      <w:r w:rsidRPr="001F739A">
        <w:rPr>
          <w:rFonts w:ascii="Times New Roman" w:eastAsia="Calibri" w:hAnsi="Times New Roman" w:cs="Times New Roman"/>
          <w:sz w:val="24"/>
          <w:szCs w:val="24"/>
        </w:rPr>
        <w:t xml:space="preserve"> yang meraup keuntungan besar.</w:t>
      </w:r>
      <w:proofErr w:type="gramEnd"/>
      <w:r w:rsidRPr="001F739A">
        <w:rPr>
          <w:rFonts w:ascii="Times New Roman" w:eastAsia="Calibri" w:hAnsi="Times New Roman" w:cs="Times New Roman"/>
          <w:sz w:val="24"/>
          <w:szCs w:val="24"/>
        </w:rPr>
        <w:t xml:space="preserve"> Karena di wilayah Daerah Istimewa Yogyakarta, di kenal juga dengan kota budaya yang menarik untuk di </w:t>
      </w:r>
      <w:r w:rsidRPr="001F739A">
        <w:rPr>
          <w:rFonts w:ascii="Times New Roman" w:eastAsia="Calibri" w:hAnsi="Times New Roman" w:cs="Times New Roman"/>
          <w:i/>
          <w:sz w:val="24"/>
          <w:szCs w:val="24"/>
        </w:rPr>
        <w:t>ekspose</w:t>
      </w:r>
      <w:r w:rsidRPr="001F739A">
        <w:rPr>
          <w:rFonts w:ascii="Times New Roman" w:eastAsia="Calibri" w:hAnsi="Times New Roman" w:cs="Times New Roman"/>
          <w:sz w:val="24"/>
          <w:szCs w:val="24"/>
        </w:rPr>
        <w:t xml:space="preserve">, dan menurut </w:t>
      </w:r>
      <w:r w:rsidRPr="001F739A">
        <w:rPr>
          <w:rFonts w:ascii="Times New Roman" w:eastAsia="Calibri" w:hAnsi="Times New Roman" w:cs="Times New Roman"/>
          <w:sz w:val="24"/>
          <w:szCs w:val="24"/>
        </w:rPr>
        <w:fldChar w:fldCharType="begin" w:fldLock="1"/>
      </w:r>
      <w:r w:rsidR="00C42B6A">
        <w:rPr>
          <w:rFonts w:ascii="Times New Roman" w:eastAsia="Calibri" w:hAnsi="Times New Roman" w:cs="Times New Roman"/>
          <w:sz w:val="24"/>
          <w:szCs w:val="24"/>
        </w:rPr>
        <w:instrText>ADDIN CSL_CITATION {"citationItems":[{"id":"ITEM-1","itemData":{"DOI":"10.5614/jpwk.2015.26.3.6","ISSN":"08539847","abstract":"Dengan ditetapkannya budaya dan tata ruang kota sebagai penanda keistimewaan Yogyakarta dalam UU No. 13 tahun 2012 tentang Keistimewaan Yogyakarta, maka Yogyakarta merupakan kasus spesifik dalam Penataan Ruang, karena aspek Tata Ruang menjadi salah satu penanda Keistimewaannya. Apa yang istimewa. Apanya yang istimewa dang mengapa istimewa; apakah penanda (tata ruang kota), petanda (konsep budaya) atau makna/pesan dari hubungan antara petanda dengan penandanya yang tersirat dalam wujud tata ruang kota Yogya. Penelitian ini berupaya untuk mengenali dan memahami hubungan antara kebudayaan, tata kota dan keistimewaan Yogyakarta. Dari bukti-bukti empiris, kajian tentang kebudayan dan tata ruang kota memerlukan rentang waktu panjang, karena akan menyangkut data longitudinal (diakronik) dan lateral (sinkronik). Oleh karena itu studi ini perlu didudukkan dalam bingkai sejarah dan budaya, untuk membaca peristiwa sepanjang perkembangan kota Yogyakarta, dari HB I sampai HB IX. Kemudian untuk memahami makna kaitan antar penanda dan petanda sepanjang perjalanan perkembangan kota, maka digunakan metoda hermeneutika, khususnya Hermeneutik Paul Ricoeur. Dari hasil kajian terhadap obyek tata ruang kota yang dianggap istimewa, maka budaya yang mewujud dalam keistimewaan tata ruang kota Yogyakarta bisa dilihat dari komponen ruang kotanya maupun konfigurasi fungsi ruang kotanya. Kesimpulan penting dari penelitian ini adalah konsep budaya yang mewujud dalam tata ruang kota, yaitu monumental dan pertahanan, yang tidak ditemui di kota manapun di Indonesia. Kemudian dari sisi makna, terjadi perbedaan makna simbol-simbol tata ruang kota di era HB I dan HB IX","author":[{"dropping-particle":"","family":"Suryanto","given":"","non-dropping-particle":"","parse-names":false,"suffix":""},{"dropping-particle":"","family":"Djunaedi","given":"Ahmad","non-dropping-particle":"","parse-names":false,"suffix":""},{"dropping-particle":"","family":"Sudaryono","given":"","non-dropping-particle":"","parse-names":false,"suffix":""}],"container-title":"Jurnal Perencanaan Wilayah dan Kota","id":"ITEM-1","issue":"3","issued":{"date-parts":[["2015"]]},"page":"230-252","title":"Aspek Budaya Dalam Keistimewaan Tata Ruang Kota Yogyakarta","type":"article-journal","volume":"26"},"uris":["http://www.mendeley.com/documents/?uuid=82fc5bf9-6944-4d2d-b9f5-f4c5f28a20f6"]}],"mendeley":{"formattedCitation":"(Suryanto et al., 2015)","manualFormatting":"Suryanto, dkk. (2015)","plainTextFormattedCitation":"(Suryanto et al., 2015)","previouslyFormattedCitation":"(Suryanto et al., 2015)"},"properties":{"noteIndex":0},"schema":"https://github.com/citation-style-language/schema/raw/master/csl-citation.json"}</w:instrText>
      </w:r>
      <w:r w:rsidRPr="001F739A">
        <w:rPr>
          <w:rFonts w:ascii="Times New Roman" w:eastAsia="Calibri" w:hAnsi="Times New Roman" w:cs="Times New Roman"/>
          <w:sz w:val="24"/>
          <w:szCs w:val="24"/>
        </w:rPr>
        <w:fldChar w:fldCharType="separate"/>
      </w:r>
      <w:r w:rsidRPr="001F739A">
        <w:rPr>
          <w:rFonts w:ascii="Times New Roman" w:eastAsia="Calibri" w:hAnsi="Times New Roman" w:cs="Times New Roman"/>
          <w:noProof/>
          <w:sz w:val="24"/>
          <w:szCs w:val="24"/>
        </w:rPr>
        <w:t>Suryanto, dkk. (2015)</w:t>
      </w:r>
      <w:r w:rsidRPr="001F739A">
        <w:rPr>
          <w:rFonts w:ascii="Times New Roman" w:eastAsia="Calibri" w:hAnsi="Times New Roman" w:cs="Times New Roman"/>
          <w:sz w:val="24"/>
          <w:szCs w:val="24"/>
        </w:rPr>
        <w:fldChar w:fldCharType="end"/>
      </w:r>
      <w:r w:rsidRPr="001F739A">
        <w:rPr>
          <w:rFonts w:ascii="Times New Roman" w:eastAsia="Calibri" w:hAnsi="Times New Roman" w:cs="Times New Roman"/>
          <w:sz w:val="24"/>
          <w:szCs w:val="24"/>
        </w:rPr>
        <w:t xml:space="preserve"> mengatakan bahwa </w:t>
      </w:r>
      <w:proofErr w:type="gramStart"/>
      <w:r w:rsidRPr="001F739A">
        <w:rPr>
          <w:rFonts w:ascii="Times New Roman" w:eastAsia="Calibri" w:hAnsi="Times New Roman" w:cs="Times New Roman"/>
          <w:sz w:val="24"/>
          <w:szCs w:val="24"/>
        </w:rPr>
        <w:t>kota</w:t>
      </w:r>
      <w:proofErr w:type="gramEnd"/>
      <w:r w:rsidRPr="001F739A">
        <w:rPr>
          <w:rFonts w:ascii="Times New Roman" w:eastAsia="Calibri" w:hAnsi="Times New Roman" w:cs="Times New Roman"/>
          <w:sz w:val="24"/>
          <w:szCs w:val="24"/>
        </w:rPr>
        <w:t xml:space="preserve"> Yogyakarta dapat menghasilkan produk budaya. </w:t>
      </w:r>
      <w:proofErr w:type="gramStart"/>
      <w:r w:rsidRPr="001F739A">
        <w:rPr>
          <w:rFonts w:ascii="Times New Roman" w:eastAsia="Calibri" w:hAnsi="Times New Roman" w:cs="Times New Roman"/>
          <w:sz w:val="24"/>
          <w:szCs w:val="24"/>
        </w:rPr>
        <w:t xml:space="preserve">Sehingga ini adalah peluang dalam membuka bisnis </w:t>
      </w:r>
      <w:r w:rsidRPr="001F739A">
        <w:rPr>
          <w:rFonts w:ascii="Times New Roman" w:eastAsia="Calibri" w:hAnsi="Times New Roman" w:cs="Times New Roman"/>
          <w:i/>
          <w:sz w:val="24"/>
          <w:szCs w:val="24"/>
        </w:rPr>
        <w:t>online</w:t>
      </w:r>
      <w:r w:rsidRPr="001F739A">
        <w:rPr>
          <w:rFonts w:ascii="Times New Roman" w:eastAsia="Calibri" w:hAnsi="Times New Roman" w:cs="Times New Roman"/>
          <w:sz w:val="24"/>
          <w:szCs w:val="24"/>
        </w:rPr>
        <w:t>.</w:t>
      </w:r>
      <w:proofErr w:type="gramEnd"/>
      <w:r w:rsidRPr="001F739A">
        <w:rPr>
          <w:rFonts w:ascii="Times New Roman" w:eastAsia="Calibri" w:hAnsi="Times New Roman" w:cs="Times New Roman"/>
          <w:sz w:val="24"/>
          <w:szCs w:val="24"/>
        </w:rPr>
        <w:t xml:space="preserve"> Contohnya bisnis </w:t>
      </w:r>
      <w:r w:rsidRPr="001F739A">
        <w:rPr>
          <w:rFonts w:ascii="Times New Roman" w:eastAsia="Calibri" w:hAnsi="Times New Roman" w:cs="Times New Roman"/>
          <w:i/>
          <w:sz w:val="24"/>
          <w:szCs w:val="24"/>
        </w:rPr>
        <w:t>fashion</w:t>
      </w:r>
      <w:r w:rsidRPr="001F739A">
        <w:rPr>
          <w:rFonts w:ascii="Times New Roman" w:eastAsia="Calibri" w:hAnsi="Times New Roman" w:cs="Times New Roman"/>
          <w:sz w:val="24"/>
          <w:szCs w:val="24"/>
        </w:rPr>
        <w:t xml:space="preserve"> batik, kuliner, dan berbagai jenis kerajinan tangan yang menarik untuk di jual secara </w:t>
      </w:r>
      <w:r w:rsidRPr="001F739A">
        <w:rPr>
          <w:rFonts w:ascii="Times New Roman" w:eastAsia="Calibri" w:hAnsi="Times New Roman" w:cs="Times New Roman"/>
          <w:i/>
          <w:sz w:val="24"/>
          <w:szCs w:val="24"/>
        </w:rPr>
        <w:t>online</w:t>
      </w:r>
      <w:r w:rsidRPr="001F739A">
        <w:rPr>
          <w:rFonts w:ascii="Times New Roman" w:eastAsia="Calibri" w:hAnsi="Times New Roman" w:cs="Times New Roman"/>
          <w:sz w:val="24"/>
          <w:szCs w:val="24"/>
        </w:rPr>
        <w:t xml:space="preserve"> ataupun </w:t>
      </w:r>
      <w:r w:rsidRPr="001F739A">
        <w:rPr>
          <w:rFonts w:ascii="Times New Roman" w:eastAsia="Calibri" w:hAnsi="Times New Roman" w:cs="Times New Roman"/>
          <w:i/>
          <w:sz w:val="24"/>
          <w:szCs w:val="24"/>
        </w:rPr>
        <w:t>offline</w:t>
      </w:r>
      <w:r w:rsidRPr="001F739A">
        <w:rPr>
          <w:rFonts w:ascii="Times New Roman" w:eastAsia="Calibri" w:hAnsi="Times New Roman" w:cs="Times New Roman"/>
          <w:sz w:val="24"/>
          <w:szCs w:val="24"/>
        </w:rPr>
        <w:t xml:space="preserve">. </w:t>
      </w:r>
      <w:proofErr w:type="gramStart"/>
      <w:r w:rsidRPr="001F739A">
        <w:rPr>
          <w:rFonts w:ascii="Times New Roman" w:eastAsia="Calibri" w:hAnsi="Times New Roman" w:cs="Times New Roman"/>
          <w:sz w:val="24"/>
          <w:szCs w:val="24"/>
        </w:rPr>
        <w:t xml:space="preserve">Namun seiring dengan perkembangan teknologi, penggunaan internet dalam bisnis </w:t>
      </w:r>
      <w:r w:rsidRPr="001F739A">
        <w:rPr>
          <w:rFonts w:ascii="Times New Roman" w:eastAsia="Calibri" w:hAnsi="Times New Roman" w:cs="Times New Roman"/>
          <w:i/>
          <w:iCs/>
          <w:sz w:val="24"/>
          <w:szCs w:val="24"/>
        </w:rPr>
        <w:t>online</w:t>
      </w:r>
      <w:r w:rsidRPr="001F739A">
        <w:rPr>
          <w:rFonts w:ascii="Times New Roman" w:eastAsia="Calibri" w:hAnsi="Times New Roman" w:cs="Times New Roman"/>
          <w:sz w:val="24"/>
          <w:szCs w:val="24"/>
        </w:rPr>
        <w:t xml:space="preserve"> sering disalahgunakan oleh oknum yang tidak bertanggung jawab.</w:t>
      </w:r>
      <w:proofErr w:type="gramEnd"/>
      <w:r w:rsidRPr="001F739A">
        <w:rPr>
          <w:rFonts w:ascii="Times New Roman" w:eastAsia="Calibri" w:hAnsi="Times New Roman" w:cs="Times New Roman"/>
          <w:sz w:val="24"/>
          <w:szCs w:val="24"/>
        </w:rPr>
        <w:t xml:space="preserve"> </w:t>
      </w:r>
    </w:p>
    <w:p w:rsidR="008F052C" w:rsidRDefault="00610531" w:rsidP="008F052C">
      <w:pPr>
        <w:widowControl w:val="0"/>
        <w:autoSpaceDE w:val="0"/>
        <w:autoSpaceDN w:val="0"/>
        <w:spacing w:before="161" w:after="0" w:line="360" w:lineRule="auto"/>
        <w:ind w:right="115" w:firstLine="720"/>
        <w:jc w:val="both"/>
        <w:rPr>
          <w:rFonts w:ascii="Times New Roman" w:eastAsia="Calibri" w:hAnsi="Times New Roman" w:cs="Times New Roman"/>
          <w:sz w:val="24"/>
          <w:szCs w:val="24"/>
        </w:rPr>
      </w:pPr>
      <w:r w:rsidRPr="001F739A">
        <w:rPr>
          <w:rFonts w:ascii="Times New Roman" w:eastAsia="Times New Roman" w:hAnsi="Times New Roman" w:cs="Times New Roman"/>
          <w:sz w:val="24"/>
          <w:szCs w:val="24"/>
          <w:lang w:val="id-ID"/>
        </w:rPr>
        <w:t xml:space="preserve">Kota Daerah Istimewa Yogyakarta marak terjadi penipuan transaksi jual beli </w:t>
      </w:r>
      <w:r w:rsidRPr="001F739A">
        <w:rPr>
          <w:rFonts w:ascii="Times New Roman" w:eastAsia="Times New Roman" w:hAnsi="Times New Roman" w:cs="Times New Roman"/>
          <w:i/>
          <w:sz w:val="24"/>
          <w:szCs w:val="24"/>
          <w:lang w:val="id-ID"/>
        </w:rPr>
        <w:t>online</w:t>
      </w:r>
      <w:r w:rsidRPr="001F739A">
        <w:rPr>
          <w:rFonts w:ascii="Times New Roman" w:eastAsia="Times New Roman" w:hAnsi="Times New Roman" w:cs="Times New Roman"/>
          <w:sz w:val="24"/>
          <w:szCs w:val="24"/>
          <w:lang w:val="id-ID"/>
        </w:rPr>
        <w:t xml:space="preserve"> yang membuat resah para konsumen/pebisnis seperti informasi yang peneliti dapatkan dari Tim Cyber Polda Daerah Istimewa Yogyakarta yang tiap bulan ada kasus mengenai penipuan jual beli </w:t>
      </w:r>
      <w:r w:rsidRPr="001F739A">
        <w:rPr>
          <w:rFonts w:ascii="Times New Roman" w:eastAsia="Times New Roman" w:hAnsi="Times New Roman" w:cs="Times New Roman"/>
          <w:i/>
          <w:sz w:val="24"/>
          <w:szCs w:val="24"/>
          <w:lang w:val="id-ID"/>
        </w:rPr>
        <w:t>online</w:t>
      </w:r>
      <w:r w:rsidRPr="001F739A">
        <w:rPr>
          <w:rFonts w:ascii="Times New Roman" w:eastAsia="Times New Roman" w:hAnsi="Times New Roman" w:cs="Times New Roman"/>
          <w:sz w:val="24"/>
          <w:szCs w:val="24"/>
          <w:lang w:val="id-ID"/>
        </w:rPr>
        <w:t xml:space="preserve">, salah satu contoh kasusnya seperti </w:t>
      </w:r>
      <w:r w:rsidRPr="001F739A">
        <w:rPr>
          <w:rFonts w:ascii="Times New Roman" w:eastAsia="Times New Roman" w:hAnsi="Times New Roman" w:cs="Times New Roman"/>
          <w:i/>
          <w:sz w:val="24"/>
          <w:szCs w:val="24"/>
          <w:lang w:val="id-ID"/>
        </w:rPr>
        <w:t>customer</w:t>
      </w:r>
      <w:r w:rsidRPr="001F739A">
        <w:rPr>
          <w:rFonts w:ascii="Times New Roman" w:eastAsia="Times New Roman" w:hAnsi="Times New Roman" w:cs="Times New Roman"/>
          <w:sz w:val="24"/>
          <w:szCs w:val="24"/>
          <w:lang w:val="id-ID"/>
        </w:rPr>
        <w:t xml:space="preserve"> memesan barang lewat </w:t>
      </w:r>
      <w:r w:rsidRPr="001F739A">
        <w:rPr>
          <w:rFonts w:ascii="Times New Roman" w:eastAsia="Times New Roman" w:hAnsi="Times New Roman" w:cs="Times New Roman"/>
          <w:i/>
          <w:sz w:val="24"/>
          <w:szCs w:val="24"/>
          <w:lang w:val="id-ID"/>
        </w:rPr>
        <w:t>online</w:t>
      </w:r>
      <w:r w:rsidRPr="001F739A">
        <w:rPr>
          <w:rFonts w:ascii="Times New Roman" w:eastAsia="Times New Roman" w:hAnsi="Times New Roman" w:cs="Times New Roman"/>
          <w:sz w:val="24"/>
          <w:szCs w:val="24"/>
          <w:lang w:val="id-ID"/>
        </w:rPr>
        <w:t xml:space="preserve">, uangnya sudah di transfer tetapi barang tidak sampai ketangan </w:t>
      </w:r>
      <w:r w:rsidRPr="001F739A">
        <w:rPr>
          <w:rFonts w:ascii="Times New Roman" w:eastAsia="Times New Roman" w:hAnsi="Times New Roman" w:cs="Times New Roman"/>
          <w:i/>
          <w:sz w:val="24"/>
          <w:szCs w:val="24"/>
          <w:lang w:val="id-ID"/>
        </w:rPr>
        <w:t>customer</w:t>
      </w:r>
      <w:r w:rsidRPr="001F739A">
        <w:rPr>
          <w:rFonts w:ascii="Times New Roman" w:eastAsia="Times New Roman" w:hAnsi="Times New Roman" w:cs="Times New Roman"/>
          <w:sz w:val="24"/>
          <w:szCs w:val="24"/>
          <w:lang w:val="id-ID"/>
        </w:rPr>
        <w:t xml:space="preserve"> seperti kasus siswi SMP di Sleman Yogyakarta (membeli </w:t>
      </w:r>
      <w:r w:rsidRPr="001F739A">
        <w:rPr>
          <w:rFonts w:ascii="Times New Roman" w:eastAsia="Times New Roman" w:hAnsi="Times New Roman" w:cs="Times New Roman"/>
          <w:i/>
          <w:sz w:val="24"/>
          <w:szCs w:val="24"/>
          <w:lang w:val="id-ID"/>
        </w:rPr>
        <w:t>handphone</w:t>
      </w:r>
      <w:r w:rsidRPr="001F739A">
        <w:rPr>
          <w:rFonts w:ascii="Times New Roman" w:eastAsia="Times New Roman" w:hAnsi="Times New Roman" w:cs="Times New Roman"/>
          <w:sz w:val="24"/>
          <w:szCs w:val="24"/>
          <w:lang w:val="id-ID"/>
        </w:rPr>
        <w:t xml:space="preserve"> melalui instagram tetapi </w:t>
      </w:r>
      <w:r w:rsidRPr="001F739A">
        <w:rPr>
          <w:rFonts w:ascii="Times New Roman" w:eastAsia="Times New Roman" w:hAnsi="Times New Roman" w:cs="Times New Roman"/>
          <w:i/>
          <w:sz w:val="24"/>
          <w:szCs w:val="24"/>
          <w:lang w:val="id-ID"/>
        </w:rPr>
        <w:t>handphone</w:t>
      </w:r>
      <w:r w:rsidR="00BB61AA" w:rsidRPr="001F739A">
        <w:rPr>
          <w:rFonts w:ascii="Times New Roman" w:eastAsia="Times New Roman" w:hAnsi="Times New Roman" w:cs="Times New Roman"/>
          <w:sz w:val="24"/>
          <w:szCs w:val="24"/>
          <w:lang w:val="id-ID"/>
        </w:rPr>
        <w:t xml:space="preserve"> tersebut tidak dikirim).</w:t>
      </w:r>
      <w:r w:rsidR="00BB61AA" w:rsidRPr="001F739A">
        <w:rPr>
          <w:rFonts w:ascii="Times New Roman" w:eastAsia="Times New Roman" w:hAnsi="Times New Roman" w:cs="Times New Roman"/>
          <w:sz w:val="24"/>
          <w:szCs w:val="24"/>
        </w:rPr>
        <w:t xml:space="preserve"> </w:t>
      </w:r>
      <w:r w:rsidR="00225955" w:rsidRPr="001F739A">
        <w:rPr>
          <w:rFonts w:ascii="Times New Roman" w:eastAsia="Calibri" w:hAnsi="Times New Roman" w:cs="Times New Roman"/>
          <w:sz w:val="24"/>
          <w:szCs w:val="24"/>
        </w:rPr>
        <w:t>Direktorat Reserse Kriminal Khusus (Ditreskrimsus) menangani kasus-kasus di media digital (</w:t>
      </w:r>
      <w:r w:rsidR="00225955" w:rsidRPr="001F739A">
        <w:rPr>
          <w:rFonts w:ascii="Times New Roman" w:eastAsia="Calibri" w:hAnsi="Times New Roman" w:cs="Times New Roman"/>
          <w:i/>
          <w:iCs/>
          <w:sz w:val="24"/>
          <w:szCs w:val="24"/>
        </w:rPr>
        <w:t>daring</w:t>
      </w:r>
      <w:r w:rsidR="00225955" w:rsidRPr="001F739A">
        <w:rPr>
          <w:rFonts w:ascii="Times New Roman" w:eastAsia="Calibri" w:hAnsi="Times New Roman" w:cs="Times New Roman"/>
          <w:sz w:val="24"/>
          <w:szCs w:val="24"/>
        </w:rPr>
        <w:t xml:space="preserve">), salah satu yang bertugas dalam </w:t>
      </w:r>
      <w:bookmarkStart w:id="0" w:name="_Hlk23871774"/>
      <w:r w:rsidR="00225955" w:rsidRPr="001F739A">
        <w:rPr>
          <w:rFonts w:ascii="Times New Roman" w:eastAsia="Calibri" w:hAnsi="Times New Roman" w:cs="Times New Roman"/>
          <w:sz w:val="24"/>
          <w:szCs w:val="24"/>
        </w:rPr>
        <w:t xml:space="preserve">Tim </w:t>
      </w:r>
      <w:r w:rsidR="00225955" w:rsidRPr="001F739A">
        <w:rPr>
          <w:rFonts w:ascii="Times New Roman" w:eastAsia="Calibri" w:hAnsi="Times New Roman" w:cs="Times New Roman"/>
          <w:i/>
          <w:iCs/>
          <w:sz w:val="24"/>
          <w:szCs w:val="24"/>
        </w:rPr>
        <w:t>Cyber</w:t>
      </w:r>
      <w:r w:rsidR="00225955" w:rsidRPr="001F739A">
        <w:rPr>
          <w:rFonts w:ascii="Times New Roman" w:eastAsia="Calibri" w:hAnsi="Times New Roman" w:cs="Times New Roman"/>
          <w:sz w:val="24"/>
          <w:szCs w:val="24"/>
        </w:rPr>
        <w:t xml:space="preserve"> </w:t>
      </w:r>
      <w:bookmarkEnd w:id="0"/>
      <w:r w:rsidR="00225955" w:rsidRPr="001F739A">
        <w:rPr>
          <w:rFonts w:ascii="Times New Roman" w:eastAsia="Calibri" w:hAnsi="Times New Roman" w:cs="Times New Roman"/>
          <w:sz w:val="24"/>
          <w:szCs w:val="24"/>
        </w:rPr>
        <w:t xml:space="preserve">adalah Kasubdit 5 </w:t>
      </w:r>
      <w:r w:rsidR="00225955" w:rsidRPr="001F739A">
        <w:rPr>
          <w:rFonts w:ascii="Times New Roman" w:eastAsia="Calibri" w:hAnsi="Times New Roman" w:cs="Times New Roman"/>
          <w:i/>
          <w:iCs/>
          <w:sz w:val="24"/>
          <w:szCs w:val="24"/>
        </w:rPr>
        <w:t>Cyber</w:t>
      </w:r>
      <w:r w:rsidR="00225955" w:rsidRPr="001F739A">
        <w:rPr>
          <w:rFonts w:ascii="Times New Roman" w:eastAsia="Calibri" w:hAnsi="Times New Roman" w:cs="Times New Roman"/>
          <w:sz w:val="24"/>
          <w:szCs w:val="24"/>
        </w:rPr>
        <w:t xml:space="preserve"> Ditreskrimsus Polda DIY, AKBP Yulianto menyebutkan bahwa sudah ada 117 kasus yang masuk mulai bulan Januari sampai bulan Desember 2019 (kasus penipuan jual beli </w:t>
      </w:r>
      <w:r w:rsidR="00225955" w:rsidRPr="001F739A">
        <w:rPr>
          <w:rFonts w:ascii="Times New Roman" w:eastAsia="Calibri" w:hAnsi="Times New Roman" w:cs="Times New Roman"/>
          <w:i/>
          <w:iCs/>
          <w:sz w:val="24"/>
          <w:szCs w:val="24"/>
        </w:rPr>
        <w:t>online</w:t>
      </w:r>
      <w:r w:rsidR="00225955" w:rsidRPr="001F739A">
        <w:rPr>
          <w:rFonts w:ascii="Times New Roman" w:eastAsia="Calibri" w:hAnsi="Times New Roman" w:cs="Times New Roman"/>
          <w:sz w:val="24"/>
          <w:szCs w:val="24"/>
        </w:rPr>
        <w:t xml:space="preserve"> spesifik barang), menurutnya kerugian mencapai milyaran rupiah. Di Daerah Istimewa Yogyakarta mulai marak terjadi penipuan jual beli </w:t>
      </w:r>
      <w:r w:rsidR="00225955" w:rsidRPr="001F739A">
        <w:rPr>
          <w:rFonts w:ascii="Times New Roman" w:eastAsia="Calibri" w:hAnsi="Times New Roman" w:cs="Times New Roman"/>
          <w:i/>
          <w:iCs/>
          <w:sz w:val="24"/>
          <w:szCs w:val="24"/>
        </w:rPr>
        <w:t>online</w:t>
      </w:r>
      <w:r w:rsidR="00225955" w:rsidRPr="001F739A">
        <w:rPr>
          <w:rFonts w:ascii="Times New Roman" w:eastAsia="Calibri" w:hAnsi="Times New Roman" w:cs="Times New Roman"/>
          <w:sz w:val="24"/>
          <w:szCs w:val="24"/>
        </w:rPr>
        <w:t xml:space="preserve"> spesifik barang di akhir tahun 2018 bulan Oktober sampai bulan Desember sekitar 25 kasus karena banyaknya diskon besar-besaran dan maraknya kampanye/dunia politik. Maka dari itu, terbentuk </w:t>
      </w:r>
      <w:proofErr w:type="gramStart"/>
      <w:r w:rsidR="00225955" w:rsidRPr="001F739A">
        <w:rPr>
          <w:rFonts w:ascii="Times New Roman" w:eastAsia="Calibri" w:hAnsi="Times New Roman" w:cs="Times New Roman"/>
          <w:sz w:val="24"/>
          <w:szCs w:val="24"/>
        </w:rPr>
        <w:t>tim</w:t>
      </w:r>
      <w:proofErr w:type="gramEnd"/>
      <w:r w:rsidR="00225955" w:rsidRPr="001F739A">
        <w:rPr>
          <w:rFonts w:ascii="Times New Roman" w:eastAsia="Calibri" w:hAnsi="Times New Roman" w:cs="Times New Roman"/>
          <w:sz w:val="24"/>
          <w:szCs w:val="24"/>
        </w:rPr>
        <w:t xml:space="preserve"> </w:t>
      </w:r>
      <w:r w:rsidR="00225955" w:rsidRPr="001F739A">
        <w:rPr>
          <w:rFonts w:ascii="Times New Roman" w:eastAsia="Calibri" w:hAnsi="Times New Roman" w:cs="Times New Roman"/>
          <w:i/>
          <w:iCs/>
          <w:sz w:val="24"/>
          <w:szCs w:val="24"/>
        </w:rPr>
        <w:t>cyber</w:t>
      </w:r>
      <w:r w:rsidR="00225955" w:rsidRPr="001F739A">
        <w:rPr>
          <w:rFonts w:ascii="Times New Roman" w:eastAsia="Calibri" w:hAnsi="Times New Roman" w:cs="Times New Roman"/>
          <w:sz w:val="24"/>
          <w:szCs w:val="24"/>
        </w:rPr>
        <w:t xml:space="preserve"> Polda DIY diawal tahun 2019. </w:t>
      </w:r>
      <w:proofErr w:type="gramStart"/>
      <w:r w:rsidR="00225955" w:rsidRPr="001F739A">
        <w:rPr>
          <w:rFonts w:ascii="Times New Roman" w:eastAsia="Calibri" w:hAnsi="Times New Roman" w:cs="Times New Roman"/>
          <w:sz w:val="24"/>
          <w:szCs w:val="24"/>
        </w:rPr>
        <w:t xml:space="preserve">Kemudian pada bulan April sampai bulan Juni 2019 penipuan jual beli </w:t>
      </w:r>
      <w:r w:rsidR="00225955" w:rsidRPr="001F739A">
        <w:rPr>
          <w:rFonts w:ascii="Times New Roman" w:eastAsia="Calibri" w:hAnsi="Times New Roman" w:cs="Times New Roman"/>
          <w:i/>
          <w:iCs/>
          <w:sz w:val="24"/>
          <w:szCs w:val="24"/>
        </w:rPr>
        <w:t>online</w:t>
      </w:r>
      <w:r w:rsidR="00225955" w:rsidRPr="001F739A">
        <w:rPr>
          <w:rFonts w:ascii="Times New Roman" w:eastAsia="Calibri" w:hAnsi="Times New Roman" w:cs="Times New Roman"/>
          <w:sz w:val="24"/>
          <w:szCs w:val="24"/>
        </w:rPr>
        <w:t xml:space="preserve"> meningkat pesat karena terjadi promosi dan diskon besar-besaran di bulan Ramadhan/hari raya.</w:t>
      </w:r>
      <w:proofErr w:type="gramEnd"/>
    </w:p>
    <w:p w:rsidR="00225955" w:rsidRPr="008F052C" w:rsidRDefault="0013080E" w:rsidP="008F052C">
      <w:pPr>
        <w:widowControl w:val="0"/>
        <w:autoSpaceDE w:val="0"/>
        <w:autoSpaceDN w:val="0"/>
        <w:spacing w:before="161" w:after="0" w:line="360" w:lineRule="auto"/>
        <w:ind w:right="115" w:firstLine="720"/>
        <w:jc w:val="both"/>
        <w:rPr>
          <w:rFonts w:ascii="Times New Roman" w:eastAsia="Calibri" w:hAnsi="Times New Roman" w:cs="Times New Roman"/>
          <w:sz w:val="24"/>
          <w:szCs w:val="24"/>
        </w:rPr>
      </w:pPr>
      <w:r w:rsidRPr="001F739A">
        <w:rPr>
          <w:rFonts w:ascii="Times New Roman" w:eastAsia="Times New Roman" w:hAnsi="Times New Roman" w:cs="Times New Roman"/>
          <w:sz w:val="24"/>
          <w:szCs w:val="24"/>
          <w:lang w:val="id-ID"/>
        </w:rPr>
        <w:t xml:space="preserve">Meski sudah menangani ratusan kasus, AKBP Yulianto mengatakan timnya masih perlu pengembangan lebih lanjut (terutama membutuhkan pengembangan di sisi sumber daya </w:t>
      </w:r>
      <w:r w:rsidRPr="001F739A">
        <w:rPr>
          <w:rFonts w:ascii="Times New Roman" w:eastAsia="Times New Roman" w:hAnsi="Times New Roman" w:cs="Times New Roman"/>
          <w:sz w:val="24"/>
          <w:szCs w:val="24"/>
          <w:lang w:val="id-ID"/>
        </w:rPr>
        <w:lastRenderedPageBreak/>
        <w:t xml:space="preserve">manusia/SDM). Karena banyaknya laporan atau pengaduan korban ke Polda DIY mengenai kronologi kasus seperti yang sudah dijelaskan peneliti diatas yaitu kasus penipuan jual beli barang melalui internet yang uangnya sudah di transfer akan tetapi barang belum sampai ke tangan pembeli. Sehingga ada beberapa kasus penipuan jual beli </w:t>
      </w:r>
      <w:r w:rsidRPr="001F739A">
        <w:rPr>
          <w:rFonts w:ascii="Times New Roman" w:eastAsia="Times New Roman" w:hAnsi="Times New Roman" w:cs="Times New Roman"/>
          <w:i/>
          <w:sz w:val="24"/>
          <w:szCs w:val="24"/>
          <w:lang w:val="id-ID"/>
        </w:rPr>
        <w:t xml:space="preserve">online </w:t>
      </w:r>
      <w:r w:rsidRPr="001F739A">
        <w:rPr>
          <w:rFonts w:ascii="Times New Roman" w:eastAsia="Times New Roman" w:hAnsi="Times New Roman" w:cs="Times New Roman"/>
          <w:sz w:val="24"/>
          <w:szCs w:val="24"/>
          <w:lang w:val="id-ID"/>
        </w:rPr>
        <w:t>spesifik barang di Polda DIY tahun 2019 masih dalam proses penyelidikan.</w:t>
      </w:r>
    </w:p>
    <w:p w:rsidR="007750A9" w:rsidRPr="001F739A" w:rsidRDefault="007750A9" w:rsidP="008F052C">
      <w:pPr>
        <w:widowControl w:val="0"/>
        <w:autoSpaceDE w:val="0"/>
        <w:autoSpaceDN w:val="0"/>
        <w:spacing w:after="0" w:line="360" w:lineRule="auto"/>
        <w:ind w:right="118" w:firstLine="720"/>
        <w:jc w:val="both"/>
        <w:rPr>
          <w:rFonts w:ascii="Times New Roman" w:eastAsia="Times New Roman" w:hAnsi="Times New Roman" w:cs="Times New Roman"/>
          <w:sz w:val="24"/>
          <w:szCs w:val="24"/>
        </w:rPr>
      </w:pPr>
      <w:r w:rsidRPr="001F739A">
        <w:rPr>
          <w:rFonts w:ascii="Times New Roman" w:eastAsia="Times New Roman" w:hAnsi="Times New Roman" w:cs="Times New Roman"/>
          <w:sz w:val="24"/>
          <w:szCs w:val="24"/>
          <w:lang w:val="id-ID"/>
        </w:rPr>
        <w:t xml:space="preserve">Penelitian ini akan dilakukan </w:t>
      </w:r>
      <w:r w:rsidR="00BB61AA" w:rsidRPr="001F739A">
        <w:rPr>
          <w:rFonts w:ascii="Times New Roman" w:eastAsia="Times New Roman" w:hAnsi="Times New Roman" w:cs="Times New Roman"/>
          <w:sz w:val="24"/>
          <w:szCs w:val="24"/>
          <w:lang w:val="id-ID"/>
        </w:rPr>
        <w:t>pada</w:t>
      </w:r>
      <w:r w:rsidR="00BB61AA" w:rsidRPr="001F739A">
        <w:rPr>
          <w:rFonts w:ascii="Times New Roman" w:eastAsia="Times New Roman" w:hAnsi="Times New Roman" w:cs="Times New Roman"/>
          <w:sz w:val="24"/>
          <w:szCs w:val="24"/>
        </w:rPr>
        <w:t xml:space="preserve"> Polda </w:t>
      </w:r>
      <w:r w:rsidRPr="001F739A">
        <w:rPr>
          <w:rFonts w:ascii="Times New Roman" w:eastAsia="Times New Roman" w:hAnsi="Times New Roman" w:cs="Times New Roman"/>
          <w:sz w:val="24"/>
          <w:szCs w:val="24"/>
          <w:lang w:val="id-ID"/>
        </w:rPr>
        <w:t>Daerah Istimewa Yogyakarta</w:t>
      </w:r>
      <w:r w:rsidRPr="001F739A">
        <w:rPr>
          <w:rFonts w:ascii="Times New Roman" w:eastAsia="Times New Roman" w:hAnsi="Times New Roman" w:cs="Times New Roman"/>
          <w:spacing w:val="-11"/>
          <w:sz w:val="24"/>
          <w:szCs w:val="24"/>
          <w:lang w:val="id-ID"/>
        </w:rPr>
        <w:t xml:space="preserve"> </w:t>
      </w:r>
      <w:r w:rsidR="00BB61AA" w:rsidRPr="001F739A">
        <w:rPr>
          <w:rFonts w:ascii="Times New Roman" w:eastAsia="Times New Roman" w:hAnsi="Times New Roman" w:cs="Times New Roman"/>
          <w:sz w:val="24"/>
          <w:szCs w:val="24"/>
          <w:lang w:val="id-ID"/>
        </w:rPr>
        <w:t>(</w:t>
      </w:r>
      <w:r w:rsidR="00BB61AA" w:rsidRPr="001F739A">
        <w:rPr>
          <w:rFonts w:ascii="Times New Roman" w:eastAsia="Times New Roman" w:hAnsi="Times New Roman" w:cs="Times New Roman"/>
          <w:sz w:val="24"/>
          <w:szCs w:val="24"/>
        </w:rPr>
        <w:t>DIY)</w:t>
      </w:r>
      <w:r w:rsidRPr="001F739A">
        <w:rPr>
          <w:rFonts w:ascii="Times New Roman" w:eastAsia="Times New Roman" w:hAnsi="Times New Roman" w:cs="Times New Roman"/>
          <w:sz w:val="24"/>
          <w:szCs w:val="24"/>
          <w:lang w:val="id-ID"/>
        </w:rPr>
        <w:t>.</w:t>
      </w:r>
      <w:r w:rsidRPr="001F739A">
        <w:rPr>
          <w:rFonts w:ascii="Times New Roman" w:eastAsia="Times New Roman" w:hAnsi="Times New Roman" w:cs="Times New Roman"/>
          <w:spacing w:val="-8"/>
          <w:sz w:val="24"/>
          <w:szCs w:val="24"/>
          <w:lang w:val="id-ID"/>
        </w:rPr>
        <w:t xml:space="preserve"> </w:t>
      </w:r>
      <w:r w:rsidRPr="001F739A">
        <w:rPr>
          <w:rFonts w:ascii="Times New Roman" w:eastAsia="Times New Roman" w:hAnsi="Times New Roman" w:cs="Times New Roman"/>
          <w:sz w:val="24"/>
          <w:szCs w:val="24"/>
          <w:lang w:val="id-ID"/>
        </w:rPr>
        <w:t>Penelitian</w:t>
      </w:r>
      <w:r w:rsidRPr="001F739A">
        <w:rPr>
          <w:rFonts w:ascii="Times New Roman" w:eastAsia="Times New Roman" w:hAnsi="Times New Roman" w:cs="Times New Roman"/>
          <w:spacing w:val="-12"/>
          <w:sz w:val="24"/>
          <w:szCs w:val="24"/>
          <w:lang w:val="id-ID"/>
        </w:rPr>
        <w:t xml:space="preserve"> </w:t>
      </w:r>
      <w:r w:rsidRPr="001F739A">
        <w:rPr>
          <w:rFonts w:ascii="Times New Roman" w:eastAsia="Times New Roman" w:hAnsi="Times New Roman" w:cs="Times New Roman"/>
          <w:sz w:val="24"/>
          <w:szCs w:val="24"/>
          <w:lang w:val="id-ID"/>
        </w:rPr>
        <w:t>ini</w:t>
      </w:r>
      <w:r w:rsidRPr="001F739A">
        <w:rPr>
          <w:rFonts w:ascii="Times New Roman" w:eastAsia="Times New Roman" w:hAnsi="Times New Roman" w:cs="Times New Roman"/>
          <w:spacing w:val="-10"/>
          <w:sz w:val="24"/>
          <w:szCs w:val="24"/>
          <w:lang w:val="id-ID"/>
        </w:rPr>
        <w:t xml:space="preserve"> </w:t>
      </w:r>
      <w:r w:rsidRPr="001F739A">
        <w:rPr>
          <w:rFonts w:ascii="Times New Roman" w:eastAsia="Times New Roman" w:hAnsi="Times New Roman" w:cs="Times New Roman"/>
          <w:sz w:val="24"/>
          <w:szCs w:val="24"/>
          <w:lang w:val="id-ID"/>
        </w:rPr>
        <w:t>diharapkan</w:t>
      </w:r>
      <w:r w:rsidRPr="001F739A">
        <w:rPr>
          <w:rFonts w:ascii="Times New Roman" w:eastAsia="Times New Roman" w:hAnsi="Times New Roman" w:cs="Times New Roman"/>
          <w:spacing w:val="-8"/>
          <w:sz w:val="24"/>
          <w:szCs w:val="24"/>
          <w:lang w:val="id-ID"/>
        </w:rPr>
        <w:t xml:space="preserve"> </w:t>
      </w:r>
      <w:r w:rsidRPr="001F739A">
        <w:rPr>
          <w:rFonts w:ascii="Times New Roman" w:eastAsia="Times New Roman" w:hAnsi="Times New Roman" w:cs="Times New Roman"/>
          <w:sz w:val="24"/>
          <w:szCs w:val="24"/>
          <w:lang w:val="id-ID"/>
        </w:rPr>
        <w:t>dapat</w:t>
      </w:r>
      <w:r w:rsidRPr="001F739A">
        <w:rPr>
          <w:rFonts w:ascii="Times New Roman" w:eastAsia="Times New Roman" w:hAnsi="Times New Roman" w:cs="Times New Roman"/>
          <w:spacing w:val="-11"/>
          <w:sz w:val="24"/>
          <w:szCs w:val="24"/>
          <w:lang w:val="id-ID"/>
        </w:rPr>
        <w:t xml:space="preserve"> </w:t>
      </w:r>
      <w:r w:rsidRPr="001F739A">
        <w:rPr>
          <w:rFonts w:ascii="Times New Roman" w:eastAsia="Times New Roman" w:hAnsi="Times New Roman" w:cs="Times New Roman"/>
          <w:sz w:val="24"/>
          <w:szCs w:val="24"/>
          <w:lang w:val="id-ID"/>
        </w:rPr>
        <w:t>memberikan</w:t>
      </w:r>
      <w:r w:rsidRPr="001F739A">
        <w:rPr>
          <w:rFonts w:ascii="Times New Roman" w:eastAsia="Times New Roman" w:hAnsi="Times New Roman" w:cs="Times New Roman"/>
          <w:spacing w:val="-10"/>
          <w:sz w:val="24"/>
          <w:szCs w:val="24"/>
          <w:lang w:val="id-ID"/>
        </w:rPr>
        <w:t xml:space="preserve"> </w:t>
      </w:r>
      <w:r w:rsidRPr="001F739A">
        <w:rPr>
          <w:rFonts w:ascii="Times New Roman" w:eastAsia="Times New Roman" w:hAnsi="Times New Roman" w:cs="Times New Roman"/>
          <w:sz w:val="24"/>
          <w:szCs w:val="24"/>
          <w:lang w:val="id-ID"/>
        </w:rPr>
        <w:t>analisis</w:t>
      </w:r>
      <w:r w:rsidRPr="001F739A">
        <w:rPr>
          <w:rFonts w:ascii="Times New Roman" w:eastAsia="Times New Roman" w:hAnsi="Times New Roman" w:cs="Times New Roman"/>
          <w:spacing w:val="-10"/>
          <w:sz w:val="24"/>
          <w:szCs w:val="24"/>
          <w:lang w:val="id-ID"/>
        </w:rPr>
        <w:t xml:space="preserve"> </w:t>
      </w:r>
      <w:r w:rsidRPr="001F739A">
        <w:rPr>
          <w:rFonts w:ascii="Times New Roman" w:eastAsia="Times New Roman" w:hAnsi="Times New Roman" w:cs="Times New Roman"/>
          <w:sz w:val="24"/>
          <w:szCs w:val="24"/>
          <w:lang w:val="id-ID"/>
        </w:rPr>
        <w:t>mengenai</w:t>
      </w:r>
      <w:r w:rsidRPr="001F739A">
        <w:rPr>
          <w:rFonts w:ascii="Times New Roman" w:eastAsia="Times New Roman" w:hAnsi="Times New Roman" w:cs="Times New Roman"/>
          <w:spacing w:val="-9"/>
          <w:sz w:val="24"/>
          <w:szCs w:val="24"/>
          <w:lang w:val="id-ID"/>
        </w:rPr>
        <w:t xml:space="preserve"> </w:t>
      </w:r>
      <w:r w:rsidR="008F052C">
        <w:rPr>
          <w:rFonts w:ascii="Times New Roman" w:eastAsia="Times New Roman" w:hAnsi="Times New Roman" w:cs="Times New Roman"/>
          <w:spacing w:val="-9"/>
          <w:sz w:val="24"/>
          <w:szCs w:val="24"/>
        </w:rPr>
        <w:t>trend permasalahan</w:t>
      </w:r>
      <w:r w:rsidR="008F052C" w:rsidRPr="008F052C">
        <w:t xml:space="preserve"> </w:t>
      </w:r>
      <w:r w:rsidR="008F052C" w:rsidRPr="008F052C">
        <w:rPr>
          <w:rFonts w:ascii="Times New Roman" w:eastAsia="Times New Roman" w:hAnsi="Times New Roman" w:cs="Times New Roman"/>
          <w:spacing w:val="-9"/>
          <w:sz w:val="24"/>
          <w:szCs w:val="24"/>
        </w:rPr>
        <w:t xml:space="preserve">penipuan jual beli </w:t>
      </w:r>
      <w:r w:rsidR="008F052C" w:rsidRPr="008F052C">
        <w:rPr>
          <w:rFonts w:ascii="Times New Roman" w:eastAsia="Times New Roman" w:hAnsi="Times New Roman" w:cs="Times New Roman"/>
          <w:i/>
          <w:spacing w:val="-9"/>
          <w:sz w:val="24"/>
          <w:szCs w:val="24"/>
        </w:rPr>
        <w:t xml:space="preserve">online </w:t>
      </w:r>
      <w:r w:rsidR="008F052C" w:rsidRPr="008F052C">
        <w:rPr>
          <w:rFonts w:ascii="Times New Roman" w:eastAsia="Times New Roman" w:hAnsi="Times New Roman" w:cs="Times New Roman"/>
          <w:spacing w:val="-9"/>
          <w:sz w:val="24"/>
          <w:szCs w:val="24"/>
        </w:rPr>
        <w:t>di wilayah Daerah Istimewa Yogyakarta</w:t>
      </w:r>
      <w:r w:rsidR="008F052C">
        <w:rPr>
          <w:rFonts w:ascii="Times New Roman" w:eastAsia="Times New Roman" w:hAnsi="Times New Roman" w:cs="Times New Roman"/>
          <w:spacing w:val="-9"/>
          <w:sz w:val="24"/>
          <w:szCs w:val="24"/>
        </w:rPr>
        <w:t xml:space="preserve"> serta </w:t>
      </w:r>
      <w:r w:rsidRPr="001F739A">
        <w:rPr>
          <w:rFonts w:ascii="Times New Roman" w:eastAsia="Times New Roman" w:hAnsi="Times New Roman" w:cs="Times New Roman"/>
          <w:sz w:val="24"/>
          <w:szCs w:val="24"/>
          <w:lang w:val="id-ID"/>
        </w:rPr>
        <w:t>sejauh mana mekan</w:t>
      </w:r>
      <w:r w:rsidR="00BB61AA" w:rsidRPr="001F739A">
        <w:rPr>
          <w:rFonts w:ascii="Times New Roman" w:eastAsia="Times New Roman" w:hAnsi="Times New Roman" w:cs="Times New Roman"/>
          <w:sz w:val="24"/>
          <w:szCs w:val="24"/>
          <w:lang w:val="id-ID"/>
        </w:rPr>
        <w:t xml:space="preserve">isme </w:t>
      </w:r>
      <w:r w:rsidR="00E76919" w:rsidRPr="001F739A">
        <w:rPr>
          <w:rFonts w:ascii="Times New Roman" w:eastAsia="Times New Roman" w:hAnsi="Times New Roman" w:cs="Times New Roman"/>
          <w:sz w:val="24"/>
          <w:szCs w:val="24"/>
          <w:lang w:val="id-ID"/>
        </w:rPr>
        <w:t xml:space="preserve">pengungkapan Polda DIY terhadap kasus penipuan jual beli </w:t>
      </w:r>
      <w:r w:rsidR="00E76919" w:rsidRPr="001F739A">
        <w:rPr>
          <w:rFonts w:ascii="Times New Roman" w:eastAsia="Times New Roman" w:hAnsi="Times New Roman" w:cs="Times New Roman"/>
          <w:i/>
          <w:sz w:val="24"/>
          <w:szCs w:val="24"/>
          <w:lang w:val="id-ID"/>
        </w:rPr>
        <w:t>online</w:t>
      </w:r>
      <w:r w:rsidR="00E76919" w:rsidRPr="001F739A">
        <w:rPr>
          <w:rFonts w:ascii="Times New Roman" w:eastAsia="Times New Roman" w:hAnsi="Times New Roman" w:cs="Times New Roman"/>
          <w:sz w:val="24"/>
          <w:szCs w:val="24"/>
          <w:lang w:val="id-ID"/>
        </w:rPr>
        <w:t xml:space="preserve"> di wilayah Daerah Istimewa Yogyakarta</w:t>
      </w:r>
      <w:r w:rsidR="00E76919" w:rsidRPr="001F739A">
        <w:rPr>
          <w:rFonts w:ascii="Times New Roman" w:eastAsia="Times New Roman" w:hAnsi="Times New Roman" w:cs="Times New Roman"/>
          <w:sz w:val="24"/>
          <w:szCs w:val="24"/>
        </w:rPr>
        <w:t xml:space="preserve"> </w:t>
      </w:r>
      <w:r w:rsidRPr="001F739A">
        <w:rPr>
          <w:rFonts w:ascii="Times New Roman" w:eastAsia="Times New Roman" w:hAnsi="Times New Roman" w:cs="Times New Roman"/>
          <w:sz w:val="24"/>
          <w:szCs w:val="24"/>
          <w:lang w:val="id-ID"/>
        </w:rPr>
        <w:t>beserta kendala dan perbaikan yang dap</w:t>
      </w:r>
      <w:r w:rsidR="00E76919" w:rsidRPr="001F739A">
        <w:rPr>
          <w:rFonts w:ascii="Times New Roman" w:eastAsia="Times New Roman" w:hAnsi="Times New Roman" w:cs="Times New Roman"/>
          <w:sz w:val="24"/>
          <w:szCs w:val="24"/>
          <w:lang w:val="id-ID"/>
        </w:rPr>
        <w:t xml:space="preserve">at dilakukan pada </w:t>
      </w:r>
      <w:r w:rsidR="00E76919" w:rsidRPr="001F739A">
        <w:rPr>
          <w:rFonts w:ascii="Times New Roman" w:eastAsia="Times New Roman" w:hAnsi="Times New Roman" w:cs="Times New Roman"/>
          <w:sz w:val="24"/>
          <w:szCs w:val="24"/>
        </w:rPr>
        <w:t>pihak aparat penegak hukum (APH)</w:t>
      </w:r>
      <w:r w:rsidRPr="001F739A">
        <w:rPr>
          <w:rFonts w:ascii="Times New Roman" w:eastAsia="Times New Roman" w:hAnsi="Times New Roman" w:cs="Times New Roman"/>
          <w:sz w:val="24"/>
          <w:szCs w:val="24"/>
          <w:lang w:val="id-ID"/>
        </w:rPr>
        <w:t>, dan diharapkan menjadi referensi bagi penelitian sejenis dalam rengka mengembangkan pemahaman</w:t>
      </w:r>
      <w:r w:rsidR="00E76919" w:rsidRPr="001F739A">
        <w:rPr>
          <w:rFonts w:ascii="Times New Roman" w:eastAsia="Times New Roman" w:hAnsi="Times New Roman" w:cs="Times New Roman"/>
          <w:sz w:val="24"/>
          <w:szCs w:val="24"/>
          <w:lang w:val="id-ID"/>
        </w:rPr>
        <w:t xml:space="preserve"> khususny</w:t>
      </w:r>
      <w:r w:rsidR="00407052" w:rsidRPr="001F739A">
        <w:rPr>
          <w:rFonts w:ascii="Times New Roman" w:eastAsia="Times New Roman" w:hAnsi="Times New Roman" w:cs="Times New Roman"/>
          <w:sz w:val="24"/>
          <w:szCs w:val="24"/>
          <w:lang w:val="id-ID"/>
        </w:rPr>
        <w:t>a tentang</w:t>
      </w:r>
      <w:r w:rsidR="00407052" w:rsidRPr="001F739A">
        <w:rPr>
          <w:rFonts w:ascii="Times New Roman" w:eastAsia="Times New Roman" w:hAnsi="Times New Roman" w:cs="Times New Roman"/>
          <w:sz w:val="24"/>
          <w:szCs w:val="24"/>
        </w:rPr>
        <w:t xml:space="preserve"> peran Polda dalam pengungkapan kasus </w:t>
      </w:r>
      <w:r w:rsidR="008F052C">
        <w:rPr>
          <w:rFonts w:ascii="Times New Roman" w:eastAsia="Times New Roman" w:hAnsi="Times New Roman" w:cs="Times New Roman"/>
          <w:sz w:val="24"/>
          <w:szCs w:val="24"/>
        </w:rPr>
        <w:t xml:space="preserve">penipuan </w:t>
      </w:r>
      <w:r w:rsidR="00407052" w:rsidRPr="001F739A">
        <w:rPr>
          <w:rFonts w:ascii="Times New Roman" w:eastAsia="Times New Roman" w:hAnsi="Times New Roman" w:cs="Times New Roman"/>
          <w:sz w:val="24"/>
          <w:szCs w:val="24"/>
        </w:rPr>
        <w:t xml:space="preserve">jual beli </w:t>
      </w:r>
      <w:r w:rsidR="00407052" w:rsidRPr="001F739A">
        <w:rPr>
          <w:rFonts w:ascii="Times New Roman" w:eastAsia="Times New Roman" w:hAnsi="Times New Roman" w:cs="Times New Roman"/>
          <w:i/>
          <w:sz w:val="24"/>
          <w:szCs w:val="24"/>
        </w:rPr>
        <w:t>online</w:t>
      </w:r>
      <w:r w:rsidR="00407052" w:rsidRPr="001F739A">
        <w:rPr>
          <w:rFonts w:ascii="Times New Roman" w:eastAsia="Times New Roman" w:hAnsi="Times New Roman" w:cs="Times New Roman"/>
          <w:sz w:val="24"/>
          <w:szCs w:val="24"/>
        </w:rPr>
        <w:t>.</w:t>
      </w:r>
    </w:p>
    <w:p w:rsidR="0013080E" w:rsidRPr="001F739A" w:rsidRDefault="0013080E" w:rsidP="00C42B6A">
      <w:pPr>
        <w:widowControl w:val="0"/>
        <w:autoSpaceDE w:val="0"/>
        <w:autoSpaceDN w:val="0"/>
        <w:spacing w:after="0" w:line="360" w:lineRule="auto"/>
        <w:ind w:right="118"/>
        <w:jc w:val="both"/>
        <w:rPr>
          <w:rFonts w:ascii="Times New Roman" w:eastAsia="Times New Roman" w:hAnsi="Times New Roman" w:cs="Times New Roman"/>
          <w:sz w:val="24"/>
          <w:szCs w:val="24"/>
        </w:rPr>
      </w:pPr>
    </w:p>
    <w:p w:rsidR="007750A9" w:rsidRPr="001F739A" w:rsidRDefault="007750A9" w:rsidP="00C42B6A">
      <w:pPr>
        <w:widowControl w:val="0"/>
        <w:autoSpaceDE w:val="0"/>
        <w:autoSpaceDN w:val="0"/>
        <w:spacing w:after="0" w:line="240" w:lineRule="auto"/>
        <w:jc w:val="both"/>
        <w:outlineLvl w:val="0"/>
        <w:rPr>
          <w:rFonts w:ascii="Times New Roman" w:eastAsia="Times New Roman" w:hAnsi="Times New Roman" w:cs="Times New Roman"/>
          <w:b/>
          <w:bCs/>
          <w:sz w:val="24"/>
          <w:szCs w:val="24"/>
          <w:lang w:val="id-ID"/>
        </w:rPr>
      </w:pPr>
      <w:r w:rsidRPr="001F739A">
        <w:rPr>
          <w:rFonts w:ascii="Times New Roman" w:eastAsia="Times New Roman" w:hAnsi="Times New Roman" w:cs="Times New Roman"/>
          <w:b/>
          <w:bCs/>
          <w:sz w:val="24"/>
          <w:szCs w:val="24"/>
          <w:lang w:val="id-ID"/>
        </w:rPr>
        <w:t>TINJAUAN PUSTAKA</w:t>
      </w:r>
    </w:p>
    <w:p w:rsidR="006E74E8" w:rsidRPr="001F739A" w:rsidRDefault="007750A9" w:rsidP="00C42B6A">
      <w:pPr>
        <w:widowControl w:val="0"/>
        <w:autoSpaceDE w:val="0"/>
        <w:autoSpaceDN w:val="0"/>
        <w:spacing w:before="137" w:after="0" w:line="360" w:lineRule="auto"/>
        <w:jc w:val="both"/>
        <w:outlineLvl w:val="1"/>
        <w:rPr>
          <w:rFonts w:ascii="Times New Roman" w:eastAsia="Times New Roman" w:hAnsi="Times New Roman" w:cs="Times New Roman"/>
          <w:b/>
          <w:bCs/>
          <w:i/>
          <w:sz w:val="24"/>
          <w:szCs w:val="24"/>
        </w:rPr>
      </w:pPr>
      <w:r w:rsidRPr="001F739A">
        <w:rPr>
          <w:rFonts w:ascii="Times New Roman" w:eastAsia="Times New Roman" w:hAnsi="Times New Roman" w:cs="Times New Roman"/>
          <w:b/>
          <w:bCs/>
          <w:i/>
          <w:sz w:val="24"/>
          <w:szCs w:val="24"/>
          <w:lang w:val="id-ID"/>
        </w:rPr>
        <w:t>Agency Theory</w:t>
      </w:r>
    </w:p>
    <w:p w:rsidR="001F728B" w:rsidRPr="001F739A" w:rsidRDefault="001F728B" w:rsidP="008F052C">
      <w:pPr>
        <w:pStyle w:val="ListParagraph"/>
        <w:spacing w:line="360" w:lineRule="auto"/>
        <w:ind w:left="0" w:firstLine="720"/>
        <w:jc w:val="both"/>
        <w:rPr>
          <w:sz w:val="24"/>
          <w:szCs w:val="24"/>
        </w:rPr>
      </w:pPr>
      <w:r w:rsidRPr="001F739A">
        <w:rPr>
          <w:sz w:val="24"/>
          <w:szCs w:val="24"/>
        </w:rPr>
        <w:t xml:space="preserve">Teori keagenan pertama kali dicetuskan oleh Jasen dan Meckling (1976) yang menyatakan bahwa teori ini berkaitan dengan hubungan </w:t>
      </w:r>
      <w:r w:rsidRPr="001F739A">
        <w:rPr>
          <w:i/>
          <w:sz w:val="24"/>
          <w:szCs w:val="24"/>
        </w:rPr>
        <w:t>principal</w:t>
      </w:r>
      <w:r w:rsidRPr="001F739A">
        <w:rPr>
          <w:sz w:val="24"/>
          <w:szCs w:val="24"/>
        </w:rPr>
        <w:t xml:space="preserve"> dan </w:t>
      </w:r>
      <w:r w:rsidRPr="001F739A">
        <w:rPr>
          <w:i/>
          <w:sz w:val="24"/>
          <w:szCs w:val="24"/>
        </w:rPr>
        <w:t>agent</w:t>
      </w:r>
      <w:r w:rsidRPr="001F739A">
        <w:rPr>
          <w:sz w:val="24"/>
          <w:szCs w:val="24"/>
        </w:rPr>
        <w:t xml:space="preserve"> yang berakar pada teori keputusan, teori ekonomi, teori organisasi dan sosiologi </w:t>
      </w:r>
      <w:r w:rsidRPr="001F739A">
        <w:rPr>
          <w:sz w:val="24"/>
          <w:szCs w:val="24"/>
        </w:rPr>
        <w:fldChar w:fldCharType="begin" w:fldLock="1"/>
      </w:r>
      <w:r w:rsidRPr="001F739A">
        <w:rPr>
          <w:sz w:val="24"/>
          <w:szCs w:val="24"/>
        </w:rPr>
        <w:instrText>ADDIN CSL_CITATION {"citationItems":[{"id":"ITEM-1","itemData":{"ISSN":"1693-3397","abstract":"This study analyzes changes in the Government of Aceh APBA using samples and data sourced from APBA-law documents the government change in Aceh, fiscal year 2006, 2007 and 2008. The data used is purely budgetary data and changing budget allocations for indirect spending and direct spending, which is kind of personnel expenditure, expenditure for goods and services, and capital expenditure, as well as the data is in SILPA research do with Why Based on the results of data analysis and discussion can be concluded that the Personnel expenditures significantly positively correlated with purchases of goods and services, but not correlated with capital expenditures, changes in regional budgets (APBA-P). Purchase of goods and services does not necessarily correlate with the magnitude of capital expenditures and Silpa last year did not affect the changes in the allocation and type of SKPA ceiling SKPA shopping.","author":[{"dropping-particle":"","family":"Asmara","given":"Jhon Andra","non-dropping-particle":"","parse-names":false,"suffix":""}],"container-title":"Jurnal Telaah dan Riset Akuntansi","id":"ITEM-1","issue":"2","issued":{"date-parts":[["2010"]]},"page":"155-172","title":"Analisis Perubahan Alokasi Belanja dalam Anggaran Pendapatan dan Belanja Daerah (APBA) Provinsi Naggroe Aceh Darussalam","type":"article-journal","volume":"3"},"uris":["http://www.mendeley.com/documents/?uuid=f13a9435-4459-4463-bd2c-40c92dc90e99"]}],"mendeley":{"formattedCitation":"(Asmara, 2010)","plainTextFormattedCitation":"(Asmara, 2010)","previouslyFormattedCitation":"(Asmara, 2010)"},"properties":{"noteIndex":0},"schema":"https://github.com/citation-style-language/schema/raw/master/csl-citation.json"}</w:instrText>
      </w:r>
      <w:r w:rsidRPr="001F739A">
        <w:rPr>
          <w:sz w:val="24"/>
          <w:szCs w:val="24"/>
        </w:rPr>
        <w:fldChar w:fldCharType="separate"/>
      </w:r>
      <w:r w:rsidRPr="001F739A">
        <w:rPr>
          <w:noProof/>
          <w:sz w:val="24"/>
          <w:szCs w:val="24"/>
        </w:rPr>
        <w:t>(Asmara, 2010)</w:t>
      </w:r>
      <w:r w:rsidRPr="001F739A">
        <w:rPr>
          <w:sz w:val="24"/>
          <w:szCs w:val="24"/>
        </w:rPr>
        <w:fldChar w:fldCharType="end"/>
      </w:r>
      <w:r w:rsidRPr="001F739A">
        <w:rPr>
          <w:sz w:val="24"/>
          <w:szCs w:val="24"/>
        </w:rPr>
        <w:t xml:space="preserve">. Menurut </w:t>
      </w:r>
      <w:r w:rsidRPr="001F739A">
        <w:rPr>
          <w:sz w:val="24"/>
          <w:szCs w:val="24"/>
        </w:rPr>
        <w:fldChar w:fldCharType="begin" w:fldLock="1"/>
      </w:r>
      <w:r w:rsidRPr="001F739A">
        <w:rPr>
          <w:sz w:val="24"/>
          <w:szCs w:val="24"/>
        </w:rPr>
        <w:instrText>ADDIN CSL_CITATION {"citationItems":[{"id":"ITEM-1","itemData":{"DOI":"10.18502/kss.v3i10.3381","abstract":"This study is a literature study to explore research related to factors affecting the voluntary the Public Accounting Firm (PAF) switching, in terms of contract theory associated with the agency theory stated by Watts &amp; Zimmerman (1986). PAF switching may occur due to a regulation or regulation requiring a company to make a the PAF switching called a mandatory replacement, and the PAF switching due to voluntary corporate wishes outside the applicable regulations or voluntary the PAF switching. The result of the study shows that there are 23.9% of companies that make voluntary PAF changes caused by change of management, Financial Distress, PAF Size, Percentage Change of Return On Assets, Client Size and Auditor Opinion. The contract theory may explain research in the field of auditing practice, such as the auditor or PAF related to the auditor's reputation, professionalism, auditor environment, PAF size, and industry specialization. PAF has a brand image which were considered to have a better reputation than with PAF small (Watts &amp; Zimmerman, 1986), it is also supported by De Angelo (1981) states that, large PAFs are preferred by clients because large firms are considered more independent than small PAFs. Agency Theory is often used in research in the field of auditing, because the information asymmetry is the difference of information between the interests of agents and principal interests. Therefore, an independent third party is needed, the auditor, and the role of the auditor only as the monitoring party.","author":[{"dropping-particle":"","family":"Safriliana","given":"R","non-dropping-particle":"","parse-names":false,"suffix":""},{"dropping-particle":"","family":"Subroto","given":"B","non-dropping-particle":"","parse-names":false,"suffix":""},{"dropping-particle":"","family":"Subekti","given":"I","non-dropping-particle":"","parse-names":false,"suffix":""},{"dropping-particle":"","family":"Fuad Rahman","given":"A","non-dropping-particle":"","parse-names":false,"suffix":""}],"container-title":"International Journal of Organization Innovation","id":"ITEM-1","issue":"10","issued":{"date-parts":[["2018"]]},"page":"10-21","title":"Overview on Contracting Theory and Agency Theory: Determinants of Voluntary Public Accounting Firms Switching on Voluntary","type":"article-journal","volume":"3"},"uris":["http://www.mendeley.com/documents/?uuid=24643bdb-2237-4c58-836d-44e76ad9a4be"]}],"mendeley":{"formattedCitation":"(Safriliana et al., 2018)","manualFormatting":"Safriliana, dkk. (2018)","plainTextFormattedCitation":"(Safriliana et al., 2018)","previouslyFormattedCitation":"(Safriliana et al., 2018)"},"properties":{"noteIndex":0},"schema":"https://github.com/citation-style-language/schema/raw/master/csl-citation.json"}</w:instrText>
      </w:r>
      <w:r w:rsidRPr="001F739A">
        <w:rPr>
          <w:sz w:val="24"/>
          <w:szCs w:val="24"/>
        </w:rPr>
        <w:fldChar w:fldCharType="separate"/>
      </w:r>
      <w:r w:rsidRPr="001F739A">
        <w:rPr>
          <w:noProof/>
          <w:sz w:val="24"/>
          <w:szCs w:val="24"/>
        </w:rPr>
        <w:t>Safriliana, dkk. (2018)</w:t>
      </w:r>
      <w:r w:rsidRPr="001F739A">
        <w:rPr>
          <w:sz w:val="24"/>
          <w:szCs w:val="24"/>
        </w:rPr>
        <w:fldChar w:fldCharType="end"/>
      </w:r>
      <w:proofErr w:type="gramStart"/>
      <w:r w:rsidRPr="001F739A">
        <w:rPr>
          <w:sz w:val="24"/>
          <w:szCs w:val="24"/>
        </w:rPr>
        <w:t xml:space="preserve">, teori keagenan menjelaskan hubungan keagenan yang terjadi karena kontrak perjanjian antara </w:t>
      </w:r>
      <w:r w:rsidRPr="001F739A">
        <w:rPr>
          <w:i/>
          <w:sz w:val="24"/>
          <w:szCs w:val="24"/>
        </w:rPr>
        <w:t>agent</w:t>
      </w:r>
      <w:r w:rsidRPr="001F739A">
        <w:rPr>
          <w:sz w:val="24"/>
          <w:szCs w:val="24"/>
        </w:rPr>
        <w:t xml:space="preserve"> dan </w:t>
      </w:r>
      <w:r w:rsidRPr="001F739A">
        <w:rPr>
          <w:i/>
          <w:sz w:val="24"/>
          <w:szCs w:val="24"/>
        </w:rPr>
        <w:t>principal</w:t>
      </w:r>
      <w:r w:rsidRPr="001F739A">
        <w:rPr>
          <w:sz w:val="24"/>
          <w:szCs w:val="24"/>
        </w:rPr>
        <w:t xml:space="preserve">, untuk melakukan tugas-tugas yang sesuai dengan kepentingan </w:t>
      </w:r>
      <w:r w:rsidRPr="001F739A">
        <w:rPr>
          <w:i/>
          <w:sz w:val="24"/>
          <w:szCs w:val="24"/>
        </w:rPr>
        <w:t>principal</w:t>
      </w:r>
      <w:r w:rsidRPr="001F739A">
        <w:rPr>
          <w:sz w:val="24"/>
          <w:szCs w:val="24"/>
        </w:rPr>
        <w:t>.</w:t>
      </w:r>
      <w:proofErr w:type="gramEnd"/>
      <w:r w:rsidRPr="001F739A">
        <w:rPr>
          <w:sz w:val="24"/>
          <w:szCs w:val="24"/>
        </w:rPr>
        <w:t xml:space="preserve"> </w:t>
      </w:r>
      <w:proofErr w:type="gramStart"/>
      <w:r w:rsidRPr="001F739A">
        <w:rPr>
          <w:sz w:val="24"/>
          <w:szCs w:val="24"/>
        </w:rPr>
        <w:t xml:space="preserve">Yang dimana </w:t>
      </w:r>
      <w:r w:rsidRPr="001F739A">
        <w:rPr>
          <w:i/>
          <w:sz w:val="24"/>
          <w:szCs w:val="24"/>
        </w:rPr>
        <w:t>Agency theory</w:t>
      </w:r>
      <w:r w:rsidRPr="001F739A">
        <w:rPr>
          <w:sz w:val="24"/>
          <w:szCs w:val="24"/>
        </w:rPr>
        <w:t xml:space="preserve"> ini dibangun sebagai upaya untuk memahami dan memecahkan suatu masalah yang terjadi, manakala ada ketidaklengkapan informasi pada saat melakukan kontrak atau perikatan.</w:t>
      </w:r>
      <w:proofErr w:type="gramEnd"/>
      <w:r w:rsidRPr="001F739A">
        <w:rPr>
          <w:sz w:val="24"/>
          <w:szCs w:val="24"/>
        </w:rPr>
        <w:t xml:space="preserve"> Kontrak tersebut merupakan perjanjian implisit atau eksplisit dari ketentuan interaksi antara kedua pihak artinya salah satu pihak (</w:t>
      </w:r>
      <w:r w:rsidRPr="001F739A">
        <w:rPr>
          <w:i/>
          <w:sz w:val="24"/>
          <w:szCs w:val="24"/>
        </w:rPr>
        <w:t>principal</w:t>
      </w:r>
      <w:r w:rsidRPr="001F739A">
        <w:rPr>
          <w:sz w:val="24"/>
          <w:szCs w:val="24"/>
        </w:rPr>
        <w:t>) membuat suatu kontrak baik secara implisit atau eksplisit dengan pihak lain (</w:t>
      </w:r>
      <w:r w:rsidRPr="001F739A">
        <w:rPr>
          <w:i/>
          <w:sz w:val="24"/>
          <w:szCs w:val="24"/>
        </w:rPr>
        <w:t>agent</w:t>
      </w:r>
      <w:r w:rsidRPr="001F739A">
        <w:rPr>
          <w:sz w:val="24"/>
          <w:szCs w:val="24"/>
        </w:rPr>
        <w:t xml:space="preserve">) dengan harapan bahwa </w:t>
      </w:r>
      <w:r w:rsidRPr="001F739A">
        <w:rPr>
          <w:i/>
          <w:sz w:val="24"/>
          <w:szCs w:val="24"/>
        </w:rPr>
        <w:t>agent</w:t>
      </w:r>
      <w:r w:rsidRPr="001F739A">
        <w:rPr>
          <w:sz w:val="24"/>
          <w:szCs w:val="24"/>
        </w:rPr>
        <w:t xml:space="preserve"> akan bertindak atau melakukan pekerjaan seperti yang diinginkan oleh </w:t>
      </w:r>
      <w:r w:rsidRPr="001F739A">
        <w:rPr>
          <w:i/>
          <w:sz w:val="24"/>
          <w:szCs w:val="24"/>
        </w:rPr>
        <w:t xml:space="preserve">principal </w:t>
      </w:r>
      <w:r w:rsidRPr="001F739A">
        <w:rPr>
          <w:i/>
          <w:sz w:val="24"/>
          <w:szCs w:val="24"/>
        </w:rPr>
        <w:fldChar w:fldCharType="begin" w:fldLock="1"/>
      </w:r>
      <w:r w:rsidRPr="001F739A">
        <w:rPr>
          <w:i/>
          <w:sz w:val="24"/>
          <w:szCs w:val="24"/>
        </w:rPr>
        <w:instrText>ADDIN CSL_CITATION {"citationItems":[{"id":"ITEM-1","itemData":{"DOI":"10.1007/s10551-017-3466-x","ISSN":"15730697","abstract":"Despite the extensive body of literature that aims to explain the phenomenon of consumer scams, the structure of information in scam relationships remains relatively understudied. The purpose of this article is to develop an agency-theoretic approach to the study of information in perpetrator–victim interactions. Drawing a distinction between failures of observation and failures of judgment in the pre-contract phase, we introduce a typology and a set of propositions that explain the severity of adverse selection problems in three classes of scam relationships. Our analysis provides a novel, systematic explanation of the structure of information that facilitates scam victimization, while also enabling critical scrutiny of a core assumption in agency theory regarding contract design. We highlight the role of scam perpetrators as agents who have access to private information and exercise considerable control over the terms and design of scam relationships. Focusing on the consumer scam context, we question a theoretical assumption, largely taken for granted in the agency literature, that contact design is necessarily in the purview of the uninformed principal.","author":[{"dropping-particle":"","family":"Pouryousefi","given":"Sareh","non-dropping-particle":"","parse-names":false,"suffix":""},{"dropping-particle":"","family":"Frooman","given":"Jeff","non-dropping-particle":"","parse-names":false,"suffix":""}],"container-title":"Journal of Business Ethics","id":"ITEM-1","issued":{"date-parts":[["2019"]]},"page":"1-12","publisher":"Springer Netherlands","title":"The Consumer Scam: An Agency-Theoretic Approach","type":"article-journal","volume":"154"},"uris":["http://www.mendeley.com/documents/?uuid=db11b51e-adb4-404a-8634-3cf33393b517"]}],"mendeley":{"formattedCitation":"(Pouryousefi &amp; Frooman, 2019)","plainTextFormattedCitation":"(Pouryousefi &amp; Frooman, 2019)","previouslyFormattedCitation":"(Pouryousefi &amp; Frooman, 2019)"},"properties":{"noteIndex":0},"schema":"https://github.com/citation-style-language/schema/raw/master/csl-citation.json"}</w:instrText>
      </w:r>
      <w:r w:rsidRPr="001F739A">
        <w:rPr>
          <w:i/>
          <w:sz w:val="24"/>
          <w:szCs w:val="24"/>
        </w:rPr>
        <w:fldChar w:fldCharType="separate"/>
      </w:r>
      <w:r w:rsidRPr="001F739A">
        <w:rPr>
          <w:noProof/>
          <w:sz w:val="24"/>
          <w:szCs w:val="24"/>
        </w:rPr>
        <w:t>(Pouryousefi &amp; Frooman, 2019)</w:t>
      </w:r>
      <w:r w:rsidRPr="001F739A">
        <w:rPr>
          <w:i/>
          <w:sz w:val="24"/>
          <w:szCs w:val="24"/>
        </w:rPr>
        <w:fldChar w:fldCharType="end"/>
      </w:r>
      <w:r w:rsidRPr="001F739A">
        <w:rPr>
          <w:i/>
          <w:sz w:val="24"/>
          <w:szCs w:val="24"/>
        </w:rPr>
        <w:t>.</w:t>
      </w:r>
    </w:p>
    <w:p w:rsidR="001F728B" w:rsidRPr="001F739A" w:rsidRDefault="001F728B" w:rsidP="008F052C">
      <w:pPr>
        <w:spacing w:after="0" w:line="360" w:lineRule="auto"/>
        <w:ind w:firstLine="720"/>
        <w:contextualSpacing/>
        <w:jc w:val="both"/>
        <w:rPr>
          <w:rFonts w:ascii="Times New Roman" w:eastAsia="Times New Roman" w:hAnsi="Times New Roman" w:cs="Times New Roman"/>
          <w:sz w:val="24"/>
          <w:szCs w:val="24"/>
        </w:rPr>
      </w:pPr>
      <w:proofErr w:type="gramStart"/>
      <w:r w:rsidRPr="001F739A">
        <w:rPr>
          <w:rFonts w:ascii="Times New Roman" w:eastAsia="Times New Roman" w:hAnsi="Times New Roman" w:cs="Times New Roman"/>
          <w:sz w:val="24"/>
          <w:szCs w:val="24"/>
        </w:rPr>
        <w:t xml:space="preserve">Ide kontrak digunakan sebagai metafora dalam menggambarkan hubungan </w:t>
      </w:r>
      <w:r w:rsidRPr="001F739A">
        <w:rPr>
          <w:rFonts w:ascii="Times New Roman" w:eastAsia="Times New Roman" w:hAnsi="Times New Roman" w:cs="Times New Roman"/>
          <w:i/>
          <w:sz w:val="24"/>
          <w:szCs w:val="24"/>
        </w:rPr>
        <w:t xml:space="preserve">principal </w:t>
      </w:r>
      <w:r w:rsidRPr="001F739A">
        <w:rPr>
          <w:rFonts w:ascii="Times New Roman" w:eastAsia="Times New Roman" w:hAnsi="Times New Roman" w:cs="Times New Roman"/>
          <w:sz w:val="24"/>
          <w:szCs w:val="24"/>
        </w:rPr>
        <w:t xml:space="preserve">dan </w:t>
      </w:r>
      <w:r w:rsidRPr="001F739A">
        <w:rPr>
          <w:rFonts w:ascii="Times New Roman" w:eastAsia="Times New Roman" w:hAnsi="Times New Roman" w:cs="Times New Roman"/>
          <w:i/>
          <w:sz w:val="24"/>
          <w:szCs w:val="24"/>
        </w:rPr>
        <w:t>agent</w:t>
      </w:r>
      <w:r w:rsidRPr="001F739A">
        <w:rPr>
          <w:rFonts w:ascii="Times New Roman" w:eastAsia="Times New Roman" w:hAnsi="Times New Roman" w:cs="Times New Roman"/>
          <w:sz w:val="24"/>
          <w:szCs w:val="24"/>
        </w:rPr>
        <w:t xml:space="preserve"> di mana insentif, penggajian dan komisi menyebabkan munculnya biaya agensi.</w:t>
      </w:r>
      <w:proofErr w:type="gramEnd"/>
      <w:r w:rsidRPr="001F739A">
        <w:rPr>
          <w:rFonts w:ascii="Times New Roman" w:eastAsia="Times New Roman" w:hAnsi="Times New Roman" w:cs="Times New Roman"/>
          <w:sz w:val="24"/>
          <w:szCs w:val="24"/>
        </w:rPr>
        <w:t xml:space="preserve"> </w:t>
      </w:r>
      <w:proofErr w:type="gramStart"/>
      <w:r w:rsidRPr="001F739A">
        <w:rPr>
          <w:rFonts w:ascii="Times New Roman" w:eastAsia="Times New Roman" w:hAnsi="Times New Roman" w:cs="Times New Roman"/>
          <w:sz w:val="24"/>
          <w:szCs w:val="24"/>
        </w:rPr>
        <w:t>Dalam hal ini, teori agensi adalah mekanisme berbasis insentif dalam mengendalikan tata kelola berbasis kinerja.</w:t>
      </w:r>
      <w:proofErr w:type="gramEnd"/>
      <w:r w:rsidRPr="001F739A">
        <w:rPr>
          <w:rFonts w:ascii="Times New Roman" w:eastAsia="Times New Roman" w:hAnsi="Times New Roman" w:cs="Times New Roman"/>
          <w:sz w:val="24"/>
          <w:szCs w:val="24"/>
        </w:rPr>
        <w:t xml:space="preserve"> </w:t>
      </w:r>
      <w:proofErr w:type="gramStart"/>
      <w:r w:rsidRPr="001F739A">
        <w:rPr>
          <w:rFonts w:ascii="Times New Roman" w:eastAsia="Times New Roman" w:hAnsi="Times New Roman" w:cs="Times New Roman"/>
          <w:sz w:val="24"/>
          <w:szCs w:val="24"/>
        </w:rPr>
        <w:t xml:space="preserve">Mekanisme ini paling cocok untuk kondisi di mana perilaku </w:t>
      </w:r>
      <w:r w:rsidRPr="001F739A">
        <w:rPr>
          <w:rFonts w:ascii="Times New Roman" w:eastAsia="Times New Roman" w:hAnsi="Times New Roman" w:cs="Times New Roman"/>
          <w:i/>
          <w:sz w:val="24"/>
          <w:szCs w:val="24"/>
        </w:rPr>
        <w:t>agent</w:t>
      </w:r>
      <w:r w:rsidRPr="001F739A">
        <w:rPr>
          <w:rFonts w:ascii="Times New Roman" w:eastAsia="Times New Roman" w:hAnsi="Times New Roman" w:cs="Times New Roman"/>
          <w:sz w:val="24"/>
          <w:szCs w:val="24"/>
        </w:rPr>
        <w:t xml:space="preserve"> tergantung pada biaya yang dikeluarkan dan menghasilkan dampak pengeluaran besar.</w:t>
      </w:r>
      <w:proofErr w:type="gramEnd"/>
      <w:r w:rsidRPr="001F739A">
        <w:rPr>
          <w:rFonts w:ascii="Times New Roman" w:eastAsia="Times New Roman" w:hAnsi="Times New Roman" w:cs="Times New Roman"/>
          <w:sz w:val="24"/>
          <w:szCs w:val="24"/>
        </w:rPr>
        <w:t xml:space="preserve"> Bahwa </w:t>
      </w:r>
      <w:r w:rsidRPr="001F739A">
        <w:rPr>
          <w:rFonts w:ascii="Times New Roman" w:eastAsia="Times New Roman" w:hAnsi="Times New Roman" w:cs="Times New Roman"/>
          <w:i/>
          <w:sz w:val="24"/>
          <w:szCs w:val="24"/>
        </w:rPr>
        <w:t xml:space="preserve">agency </w:t>
      </w:r>
      <w:r w:rsidRPr="001F739A">
        <w:rPr>
          <w:rFonts w:ascii="Times New Roman" w:eastAsia="Times New Roman" w:hAnsi="Times New Roman" w:cs="Times New Roman"/>
          <w:i/>
          <w:sz w:val="24"/>
          <w:szCs w:val="24"/>
        </w:rPr>
        <w:lastRenderedPageBreak/>
        <w:t>theory</w:t>
      </w:r>
      <w:r w:rsidRPr="001F739A">
        <w:rPr>
          <w:rFonts w:ascii="Times New Roman" w:eastAsia="Times New Roman" w:hAnsi="Times New Roman" w:cs="Times New Roman"/>
          <w:sz w:val="24"/>
          <w:szCs w:val="24"/>
        </w:rPr>
        <w:t xml:space="preserve"> ini sangat perlu untuk memahami masalah agensi, berbagai bentuk dan berbagai biaya yang terlibat di dalamnya untuk meminimalkan suatu masalah </w:t>
      </w:r>
      <w:r w:rsidRPr="001F739A">
        <w:rPr>
          <w:rFonts w:ascii="Times New Roman" w:eastAsia="Times New Roman" w:hAnsi="Times New Roman" w:cs="Times New Roman"/>
          <w:sz w:val="24"/>
          <w:szCs w:val="24"/>
        </w:rPr>
        <w:fldChar w:fldCharType="begin" w:fldLock="1"/>
      </w:r>
      <w:r w:rsidRPr="001F739A">
        <w:rPr>
          <w:rFonts w:ascii="Times New Roman" w:eastAsia="Times New Roman" w:hAnsi="Times New Roman" w:cs="Times New Roman"/>
          <w:sz w:val="24"/>
          <w:szCs w:val="24"/>
        </w:rPr>
        <w:instrText>ADDIN CSL_CITATION {"citationItems":[{"id":"ITEM-1","itemData":{"DOI":"10.1177/0974686217701467","ISSN":"24542482","abstract":"This article intends to review the theoretical aspects and empirical evidences made on agency theory. It is aimed to explore the main ideas, perspectives, problems and issues related to the agency theory through a literature survey. It discusses the theoretical aspects of agency theory and the various concepts and issues related to it and documents empirical evidences on the mechanisms that diminish the agency cost. The conflict of interest and agency cost arises due to the separation of ownership from control, different risk preferences, information asymmetry and moral hazards. The literatures have cited many solutions like strong ownership control, managerial ownership, independent board members and different committees can be useful in controlling the agency conflict and its cost. This literature survey will enlighten the practitioners and researchers in understanding, analysing the agency problem and will be helpful in mitigating the agency problem.","author":[{"dropping-particle":"","family":"Panda","given":"Brahmadev","non-dropping-particle":"","parse-names":false,"suffix":""},{"dropping-particle":"","family":"Leepsa","given":"N. M.","non-dropping-particle":"","parse-names":false,"suffix":""}],"container-title":"Indian Journal of Corporate Governance","id":"ITEM-1","issue":"1","issued":{"date-parts":[["2017"]]},"page":"74-95","title":"Agency theory: Review of theory and evidence on problems and perspectives","type":"article-journal","volume":"10"},"uris":["http://www.mendeley.com/documents/?uuid=88bece8b-f76e-44ef-88e2-252fe4f39547"]}],"mendeley":{"formattedCitation":"(Panda &amp; Leepsa, 2017)","plainTextFormattedCitation":"(Panda &amp; Leepsa, 2017)","previouslyFormattedCitation":"(Panda &amp; Leepsa, 2017)"},"properties":{"noteIndex":0},"schema":"https://github.com/citation-style-language/schema/raw/master/csl-citation.json"}</w:instrText>
      </w:r>
      <w:r w:rsidRPr="001F739A">
        <w:rPr>
          <w:rFonts w:ascii="Times New Roman" w:eastAsia="Times New Roman" w:hAnsi="Times New Roman" w:cs="Times New Roman"/>
          <w:sz w:val="24"/>
          <w:szCs w:val="24"/>
        </w:rPr>
        <w:fldChar w:fldCharType="separate"/>
      </w:r>
      <w:r w:rsidRPr="001F739A">
        <w:rPr>
          <w:rFonts w:ascii="Times New Roman" w:eastAsia="Times New Roman" w:hAnsi="Times New Roman" w:cs="Times New Roman"/>
          <w:noProof/>
          <w:sz w:val="24"/>
          <w:szCs w:val="24"/>
        </w:rPr>
        <w:t>(Panda &amp; Leepsa, 2017)</w:t>
      </w:r>
      <w:r w:rsidRPr="001F739A">
        <w:rPr>
          <w:rFonts w:ascii="Times New Roman" w:eastAsia="Times New Roman" w:hAnsi="Times New Roman" w:cs="Times New Roman"/>
          <w:sz w:val="24"/>
          <w:szCs w:val="24"/>
        </w:rPr>
        <w:fldChar w:fldCharType="end"/>
      </w:r>
      <w:r w:rsidRPr="001F739A">
        <w:rPr>
          <w:rFonts w:ascii="Times New Roman" w:eastAsia="Times New Roman" w:hAnsi="Times New Roman" w:cs="Times New Roman"/>
          <w:sz w:val="24"/>
          <w:szCs w:val="24"/>
        </w:rPr>
        <w:t>.</w:t>
      </w:r>
    </w:p>
    <w:p w:rsidR="001F728B" w:rsidRPr="001F739A" w:rsidRDefault="001F728B" w:rsidP="008F052C">
      <w:pPr>
        <w:spacing w:after="0" w:line="360" w:lineRule="auto"/>
        <w:ind w:firstLine="720"/>
        <w:contextualSpacing/>
        <w:jc w:val="both"/>
        <w:rPr>
          <w:rFonts w:ascii="Times New Roman" w:eastAsia="Times New Roman" w:hAnsi="Times New Roman" w:cs="Times New Roman"/>
          <w:sz w:val="24"/>
          <w:szCs w:val="24"/>
        </w:rPr>
      </w:pPr>
      <w:proofErr w:type="gramStart"/>
      <w:r w:rsidRPr="001F739A">
        <w:rPr>
          <w:rFonts w:ascii="Times New Roman" w:eastAsia="Times New Roman" w:hAnsi="Times New Roman" w:cs="Times New Roman"/>
          <w:i/>
          <w:sz w:val="24"/>
          <w:szCs w:val="24"/>
        </w:rPr>
        <w:t>Agency theory</w:t>
      </w:r>
      <w:r w:rsidRPr="001F739A">
        <w:rPr>
          <w:rFonts w:ascii="Times New Roman" w:eastAsia="Times New Roman" w:hAnsi="Times New Roman" w:cs="Times New Roman"/>
          <w:sz w:val="24"/>
          <w:szCs w:val="24"/>
        </w:rPr>
        <w:t xml:space="preserve"> berkaitan dengan penelitian mengenai “Analisis Peran Polda Daerah Istimewa Yogyakarta dalam Pengungkapan Kasus Penipuan Jual Beli </w:t>
      </w:r>
      <w:r w:rsidRPr="001F739A">
        <w:rPr>
          <w:rFonts w:ascii="Times New Roman" w:eastAsia="Times New Roman" w:hAnsi="Times New Roman" w:cs="Times New Roman"/>
          <w:i/>
          <w:sz w:val="24"/>
          <w:szCs w:val="24"/>
        </w:rPr>
        <w:t>Online</w:t>
      </w:r>
      <w:r w:rsidRPr="001F739A">
        <w:rPr>
          <w:rFonts w:ascii="Times New Roman" w:eastAsia="Times New Roman" w:hAnsi="Times New Roman" w:cs="Times New Roman"/>
          <w:sz w:val="24"/>
          <w:szCs w:val="24"/>
        </w:rPr>
        <w:t>”.</w:t>
      </w:r>
      <w:proofErr w:type="gramEnd"/>
      <w:r w:rsidRPr="001F739A">
        <w:rPr>
          <w:rFonts w:ascii="Times New Roman" w:eastAsia="Times New Roman" w:hAnsi="Times New Roman" w:cs="Times New Roman"/>
          <w:sz w:val="24"/>
          <w:szCs w:val="24"/>
        </w:rPr>
        <w:t xml:space="preserve"> </w:t>
      </w:r>
      <w:proofErr w:type="gramStart"/>
      <w:r w:rsidRPr="001F739A">
        <w:rPr>
          <w:rFonts w:ascii="Times New Roman" w:eastAsia="Times New Roman" w:hAnsi="Times New Roman" w:cs="Times New Roman"/>
          <w:sz w:val="24"/>
          <w:szCs w:val="24"/>
        </w:rPr>
        <w:t xml:space="preserve">Karena dalam penelitian ini pihak kepolisian berperan penting dalam kasus tersebut, sehingga dalam teori ini </w:t>
      </w:r>
      <w:r w:rsidRPr="001F739A">
        <w:rPr>
          <w:rFonts w:ascii="Times New Roman" w:eastAsia="Times New Roman" w:hAnsi="Times New Roman" w:cs="Times New Roman"/>
          <w:i/>
          <w:sz w:val="24"/>
          <w:szCs w:val="24"/>
        </w:rPr>
        <w:t>principal</w:t>
      </w:r>
      <w:r w:rsidRPr="001F739A">
        <w:rPr>
          <w:rFonts w:ascii="Times New Roman" w:eastAsia="Times New Roman" w:hAnsi="Times New Roman" w:cs="Times New Roman"/>
          <w:sz w:val="24"/>
          <w:szCs w:val="24"/>
        </w:rPr>
        <w:t xml:space="preserve"> (Rakyat) dan </w:t>
      </w:r>
      <w:r w:rsidRPr="001F739A">
        <w:rPr>
          <w:rFonts w:ascii="Times New Roman" w:eastAsia="Times New Roman" w:hAnsi="Times New Roman" w:cs="Times New Roman"/>
          <w:i/>
          <w:sz w:val="24"/>
          <w:szCs w:val="24"/>
        </w:rPr>
        <w:t>agent</w:t>
      </w:r>
      <w:r w:rsidRPr="001F739A">
        <w:rPr>
          <w:rFonts w:ascii="Times New Roman" w:eastAsia="Times New Roman" w:hAnsi="Times New Roman" w:cs="Times New Roman"/>
          <w:sz w:val="24"/>
          <w:szCs w:val="24"/>
        </w:rPr>
        <w:t xml:space="preserve"> (Polda) karena pihak polisi bekerja untuk rakyat.</w:t>
      </w:r>
      <w:proofErr w:type="gramEnd"/>
      <w:r w:rsidRPr="001F739A">
        <w:rPr>
          <w:rFonts w:ascii="Times New Roman" w:eastAsia="Times New Roman" w:hAnsi="Times New Roman" w:cs="Times New Roman"/>
          <w:sz w:val="24"/>
          <w:szCs w:val="24"/>
        </w:rPr>
        <w:t xml:space="preserve"> </w:t>
      </w:r>
      <w:proofErr w:type="gramStart"/>
      <w:r w:rsidRPr="001F739A">
        <w:rPr>
          <w:rFonts w:ascii="Times New Roman" w:eastAsia="Times New Roman" w:hAnsi="Times New Roman" w:cs="Times New Roman"/>
          <w:sz w:val="24"/>
          <w:szCs w:val="24"/>
        </w:rPr>
        <w:t xml:space="preserve">Maka hubungan antara </w:t>
      </w:r>
      <w:r w:rsidRPr="001F739A">
        <w:rPr>
          <w:rFonts w:ascii="Times New Roman" w:eastAsia="Times New Roman" w:hAnsi="Times New Roman" w:cs="Times New Roman"/>
          <w:i/>
          <w:sz w:val="24"/>
          <w:szCs w:val="24"/>
        </w:rPr>
        <w:t>principal</w:t>
      </w:r>
      <w:r w:rsidRPr="001F739A">
        <w:rPr>
          <w:rFonts w:ascii="Times New Roman" w:eastAsia="Times New Roman" w:hAnsi="Times New Roman" w:cs="Times New Roman"/>
          <w:sz w:val="24"/>
          <w:szCs w:val="24"/>
        </w:rPr>
        <w:t xml:space="preserve"> dan </w:t>
      </w:r>
      <w:r w:rsidRPr="001F739A">
        <w:rPr>
          <w:rFonts w:ascii="Times New Roman" w:eastAsia="Times New Roman" w:hAnsi="Times New Roman" w:cs="Times New Roman"/>
          <w:i/>
          <w:sz w:val="24"/>
          <w:szCs w:val="24"/>
        </w:rPr>
        <w:t>agent</w:t>
      </w:r>
      <w:r w:rsidRPr="001F739A">
        <w:rPr>
          <w:rFonts w:ascii="Times New Roman" w:eastAsia="Times New Roman" w:hAnsi="Times New Roman" w:cs="Times New Roman"/>
          <w:sz w:val="24"/>
          <w:szCs w:val="24"/>
        </w:rPr>
        <w:t xml:space="preserve"> yang berkaitan dengan masalah yang dialami rakyat.</w:t>
      </w:r>
      <w:proofErr w:type="gramEnd"/>
      <w:r w:rsidRPr="001F739A">
        <w:rPr>
          <w:rFonts w:ascii="Times New Roman" w:eastAsia="Times New Roman" w:hAnsi="Times New Roman" w:cs="Times New Roman"/>
          <w:sz w:val="24"/>
          <w:szCs w:val="24"/>
        </w:rPr>
        <w:t xml:space="preserve"> Teori agensi, didukung oleh </w:t>
      </w:r>
      <w:r w:rsidRPr="001F739A">
        <w:rPr>
          <w:rFonts w:ascii="Times New Roman" w:eastAsia="Times New Roman" w:hAnsi="Times New Roman" w:cs="Times New Roman"/>
          <w:sz w:val="24"/>
          <w:szCs w:val="24"/>
        </w:rPr>
        <w:fldChar w:fldCharType="begin" w:fldLock="1"/>
      </w:r>
      <w:r w:rsidRPr="001F739A">
        <w:rPr>
          <w:rFonts w:ascii="Times New Roman" w:eastAsia="Times New Roman" w:hAnsi="Times New Roman" w:cs="Times New Roman"/>
          <w:sz w:val="24"/>
          <w:szCs w:val="24"/>
        </w:rPr>
        <w:instrText>ADDIN CSL_CITATION {"citationItems":[{"id":"ITEM-1","itemData":{"DOI":"10.5296/jmr.v10i2.12843","ISSN":"1941-899X","abstract":"The article aims to integrate agency theory, stewardship theory and intellectual capital in minimizing agencies conflict. The theories were approached by identifying organizational principles according to perspective of shareholders, then comparison of applications of agency theory, stewardship theory and intellectual capital contributing to the principal relationship with the agent in minimizing agencies conflict in order to contribute to enhancement of corporate value was discussed and empirical studies on perspectives of agency, stewardship and intellectual capital perspective specialized in human capital and structural capital were examined. The deep study of the theories concluded, it is necessary to integrate agency theory and stewardship theory and intellectual capital in effort of minimizing agencies conflict and enhancing corporate value. Further, it can be suggested that perspective of agency theory explains the importance of multi-principles framework, with perspectives of stewardship theory and intellectual capital showing a situation in which agent has the same interest as principle or to be motivated to make action for the sake of the best interest of the principal in minimizing agencies conflict and enhancing value of the company. Empirical literature can add more thoughts on agency issues integrated with stewardship theory and intellectual capital that can contribute to the study of the issues.","author":[{"dropping-particle":"","family":"Rahmawati","given":"Alni","non-dropping-particle":"","parse-names":false,"suffix":""},{"dropping-particle":"","family":"Moeljadi","given":"","non-dropping-particle":"","parse-names":false,"suffix":""},{"dropping-particle":"","family":"Djumahir","given":"","non-dropping-particle":"","parse-names":false,"suffix":""},{"dropping-particle":"","family":"Sumiati","given":"","non-dropping-particle":"","parse-names":false,"suffix":""}],"container-title":"Journal of Management Research","id":"ITEM-1","issue":"2","issued":{"date-parts":[["2018"]]},"page":"94","title":"How Do Agency Theory, Stewardship Theory and Intellectual Capital as a Solution for Agency Conflict?","type":"article-journal","volume":"10"},"uris":["http://www.mendeley.com/documents/?uuid=56e10d9c-2662-475d-ba69-a211893ca381"]}],"mendeley":{"formattedCitation":"(Rahmawati et al., 2018)","manualFormatting":"Rahmawati, dkk. (2018)","plainTextFormattedCitation":"(Rahmawati et al., 2018)","previouslyFormattedCitation":"(Rahmawati et al., 2018)"},"properties":{"noteIndex":0},"schema":"https://github.com/citation-style-language/schema/raw/master/csl-citation.json"}</w:instrText>
      </w:r>
      <w:r w:rsidRPr="001F739A">
        <w:rPr>
          <w:rFonts w:ascii="Times New Roman" w:eastAsia="Times New Roman" w:hAnsi="Times New Roman" w:cs="Times New Roman"/>
          <w:sz w:val="24"/>
          <w:szCs w:val="24"/>
        </w:rPr>
        <w:fldChar w:fldCharType="separate"/>
      </w:r>
      <w:r w:rsidRPr="001F739A">
        <w:rPr>
          <w:rFonts w:ascii="Times New Roman" w:eastAsia="Times New Roman" w:hAnsi="Times New Roman" w:cs="Times New Roman"/>
          <w:noProof/>
          <w:sz w:val="24"/>
          <w:szCs w:val="24"/>
        </w:rPr>
        <w:t>Rahmawati, dkk. (2018)</w:t>
      </w:r>
      <w:r w:rsidRPr="001F739A">
        <w:rPr>
          <w:rFonts w:ascii="Times New Roman" w:eastAsia="Times New Roman" w:hAnsi="Times New Roman" w:cs="Times New Roman"/>
          <w:sz w:val="24"/>
          <w:szCs w:val="24"/>
        </w:rPr>
        <w:fldChar w:fldCharType="end"/>
      </w:r>
      <w:r w:rsidRPr="001F739A">
        <w:rPr>
          <w:rFonts w:ascii="Times New Roman" w:eastAsia="Times New Roman" w:hAnsi="Times New Roman" w:cs="Times New Roman"/>
          <w:sz w:val="24"/>
          <w:szCs w:val="24"/>
        </w:rPr>
        <w:t xml:space="preserve"> yang mengatakan bahwa hubungan </w:t>
      </w:r>
      <w:r w:rsidRPr="001F739A">
        <w:rPr>
          <w:rFonts w:ascii="Times New Roman" w:eastAsia="Times New Roman" w:hAnsi="Times New Roman" w:cs="Times New Roman"/>
          <w:i/>
          <w:sz w:val="24"/>
          <w:szCs w:val="24"/>
        </w:rPr>
        <w:t>agency</w:t>
      </w:r>
      <w:r w:rsidRPr="001F739A">
        <w:rPr>
          <w:rFonts w:ascii="Times New Roman" w:eastAsia="Times New Roman" w:hAnsi="Times New Roman" w:cs="Times New Roman"/>
          <w:sz w:val="24"/>
          <w:szCs w:val="24"/>
        </w:rPr>
        <w:t xml:space="preserve"> muncul ketika satu orang atau lebih (</w:t>
      </w:r>
      <w:r w:rsidRPr="001F739A">
        <w:rPr>
          <w:rFonts w:ascii="Times New Roman" w:eastAsia="Times New Roman" w:hAnsi="Times New Roman" w:cs="Times New Roman"/>
          <w:i/>
          <w:sz w:val="24"/>
          <w:szCs w:val="24"/>
        </w:rPr>
        <w:t>principal</w:t>
      </w:r>
      <w:r w:rsidRPr="001F739A">
        <w:rPr>
          <w:rFonts w:ascii="Times New Roman" w:eastAsia="Times New Roman" w:hAnsi="Times New Roman" w:cs="Times New Roman"/>
          <w:sz w:val="24"/>
          <w:szCs w:val="24"/>
        </w:rPr>
        <w:t xml:space="preserve">) mempekerjakan atau memerintahkan orang </w:t>
      </w:r>
      <w:proofErr w:type="gramStart"/>
      <w:r w:rsidRPr="001F739A">
        <w:rPr>
          <w:rFonts w:ascii="Times New Roman" w:eastAsia="Times New Roman" w:hAnsi="Times New Roman" w:cs="Times New Roman"/>
          <w:sz w:val="24"/>
          <w:szCs w:val="24"/>
        </w:rPr>
        <w:t>lain</w:t>
      </w:r>
      <w:proofErr w:type="gramEnd"/>
      <w:r w:rsidRPr="001F739A">
        <w:rPr>
          <w:rFonts w:ascii="Times New Roman" w:eastAsia="Times New Roman" w:hAnsi="Times New Roman" w:cs="Times New Roman"/>
          <w:sz w:val="24"/>
          <w:szCs w:val="24"/>
        </w:rPr>
        <w:t xml:space="preserve"> (</w:t>
      </w:r>
      <w:r w:rsidRPr="001F739A">
        <w:rPr>
          <w:rFonts w:ascii="Times New Roman" w:eastAsia="Times New Roman" w:hAnsi="Times New Roman" w:cs="Times New Roman"/>
          <w:i/>
          <w:sz w:val="24"/>
          <w:szCs w:val="24"/>
        </w:rPr>
        <w:t>agent</w:t>
      </w:r>
      <w:r w:rsidRPr="001F739A">
        <w:rPr>
          <w:rFonts w:ascii="Times New Roman" w:eastAsia="Times New Roman" w:hAnsi="Times New Roman" w:cs="Times New Roman"/>
          <w:sz w:val="24"/>
          <w:szCs w:val="24"/>
        </w:rPr>
        <w:t xml:space="preserve">) untuk melakukan suatu jasa atas nama </w:t>
      </w:r>
      <w:r w:rsidRPr="001F739A">
        <w:rPr>
          <w:rFonts w:ascii="Times New Roman" w:eastAsia="Times New Roman" w:hAnsi="Times New Roman" w:cs="Times New Roman"/>
          <w:i/>
          <w:sz w:val="24"/>
          <w:szCs w:val="24"/>
        </w:rPr>
        <w:t>principal</w:t>
      </w:r>
      <w:r w:rsidRPr="001F739A">
        <w:rPr>
          <w:rFonts w:ascii="Times New Roman" w:eastAsia="Times New Roman" w:hAnsi="Times New Roman" w:cs="Times New Roman"/>
          <w:sz w:val="24"/>
          <w:szCs w:val="24"/>
        </w:rPr>
        <w:t xml:space="preserve"> dan memberikan wewenang kepada </w:t>
      </w:r>
      <w:r w:rsidRPr="001F739A">
        <w:rPr>
          <w:rFonts w:ascii="Times New Roman" w:eastAsia="Times New Roman" w:hAnsi="Times New Roman" w:cs="Times New Roman"/>
          <w:i/>
          <w:sz w:val="24"/>
          <w:szCs w:val="24"/>
        </w:rPr>
        <w:t>agent</w:t>
      </w:r>
      <w:r w:rsidRPr="001F739A">
        <w:rPr>
          <w:rFonts w:ascii="Times New Roman" w:eastAsia="Times New Roman" w:hAnsi="Times New Roman" w:cs="Times New Roman"/>
          <w:sz w:val="24"/>
          <w:szCs w:val="24"/>
        </w:rPr>
        <w:t xml:space="preserve"> untuk membuat keputusan yang terbaik bagi </w:t>
      </w:r>
      <w:r w:rsidRPr="001F739A">
        <w:rPr>
          <w:rFonts w:ascii="Times New Roman" w:eastAsia="Times New Roman" w:hAnsi="Times New Roman" w:cs="Times New Roman"/>
          <w:i/>
          <w:sz w:val="24"/>
          <w:szCs w:val="24"/>
        </w:rPr>
        <w:t>principal</w:t>
      </w:r>
      <w:r w:rsidRPr="001F739A">
        <w:rPr>
          <w:rFonts w:ascii="Times New Roman" w:eastAsia="Times New Roman" w:hAnsi="Times New Roman" w:cs="Times New Roman"/>
          <w:sz w:val="24"/>
          <w:szCs w:val="24"/>
        </w:rPr>
        <w:t xml:space="preserve">. </w:t>
      </w:r>
      <w:proofErr w:type="gramStart"/>
      <w:r w:rsidRPr="001F739A">
        <w:rPr>
          <w:rFonts w:ascii="Times New Roman" w:eastAsia="Times New Roman" w:hAnsi="Times New Roman" w:cs="Times New Roman"/>
          <w:sz w:val="24"/>
          <w:szCs w:val="24"/>
        </w:rPr>
        <w:t xml:space="preserve">Jadi </w:t>
      </w:r>
      <w:r w:rsidRPr="001F739A">
        <w:rPr>
          <w:rFonts w:ascii="Times New Roman" w:eastAsia="Times New Roman" w:hAnsi="Times New Roman" w:cs="Times New Roman"/>
          <w:i/>
          <w:sz w:val="24"/>
          <w:szCs w:val="24"/>
        </w:rPr>
        <w:t>principal</w:t>
      </w:r>
      <w:r w:rsidRPr="001F739A">
        <w:rPr>
          <w:rFonts w:ascii="Times New Roman" w:eastAsia="Times New Roman" w:hAnsi="Times New Roman" w:cs="Times New Roman"/>
          <w:sz w:val="24"/>
          <w:szCs w:val="24"/>
        </w:rPr>
        <w:t xml:space="preserve"> (Rakyat) memberikan tanggung jawab kepada </w:t>
      </w:r>
      <w:r w:rsidRPr="001F739A">
        <w:rPr>
          <w:rFonts w:ascii="Times New Roman" w:eastAsia="Times New Roman" w:hAnsi="Times New Roman" w:cs="Times New Roman"/>
          <w:i/>
          <w:sz w:val="24"/>
          <w:szCs w:val="24"/>
        </w:rPr>
        <w:t>agent</w:t>
      </w:r>
      <w:r w:rsidRPr="001F739A">
        <w:rPr>
          <w:rFonts w:ascii="Times New Roman" w:eastAsia="Times New Roman" w:hAnsi="Times New Roman" w:cs="Times New Roman"/>
          <w:sz w:val="24"/>
          <w:szCs w:val="24"/>
        </w:rPr>
        <w:t xml:space="preserve"> (Polda) untuk mencapai suatu tujuan, pengambilan keputusan, dan menyelesaikan suatu masalah yang dialami korban/rakyat.</w:t>
      </w:r>
      <w:proofErr w:type="gramEnd"/>
    </w:p>
    <w:p w:rsidR="007750A9" w:rsidRPr="001F739A" w:rsidRDefault="007750A9" w:rsidP="00C42B6A">
      <w:pPr>
        <w:widowControl w:val="0"/>
        <w:autoSpaceDE w:val="0"/>
        <w:autoSpaceDN w:val="0"/>
        <w:spacing w:after="0" w:line="240" w:lineRule="auto"/>
        <w:jc w:val="both"/>
        <w:rPr>
          <w:rFonts w:ascii="Times New Roman" w:eastAsia="Times New Roman" w:hAnsi="Times New Roman" w:cs="Times New Roman"/>
          <w:sz w:val="24"/>
          <w:szCs w:val="24"/>
        </w:rPr>
      </w:pPr>
    </w:p>
    <w:p w:rsidR="007750A9" w:rsidRPr="001F739A" w:rsidRDefault="00276ECB" w:rsidP="00C42B6A">
      <w:pPr>
        <w:widowControl w:val="0"/>
        <w:autoSpaceDE w:val="0"/>
        <w:autoSpaceDN w:val="0"/>
        <w:spacing w:before="1" w:after="0" w:line="360" w:lineRule="auto"/>
        <w:jc w:val="both"/>
        <w:outlineLvl w:val="1"/>
        <w:rPr>
          <w:rFonts w:ascii="Times New Roman" w:eastAsia="Times New Roman" w:hAnsi="Times New Roman" w:cs="Times New Roman"/>
          <w:b/>
          <w:bCs/>
          <w:i/>
          <w:sz w:val="24"/>
          <w:szCs w:val="24"/>
        </w:rPr>
      </w:pPr>
      <w:r w:rsidRPr="001F739A">
        <w:rPr>
          <w:rFonts w:ascii="Times New Roman" w:eastAsia="Times New Roman" w:hAnsi="Times New Roman" w:cs="Times New Roman"/>
          <w:b/>
          <w:i/>
          <w:sz w:val="24"/>
          <w:szCs w:val="24"/>
        </w:rPr>
        <w:t>The Crime Triangle of Routine Activity Theory</w:t>
      </w:r>
    </w:p>
    <w:p w:rsidR="00DC4006" w:rsidRPr="001F739A" w:rsidRDefault="00DC4006" w:rsidP="008F052C">
      <w:pPr>
        <w:spacing w:after="0" w:line="360" w:lineRule="auto"/>
        <w:ind w:firstLine="720"/>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i/>
          <w:sz w:val="24"/>
          <w:szCs w:val="24"/>
        </w:rPr>
        <w:t>The Crime triangle</w:t>
      </w:r>
      <w:r w:rsidRPr="001F739A">
        <w:rPr>
          <w:rFonts w:ascii="Times New Roman" w:eastAsia="Times New Roman" w:hAnsi="Times New Roman" w:cs="Times New Roman"/>
          <w:bCs/>
          <w:sz w:val="24"/>
          <w:szCs w:val="24"/>
        </w:rPr>
        <w:t xml:space="preserve">/Segitiga kejahatan (juga dikenal sebagai segitiga analisis masalah dan dapat membantu dalam menjelaskan aspek/konsep </w:t>
      </w:r>
      <w:proofErr w:type="gramStart"/>
      <w:r w:rsidRPr="001F739A">
        <w:rPr>
          <w:rFonts w:ascii="Times New Roman" w:eastAsia="Times New Roman" w:hAnsi="Times New Roman" w:cs="Times New Roman"/>
          <w:bCs/>
          <w:sz w:val="24"/>
          <w:szCs w:val="24"/>
        </w:rPr>
        <w:t>apa</w:t>
      </w:r>
      <w:proofErr w:type="gramEnd"/>
      <w:r w:rsidRPr="001F739A">
        <w:rPr>
          <w:rFonts w:ascii="Times New Roman" w:eastAsia="Times New Roman" w:hAnsi="Times New Roman" w:cs="Times New Roman"/>
          <w:bCs/>
          <w:sz w:val="24"/>
          <w:szCs w:val="24"/>
        </w:rPr>
        <w:t xml:space="preserve"> yang dibutuhkan untuk mencegah kejahatan) muncul langsung dari salah satu teori utama kriminologi lingkungan yang disebut Teori Aktivitas Rutin (</w:t>
      </w:r>
      <w:r w:rsidRPr="001F739A">
        <w:rPr>
          <w:rFonts w:ascii="Times New Roman" w:eastAsia="Times New Roman" w:hAnsi="Times New Roman" w:cs="Times New Roman"/>
          <w:bCs/>
          <w:i/>
          <w:sz w:val="24"/>
          <w:szCs w:val="24"/>
        </w:rPr>
        <w:t>Routine Activity Theory</w:t>
      </w:r>
      <w:r w:rsidRPr="001F739A">
        <w:rPr>
          <w:rFonts w:ascii="Times New Roman" w:eastAsia="Times New Roman" w:hAnsi="Times New Roman" w:cs="Times New Roman"/>
          <w:bCs/>
          <w:sz w:val="24"/>
          <w:szCs w:val="24"/>
        </w:rPr>
        <w:t xml:space="preserve">). Gagasan ini pertama kali diciptakan pada tahun 1979 oleh Marcus Felson dan Lawrence Cohen </w:t>
      </w:r>
      <w:r w:rsidRPr="001F739A">
        <w:rPr>
          <w:rFonts w:ascii="Times New Roman" w:eastAsia="Times New Roman" w:hAnsi="Times New Roman" w:cs="Times New Roman"/>
          <w:bCs/>
          <w:sz w:val="24"/>
          <w:szCs w:val="24"/>
        </w:rPr>
        <w:fldChar w:fldCharType="begin" w:fldLock="1"/>
      </w:r>
      <w:r w:rsidRPr="001F739A">
        <w:rPr>
          <w:rFonts w:ascii="Times New Roman" w:eastAsia="Times New Roman" w:hAnsi="Times New Roman" w:cs="Times New Roman"/>
          <w:bCs/>
          <w:sz w:val="24"/>
          <w:szCs w:val="24"/>
        </w:rPr>
        <w:instrText>ADDIN CSL_CITATION {"citationItems":[{"id":"ITEM-1","itemData":{"ISBN":"978-1-351-17619-4","author":[{"dropping-particle":"","family":"Hufnagel","given":"Saskia","non-dropping-particle":"","parse-names":false,"suffix":""},{"dropping-particle":"","family":"Moiseienko","given":"Anton","non-dropping-particle":"","parse-names":false,"suffix":""}],"id":"ITEM-1","issued":{"date-parts":[["2020"]]},"publisher":"Routledge","publisher-place":"India","title":"Criminal Networks and Law Enforcement Global Perspectives on Illegal Enterprise","type":"book"},"uris":["http://www.mendeley.com/documents/?uuid=e1a0aa49-6ceb-4b93-97ce-f582f20bca6e"]}],"mendeley":{"formattedCitation":"(Hufnagel &amp; Moiseienko, 2020)","plainTextFormattedCitation":"(Hufnagel &amp; Moiseienko, 2020)","previouslyFormattedCitation":"(Hufnagel &amp; Moiseienko, 2020)"},"properties":{"noteIndex":0},"schema":"https://github.com/citation-style-language/schema/raw/master/csl-citation.json"}</w:instrText>
      </w:r>
      <w:r w:rsidRPr="001F739A">
        <w:rPr>
          <w:rFonts w:ascii="Times New Roman" w:eastAsia="Times New Roman" w:hAnsi="Times New Roman" w:cs="Times New Roman"/>
          <w:bCs/>
          <w:sz w:val="24"/>
          <w:szCs w:val="24"/>
        </w:rPr>
        <w:fldChar w:fldCharType="separate"/>
      </w:r>
      <w:r w:rsidRPr="001F739A">
        <w:rPr>
          <w:rFonts w:ascii="Times New Roman" w:eastAsia="Times New Roman" w:hAnsi="Times New Roman" w:cs="Times New Roman"/>
          <w:bCs/>
          <w:noProof/>
          <w:sz w:val="24"/>
          <w:szCs w:val="24"/>
        </w:rPr>
        <w:t>(Hufnagel &amp; Moiseienko, 2020)</w:t>
      </w:r>
      <w:r w:rsidRPr="001F739A">
        <w:rPr>
          <w:rFonts w:ascii="Times New Roman" w:eastAsia="Times New Roman" w:hAnsi="Times New Roman" w:cs="Times New Roman"/>
          <w:bCs/>
          <w:sz w:val="24"/>
          <w:szCs w:val="24"/>
        </w:rPr>
        <w:fldChar w:fldCharType="end"/>
      </w:r>
      <w:r w:rsidRPr="001F739A">
        <w:rPr>
          <w:rFonts w:ascii="Times New Roman" w:eastAsia="Times New Roman" w:hAnsi="Times New Roman" w:cs="Times New Roman"/>
          <w:bCs/>
          <w:sz w:val="24"/>
          <w:szCs w:val="24"/>
        </w:rPr>
        <w:t xml:space="preserve">, teori aktivitas rutin memberikan wawasan yang sederhana dan kuat tentang penyebab masalah kejahatan. </w:t>
      </w:r>
      <w:proofErr w:type="gramStart"/>
      <w:r w:rsidRPr="001F739A">
        <w:rPr>
          <w:rFonts w:ascii="Times New Roman" w:eastAsia="Times New Roman" w:hAnsi="Times New Roman" w:cs="Times New Roman"/>
          <w:bCs/>
          <w:sz w:val="24"/>
          <w:szCs w:val="24"/>
        </w:rPr>
        <w:t>Teori ini telah melihat banyak perkembangan signifikan yang telah memperluas penerapannya di luar dalam menjelaskan perubahan dalam tingkat kejahatan dari waktu ke waktu, kemudian diartikulasikan unsur yang diperlukan untuk acara pidana dan mereka yang berpotensi mencegahnya, dan menjelaskan bagaimana mengkonseptualisasikan masalah kejahatan dalam hal elemen-elemen yang diperlukan ini.</w:t>
      </w:r>
      <w:proofErr w:type="gramEnd"/>
      <w:r w:rsidRPr="001F739A">
        <w:rPr>
          <w:rFonts w:ascii="Times New Roman" w:eastAsia="Times New Roman" w:hAnsi="Times New Roman" w:cs="Times New Roman"/>
          <w:bCs/>
          <w:sz w:val="24"/>
          <w:szCs w:val="24"/>
        </w:rPr>
        <w:t xml:space="preserve"> </w:t>
      </w:r>
      <w:proofErr w:type="gramStart"/>
      <w:r w:rsidRPr="001F739A">
        <w:rPr>
          <w:rFonts w:ascii="Times New Roman" w:eastAsia="Times New Roman" w:hAnsi="Times New Roman" w:cs="Times New Roman"/>
          <w:bCs/>
          <w:sz w:val="24"/>
          <w:szCs w:val="24"/>
        </w:rPr>
        <w:t>Teori aktivitas rutin pada awalnya menggambarkan tiga elemen dasar yang diperlukan untuk terjadinya kontak langsung dengan kejahatan predator.</w:t>
      </w:r>
      <w:proofErr w:type="gramEnd"/>
      <w:r w:rsidRPr="001F739A">
        <w:rPr>
          <w:rFonts w:ascii="Times New Roman" w:eastAsia="Times New Roman" w:hAnsi="Times New Roman" w:cs="Times New Roman"/>
          <w:bCs/>
          <w:sz w:val="24"/>
          <w:szCs w:val="24"/>
        </w:rPr>
        <w:t xml:space="preserve"> Peristiwa kejahatan terjadi ketika </w:t>
      </w:r>
      <w:r w:rsidRPr="001F739A">
        <w:rPr>
          <w:rFonts w:ascii="Times New Roman" w:eastAsia="Times New Roman" w:hAnsi="Times New Roman" w:cs="Times New Roman"/>
          <w:bCs/>
          <w:sz w:val="24"/>
          <w:szCs w:val="24"/>
        </w:rPr>
        <w:fldChar w:fldCharType="begin" w:fldLock="1"/>
      </w:r>
      <w:r w:rsidRPr="001F739A">
        <w:rPr>
          <w:rFonts w:ascii="Times New Roman" w:eastAsia="Times New Roman" w:hAnsi="Times New Roman" w:cs="Times New Roman"/>
          <w:bCs/>
          <w:sz w:val="24"/>
          <w:szCs w:val="24"/>
        </w:rPr>
        <w:instrText>ADDIN CSL_CITATION {"citationItems":[{"id":"ITEM-1","itemData":{"abstract":"The current issue and full text archive of this journal is available on Emerald Insight at: www.emeraldinsight.com/1030-9616.htm A tale of two triangles: comparing the Fraud Triangle with criminology’s Crime Triangle Grace Mui Thye &amp; Associates, Bandar Baru Salak Tinggi, Malaysia, and Jennifer Mailley Department of Life Sciences, Anglia Ruskin University, Cambridge, UK A tale of two triangles 45 Received 30 October 2014 Revised 30 October 2014 Accepted 21 April 2015 Abstract Purpose – This paper aims to propose the application of the Crime Triangle of Routine Activity Theory to fraud events as a complement to the universally accepted Fraud Triangle. Design/methodology/approach – The application of the Crime Triangle is illustrated using scenarios of asset misappropriations by type of perpetrator: external perpetrator, employee, management and the board and its governing bodies. Findings – The Crime Triangle complements the Fraud Triangle’s perpetrator-centric focus by examining the environment where fraud occurs and the relevant parties that play their role in preventing fraud or not playing their role, and thus, allowing the occurrence of fraud. Applying both triangles to a fraud event provides a comprehensive view of the fraud event. Research limitations/implications – The scenarios are limited to asset misappropriations with one perpetrator. Future research can apply both triangles to different types of fraud and cases where perpetrators collude to commit fraud. Practical implications – This paper maps the Crime Triangle to the Fraud Triangle to provide forensic accounting practitioners and researchers with a comprehensive perspective of a fraud event. This comprehensive perspective of fraud is the starting point to designing fraud risk management strategies that address both the perpetrator and the environment where the fraud event occurs. Originality/value – This paper is the first to propose the application of the established Crime Triangle environmental criminology theory as a complement to the Fraud Triangle to obtain a comprehensive perspective of a fraud event","author":[{"dropping-particle":"","family":"Mui","given":"Grace","non-dropping-particle":"","parse-names":false,"suffix":""},{"dropping-particle":"","family":"Mailley","given":"Jennifer","non-dropping-particle":"","parse-names":false,"suffix":""}],"container-title":"Accounting Research Journal","id":"ITEM-1","issue":"1","issued":{"date-parts":[["2015"]]},"page":"45-58","title":"A Tale of Two Triangles: Comparing the Fraud Triangle with Criminology’s Crime Triangle","type":"article-journal","volume":"28"},"uris":["http://www.mendeley.com/documents/?uuid=02e0c52f-7fc4-4c01-83de-9f333257e2bb"]}],"mendeley":{"formattedCitation":"(Mui &amp; Mailley, 2015)","plainTextFormattedCitation":"(Mui &amp; Mailley, 2015)","previouslyFormattedCitation":"(Mui &amp; Mailley, 2015)"},"properties":{"noteIndex":0},"schema":"https://github.com/citation-style-language/schema/raw/master/csl-citation.json"}</w:instrText>
      </w:r>
      <w:r w:rsidRPr="001F739A">
        <w:rPr>
          <w:rFonts w:ascii="Times New Roman" w:eastAsia="Times New Roman" w:hAnsi="Times New Roman" w:cs="Times New Roman"/>
          <w:bCs/>
          <w:sz w:val="24"/>
          <w:szCs w:val="24"/>
        </w:rPr>
        <w:fldChar w:fldCharType="separate"/>
      </w:r>
      <w:r w:rsidRPr="001F739A">
        <w:rPr>
          <w:rFonts w:ascii="Times New Roman" w:eastAsia="Times New Roman" w:hAnsi="Times New Roman" w:cs="Times New Roman"/>
          <w:bCs/>
          <w:noProof/>
          <w:sz w:val="24"/>
          <w:szCs w:val="24"/>
        </w:rPr>
        <w:t>(Mui &amp; Mailley, 2015)</w:t>
      </w:r>
      <w:r w:rsidRPr="001F739A">
        <w:rPr>
          <w:rFonts w:ascii="Times New Roman" w:eastAsia="Times New Roman" w:hAnsi="Times New Roman" w:cs="Times New Roman"/>
          <w:bCs/>
          <w:sz w:val="24"/>
          <w:szCs w:val="24"/>
        </w:rPr>
        <w:fldChar w:fldCharType="end"/>
      </w:r>
      <w:r w:rsidRPr="001F739A">
        <w:rPr>
          <w:rFonts w:ascii="Times New Roman" w:eastAsia="Times New Roman" w:hAnsi="Times New Roman" w:cs="Times New Roman"/>
          <w:bCs/>
          <w:sz w:val="24"/>
          <w:szCs w:val="24"/>
        </w:rPr>
        <w:t>:</w:t>
      </w:r>
    </w:p>
    <w:p w:rsidR="00DC4006" w:rsidRPr="001F739A" w:rsidRDefault="00DC4006" w:rsidP="00C42B6A">
      <w:pPr>
        <w:numPr>
          <w:ilvl w:val="0"/>
          <w:numId w:val="13"/>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Kehadiran pelanggar/pelaku yang termotivasi (</w:t>
      </w:r>
      <w:r w:rsidRPr="001F739A">
        <w:rPr>
          <w:rFonts w:ascii="Times New Roman" w:eastAsia="Times New Roman" w:hAnsi="Times New Roman" w:cs="Times New Roman"/>
          <w:bCs/>
          <w:i/>
          <w:sz w:val="24"/>
          <w:szCs w:val="24"/>
        </w:rPr>
        <w:t>motivated offenders</w:t>
      </w:r>
      <w:r w:rsidRPr="001F739A">
        <w:rPr>
          <w:rFonts w:ascii="Times New Roman" w:eastAsia="Times New Roman" w:hAnsi="Times New Roman" w:cs="Times New Roman"/>
          <w:bCs/>
          <w:sz w:val="24"/>
          <w:szCs w:val="24"/>
        </w:rPr>
        <w:t>)</w:t>
      </w:r>
    </w:p>
    <w:p w:rsidR="00DC4006" w:rsidRPr="001F739A" w:rsidRDefault="00DC4006" w:rsidP="00C42B6A">
      <w:pPr>
        <w:numPr>
          <w:ilvl w:val="0"/>
          <w:numId w:val="13"/>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Target yang sesuai, pada waktu dan tempat tertentu (</w:t>
      </w:r>
      <w:r w:rsidRPr="001F739A">
        <w:rPr>
          <w:rFonts w:ascii="Times New Roman" w:eastAsia="Times New Roman" w:hAnsi="Times New Roman" w:cs="Times New Roman"/>
          <w:bCs/>
          <w:i/>
          <w:sz w:val="24"/>
          <w:szCs w:val="24"/>
        </w:rPr>
        <w:t>suitable targets</w:t>
      </w:r>
      <w:r w:rsidRPr="001F739A">
        <w:rPr>
          <w:rFonts w:ascii="Times New Roman" w:eastAsia="Times New Roman" w:hAnsi="Times New Roman" w:cs="Times New Roman"/>
          <w:bCs/>
          <w:sz w:val="24"/>
          <w:szCs w:val="24"/>
        </w:rPr>
        <w:t>)</w:t>
      </w:r>
    </w:p>
    <w:p w:rsidR="00276ECB" w:rsidRPr="001F739A" w:rsidRDefault="00DC4006" w:rsidP="00C42B6A">
      <w:pPr>
        <w:numPr>
          <w:ilvl w:val="0"/>
          <w:numId w:val="13"/>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Tidak adanya pengamanan (</w:t>
      </w:r>
      <w:r w:rsidRPr="001F739A">
        <w:rPr>
          <w:rFonts w:ascii="Times New Roman" w:eastAsia="Times New Roman" w:hAnsi="Times New Roman" w:cs="Times New Roman"/>
          <w:bCs/>
          <w:i/>
          <w:sz w:val="24"/>
          <w:szCs w:val="24"/>
        </w:rPr>
        <w:t>the absence of capable guardians</w:t>
      </w:r>
      <w:r w:rsidRPr="001F739A">
        <w:rPr>
          <w:rFonts w:ascii="Times New Roman" w:eastAsia="Times New Roman" w:hAnsi="Times New Roman" w:cs="Times New Roman"/>
          <w:bCs/>
          <w:sz w:val="24"/>
          <w:szCs w:val="24"/>
        </w:rPr>
        <w:t>)</w:t>
      </w:r>
    </w:p>
    <w:p w:rsidR="008F052C" w:rsidRDefault="008F052C" w:rsidP="00011D62">
      <w:pPr>
        <w:spacing w:after="0" w:line="360" w:lineRule="auto"/>
        <w:jc w:val="center"/>
        <w:rPr>
          <w:rFonts w:ascii="Times New Roman" w:hAnsi="Times New Roman" w:cs="Times New Roman"/>
          <w:b/>
          <w:bCs/>
          <w:sz w:val="24"/>
          <w:szCs w:val="24"/>
        </w:rPr>
      </w:pPr>
    </w:p>
    <w:p w:rsidR="008F052C" w:rsidRDefault="008F052C" w:rsidP="00011D62">
      <w:pPr>
        <w:spacing w:after="0" w:line="360" w:lineRule="auto"/>
        <w:jc w:val="center"/>
        <w:rPr>
          <w:rFonts w:ascii="Times New Roman" w:hAnsi="Times New Roman" w:cs="Times New Roman"/>
          <w:b/>
          <w:bCs/>
          <w:sz w:val="24"/>
          <w:szCs w:val="24"/>
        </w:rPr>
      </w:pPr>
    </w:p>
    <w:p w:rsidR="008F052C" w:rsidRDefault="008F052C" w:rsidP="00011D62">
      <w:pPr>
        <w:spacing w:after="0" w:line="360" w:lineRule="auto"/>
        <w:jc w:val="center"/>
        <w:rPr>
          <w:rFonts w:ascii="Times New Roman" w:hAnsi="Times New Roman" w:cs="Times New Roman"/>
          <w:b/>
          <w:bCs/>
          <w:sz w:val="24"/>
          <w:szCs w:val="24"/>
        </w:rPr>
      </w:pPr>
    </w:p>
    <w:p w:rsidR="000D6308" w:rsidRPr="001F739A" w:rsidRDefault="000D6308" w:rsidP="00011D62">
      <w:pPr>
        <w:spacing w:after="0" w:line="360" w:lineRule="auto"/>
        <w:jc w:val="center"/>
        <w:rPr>
          <w:rFonts w:ascii="Times New Roman" w:eastAsia="Times New Roman" w:hAnsi="Times New Roman" w:cs="Times New Roman"/>
          <w:bCs/>
          <w:i/>
          <w:sz w:val="24"/>
          <w:szCs w:val="24"/>
        </w:rPr>
      </w:pPr>
      <w:r w:rsidRPr="001F739A">
        <w:rPr>
          <w:rFonts w:ascii="Times New Roman" w:hAnsi="Times New Roman" w:cs="Times New Roman"/>
          <w:b/>
          <w:bCs/>
          <w:sz w:val="24"/>
          <w:szCs w:val="24"/>
        </w:rPr>
        <w:lastRenderedPageBreak/>
        <w:t>Gambar I.1</w:t>
      </w:r>
      <w:r w:rsidRPr="001F739A">
        <w:rPr>
          <w:rFonts w:ascii="Times New Roman" w:hAnsi="Times New Roman" w:cs="Times New Roman"/>
          <w:sz w:val="24"/>
          <w:szCs w:val="24"/>
        </w:rPr>
        <w:t xml:space="preserve"> </w:t>
      </w:r>
      <w:proofErr w:type="gramStart"/>
      <w:r w:rsidRPr="001F739A">
        <w:rPr>
          <w:rFonts w:ascii="Times New Roman" w:hAnsi="Times New Roman" w:cs="Times New Roman"/>
          <w:i/>
          <w:sz w:val="24"/>
          <w:szCs w:val="24"/>
        </w:rPr>
        <w:t>The</w:t>
      </w:r>
      <w:proofErr w:type="gramEnd"/>
      <w:r w:rsidRPr="001F739A">
        <w:rPr>
          <w:rFonts w:ascii="Times New Roman" w:hAnsi="Times New Roman" w:cs="Times New Roman"/>
          <w:i/>
          <w:sz w:val="24"/>
          <w:szCs w:val="24"/>
        </w:rPr>
        <w:t xml:space="preserve"> </w:t>
      </w:r>
      <w:r w:rsidRPr="001F739A">
        <w:rPr>
          <w:rFonts w:ascii="Times New Roman" w:eastAsia="Times New Roman" w:hAnsi="Times New Roman" w:cs="Times New Roman"/>
          <w:bCs/>
          <w:i/>
          <w:sz w:val="24"/>
          <w:szCs w:val="24"/>
        </w:rPr>
        <w:t>Crime Triangle of Routine Activity Theory</w:t>
      </w:r>
    </w:p>
    <w:p w:rsidR="000D6308" w:rsidRPr="001F739A" w:rsidRDefault="000D6308" w:rsidP="00C42B6A">
      <w:pPr>
        <w:spacing w:after="0" w:line="360" w:lineRule="auto"/>
        <w:jc w:val="both"/>
        <w:rPr>
          <w:rFonts w:ascii="Times New Roman" w:hAnsi="Times New Roman" w:cs="Times New Roman"/>
          <w:iCs/>
          <w:sz w:val="24"/>
          <w:szCs w:val="24"/>
        </w:rPr>
      </w:pPr>
      <w:r w:rsidRPr="001F739A">
        <w:rPr>
          <w:rFonts w:ascii="Times New Roman" w:hAnsi="Times New Roman" w:cs="Times New Roman"/>
          <w:iCs/>
          <w:noProof/>
          <w:sz w:val="24"/>
          <w:szCs w:val="24"/>
        </w:rPr>
        <w:drawing>
          <wp:inline distT="0" distB="0" distL="0" distR="0" wp14:anchorId="56FEC1E2" wp14:editId="0660DBC3">
            <wp:extent cx="5255810" cy="145508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1610" cy="1456695"/>
                    </a:xfrm>
                    <a:prstGeom prst="rect">
                      <a:avLst/>
                    </a:prstGeom>
                    <a:noFill/>
                  </pic:spPr>
                </pic:pic>
              </a:graphicData>
            </a:graphic>
          </wp:inline>
        </w:drawing>
      </w:r>
    </w:p>
    <w:p w:rsidR="000D6308" w:rsidRPr="001F739A" w:rsidRDefault="000D6308" w:rsidP="00C42B6A">
      <w:pPr>
        <w:spacing w:after="0" w:line="360" w:lineRule="auto"/>
        <w:jc w:val="both"/>
        <w:rPr>
          <w:rFonts w:ascii="Times New Roman" w:hAnsi="Times New Roman" w:cs="Times New Roman"/>
          <w:i/>
          <w:iCs/>
          <w:sz w:val="24"/>
          <w:szCs w:val="24"/>
        </w:rPr>
      </w:pPr>
      <w:r w:rsidRPr="001F739A">
        <w:rPr>
          <w:rFonts w:ascii="Times New Roman" w:hAnsi="Times New Roman" w:cs="Times New Roman"/>
          <w:i/>
          <w:iCs/>
          <w:sz w:val="24"/>
          <w:szCs w:val="24"/>
        </w:rPr>
        <w:t xml:space="preserve">Sumber: </w:t>
      </w:r>
      <w:r w:rsidRPr="001F739A">
        <w:rPr>
          <w:rFonts w:ascii="Times New Roman" w:hAnsi="Times New Roman" w:cs="Times New Roman"/>
          <w:i/>
          <w:iCs/>
          <w:sz w:val="24"/>
          <w:szCs w:val="24"/>
        </w:rPr>
        <w:fldChar w:fldCharType="begin" w:fldLock="1"/>
      </w:r>
      <w:r w:rsidRPr="001F739A">
        <w:rPr>
          <w:rFonts w:ascii="Times New Roman" w:hAnsi="Times New Roman" w:cs="Times New Roman"/>
          <w:i/>
          <w:iCs/>
          <w:sz w:val="24"/>
          <w:szCs w:val="24"/>
        </w:rPr>
        <w:instrText>ADDIN CSL_CITATION {"citationItems":[{"id":"ITEM-1","itemData":{"DOI":"10.1057/sj.2010.2","ISSN":"09551662","abstract":"Routine activities theory has had considerable infl uence , stimulating subsequent theoretical development, generating an empirical literature on crime patterns and informing the design of prevention strategies. Despite these numerous applications of the theory to date, a promising vein for theoretical development, research and prevention remains untapped. The concept of handlers , or those who control potential offenders, has received relatively little attention since introduced by Felson (1986). This article examines the reasons for the lack of attention to handlers and extends routine activities theory by proposing a model of handler effectiveness that addresses these issues. In addition, the model explicitly links routine activities theory with two of its complements – the rational choice perspective and situational crime prevention – to articulate the mechanism by which handling prevents crime. We conclude by discussing the broad range of prevention possibilities offered by the model of handler effectiveness","author":[{"dropping-particle":"","family":"Tillyer","given":"Marie Skubak","non-dropping-particle":"","parse-names":false,"suffix":""},{"dropping-particle":"","family":"Eck","given":"John E","non-dropping-particle":"","parse-names":false,"suffix":""}],"container-title":"Security Journal","id":"ITEM-1","issue":"2","issued":{"date-parts":[["2011"]]},"page":"179-193","publisher":"Palgrave Macmillan","title":"Getting a Handle on Crime: A Further Extension of Routine Activities Theory","type":"article-journal","volume":"24"},"uris":["http://www.mendeley.com/documents/?uuid=ea1dd786-940f-42d1-ae64-ca41d957c613"]}],"mendeley":{"formattedCitation":"(Tillyer &amp; Eck, 2011)","manualFormatting":"Tillyer &amp; Eck (2011)","plainTextFormattedCitation":"(Tillyer &amp; Eck, 2011)","previouslyFormattedCitation":"(Tillyer &amp; Eck, 2011)"},"properties":{"noteIndex":0},"schema":"https://github.com/citation-style-language/schema/raw/master/csl-citation.json"}</w:instrText>
      </w:r>
      <w:r w:rsidRPr="001F739A">
        <w:rPr>
          <w:rFonts w:ascii="Times New Roman" w:hAnsi="Times New Roman" w:cs="Times New Roman"/>
          <w:i/>
          <w:iCs/>
          <w:sz w:val="24"/>
          <w:szCs w:val="24"/>
        </w:rPr>
        <w:fldChar w:fldCharType="separate"/>
      </w:r>
      <w:r w:rsidRPr="001F739A">
        <w:rPr>
          <w:rFonts w:ascii="Times New Roman" w:hAnsi="Times New Roman" w:cs="Times New Roman"/>
          <w:i/>
          <w:iCs/>
          <w:noProof/>
          <w:sz w:val="24"/>
          <w:szCs w:val="24"/>
        </w:rPr>
        <w:t>Tillyer &amp; Eck (2011)</w:t>
      </w:r>
      <w:r w:rsidRPr="001F739A">
        <w:rPr>
          <w:rFonts w:ascii="Times New Roman" w:hAnsi="Times New Roman" w:cs="Times New Roman"/>
          <w:i/>
          <w:iCs/>
          <w:sz w:val="24"/>
          <w:szCs w:val="24"/>
        </w:rPr>
        <w:fldChar w:fldCharType="end"/>
      </w:r>
    </w:p>
    <w:p w:rsidR="000D6308" w:rsidRPr="001F739A" w:rsidRDefault="000D6308" w:rsidP="008F052C">
      <w:pPr>
        <w:spacing w:after="0" w:line="360" w:lineRule="auto"/>
        <w:ind w:firstLine="720"/>
        <w:jc w:val="both"/>
        <w:rPr>
          <w:rFonts w:ascii="Times New Roman" w:hAnsi="Times New Roman" w:cs="Times New Roman"/>
          <w:iCs/>
          <w:sz w:val="24"/>
          <w:szCs w:val="24"/>
        </w:rPr>
      </w:pPr>
      <w:proofErr w:type="gramStart"/>
      <w:r w:rsidRPr="001F739A">
        <w:rPr>
          <w:rFonts w:ascii="Times New Roman" w:hAnsi="Times New Roman" w:cs="Times New Roman"/>
          <w:iCs/>
          <w:sz w:val="24"/>
          <w:szCs w:val="24"/>
        </w:rPr>
        <w:t>Pada gambar I.1 diatas menjelaskan bahwa segitiga kejahatan (</w:t>
      </w:r>
      <w:r w:rsidRPr="001F739A">
        <w:rPr>
          <w:rFonts w:ascii="Times New Roman" w:hAnsi="Times New Roman" w:cs="Times New Roman"/>
          <w:i/>
          <w:iCs/>
          <w:sz w:val="24"/>
          <w:szCs w:val="24"/>
        </w:rPr>
        <w:t>the crime triangle</w:t>
      </w:r>
      <w:r w:rsidRPr="001F739A">
        <w:rPr>
          <w:rFonts w:ascii="Times New Roman" w:hAnsi="Times New Roman" w:cs="Times New Roman"/>
          <w:iCs/>
          <w:sz w:val="24"/>
          <w:szCs w:val="24"/>
        </w:rPr>
        <w:t xml:space="preserve">) yang sudah di ubah, segitiga bagian dalam adalah versi asli dari </w:t>
      </w:r>
      <w:r w:rsidRPr="001F739A">
        <w:rPr>
          <w:rFonts w:ascii="Times New Roman" w:hAnsi="Times New Roman" w:cs="Times New Roman"/>
          <w:i/>
          <w:iCs/>
          <w:sz w:val="24"/>
          <w:szCs w:val="24"/>
        </w:rPr>
        <w:t>the crime triangle</w:t>
      </w:r>
      <w:r w:rsidRPr="001F739A">
        <w:rPr>
          <w:rFonts w:ascii="Times New Roman" w:hAnsi="Times New Roman" w:cs="Times New Roman"/>
          <w:iCs/>
          <w:sz w:val="24"/>
          <w:szCs w:val="24"/>
        </w:rPr>
        <w:t xml:space="preserve"> yaitu </w:t>
      </w:r>
      <w:r w:rsidRPr="001F739A">
        <w:rPr>
          <w:rFonts w:ascii="Times New Roman" w:hAnsi="Times New Roman" w:cs="Times New Roman"/>
          <w:i/>
          <w:iCs/>
          <w:sz w:val="24"/>
          <w:szCs w:val="24"/>
        </w:rPr>
        <w:t>target, offender</w:t>
      </w:r>
      <w:r w:rsidRPr="001F739A">
        <w:rPr>
          <w:rFonts w:ascii="Times New Roman" w:hAnsi="Times New Roman" w:cs="Times New Roman"/>
          <w:iCs/>
          <w:sz w:val="24"/>
          <w:szCs w:val="24"/>
        </w:rPr>
        <w:t xml:space="preserve">, dan </w:t>
      </w:r>
      <w:r w:rsidRPr="001F739A">
        <w:rPr>
          <w:rFonts w:ascii="Times New Roman" w:hAnsi="Times New Roman" w:cs="Times New Roman"/>
          <w:i/>
          <w:iCs/>
          <w:sz w:val="24"/>
          <w:szCs w:val="24"/>
        </w:rPr>
        <w:t>place</w:t>
      </w:r>
      <w:r w:rsidRPr="001F739A">
        <w:rPr>
          <w:rFonts w:ascii="Times New Roman" w:hAnsi="Times New Roman" w:cs="Times New Roman"/>
          <w:iCs/>
          <w:sz w:val="24"/>
          <w:szCs w:val="24"/>
        </w:rPr>
        <w:t>.</w:t>
      </w:r>
      <w:proofErr w:type="gramEnd"/>
      <w:r w:rsidRPr="001F739A">
        <w:rPr>
          <w:rFonts w:ascii="Times New Roman" w:hAnsi="Times New Roman" w:cs="Times New Roman"/>
          <w:iCs/>
          <w:sz w:val="24"/>
          <w:szCs w:val="24"/>
        </w:rPr>
        <w:t xml:space="preserve"> Sedangkan segitiga lapisan luar adalah segitiga versi terbaru, segitiga di lapisan luar berguna untuk menjelaskan </w:t>
      </w:r>
      <w:proofErr w:type="gramStart"/>
      <w:r w:rsidRPr="001F739A">
        <w:rPr>
          <w:rFonts w:ascii="Times New Roman" w:hAnsi="Times New Roman" w:cs="Times New Roman"/>
          <w:i/>
          <w:iCs/>
          <w:sz w:val="24"/>
          <w:szCs w:val="24"/>
        </w:rPr>
        <w:t>controllers</w:t>
      </w:r>
      <w:proofErr w:type="gramEnd"/>
      <w:r w:rsidRPr="001F739A">
        <w:rPr>
          <w:rFonts w:ascii="Times New Roman" w:hAnsi="Times New Roman" w:cs="Times New Roman"/>
          <w:iCs/>
          <w:sz w:val="24"/>
          <w:szCs w:val="24"/>
        </w:rPr>
        <w:t xml:space="preserve"> dari elemen-elemen segitiga kejahatan dibagian dalam. </w:t>
      </w:r>
      <w:proofErr w:type="gramStart"/>
      <w:r w:rsidRPr="001F739A">
        <w:rPr>
          <w:rFonts w:ascii="Times New Roman" w:hAnsi="Times New Roman" w:cs="Times New Roman"/>
          <w:iCs/>
          <w:sz w:val="24"/>
          <w:szCs w:val="24"/>
        </w:rPr>
        <w:t xml:space="preserve">Teori </w:t>
      </w:r>
      <w:r w:rsidRPr="001F739A">
        <w:rPr>
          <w:rFonts w:ascii="Times New Roman" w:hAnsi="Times New Roman" w:cs="Times New Roman"/>
          <w:i/>
          <w:iCs/>
          <w:sz w:val="24"/>
          <w:szCs w:val="24"/>
        </w:rPr>
        <w:t>crime triangle</w:t>
      </w:r>
      <w:r w:rsidRPr="001F739A">
        <w:rPr>
          <w:rFonts w:ascii="Times New Roman" w:hAnsi="Times New Roman" w:cs="Times New Roman"/>
          <w:iCs/>
          <w:sz w:val="24"/>
          <w:szCs w:val="24"/>
        </w:rPr>
        <w:t xml:space="preserve"> ini berkaitan dengan penelitian ini mengenai </w:t>
      </w:r>
      <w:r w:rsidRPr="001F739A">
        <w:rPr>
          <w:rFonts w:ascii="Times New Roman" w:eastAsia="Times New Roman" w:hAnsi="Times New Roman" w:cs="Times New Roman"/>
          <w:sz w:val="24"/>
          <w:szCs w:val="24"/>
        </w:rPr>
        <w:t xml:space="preserve">“Analisis Peran Polda Daerah Istimewa Yogyakarta dalam Pengungkapan Kasus Penipuan Jual Beli </w:t>
      </w:r>
      <w:r w:rsidRPr="001F739A">
        <w:rPr>
          <w:rFonts w:ascii="Times New Roman" w:eastAsia="Times New Roman" w:hAnsi="Times New Roman" w:cs="Times New Roman"/>
          <w:i/>
          <w:sz w:val="24"/>
          <w:szCs w:val="24"/>
        </w:rPr>
        <w:t>Online</w:t>
      </w:r>
      <w:r w:rsidR="004F1514">
        <w:rPr>
          <w:rFonts w:ascii="Times New Roman" w:eastAsia="Times New Roman" w:hAnsi="Times New Roman" w:cs="Times New Roman"/>
          <w:sz w:val="24"/>
          <w:szCs w:val="24"/>
        </w:rPr>
        <w:t>”.</w:t>
      </w:r>
      <w:proofErr w:type="gramEnd"/>
      <w:r w:rsidR="004F1514">
        <w:rPr>
          <w:rFonts w:ascii="Times New Roman" w:eastAsia="Times New Roman" w:hAnsi="Times New Roman" w:cs="Times New Roman"/>
          <w:sz w:val="24"/>
          <w:szCs w:val="24"/>
        </w:rPr>
        <w:t xml:space="preserve"> </w:t>
      </w:r>
      <w:r w:rsidRPr="001F739A">
        <w:rPr>
          <w:rFonts w:ascii="Times New Roman" w:eastAsia="Times New Roman" w:hAnsi="Times New Roman" w:cs="Times New Roman"/>
          <w:sz w:val="24"/>
          <w:szCs w:val="24"/>
        </w:rPr>
        <w:t xml:space="preserve">Dalam penelitian ini, </w:t>
      </w:r>
      <w:proofErr w:type="gramStart"/>
      <w:r w:rsidRPr="001F739A">
        <w:rPr>
          <w:rFonts w:ascii="Times New Roman" w:eastAsia="Times New Roman" w:hAnsi="Times New Roman" w:cs="Times New Roman"/>
          <w:i/>
          <w:sz w:val="24"/>
          <w:szCs w:val="24"/>
        </w:rPr>
        <w:t>controllers</w:t>
      </w:r>
      <w:proofErr w:type="gramEnd"/>
      <w:r w:rsidRPr="001F739A">
        <w:rPr>
          <w:rFonts w:ascii="Times New Roman" w:eastAsia="Times New Roman" w:hAnsi="Times New Roman" w:cs="Times New Roman"/>
          <w:sz w:val="24"/>
          <w:szCs w:val="24"/>
        </w:rPr>
        <w:t xml:space="preserve"> diibaratkan sebagai pihak kepolisian yang memiliki peran penting dalam menganalisis suatu masalah yang dialami korban kasus penipual jual beli </w:t>
      </w:r>
      <w:r w:rsidRPr="001F739A">
        <w:rPr>
          <w:rFonts w:ascii="Times New Roman" w:eastAsia="Times New Roman" w:hAnsi="Times New Roman" w:cs="Times New Roman"/>
          <w:i/>
          <w:sz w:val="24"/>
          <w:szCs w:val="24"/>
        </w:rPr>
        <w:t>online</w:t>
      </w:r>
      <w:r w:rsidRPr="001F739A">
        <w:rPr>
          <w:rFonts w:ascii="Times New Roman" w:eastAsia="Times New Roman" w:hAnsi="Times New Roman" w:cs="Times New Roman"/>
          <w:sz w:val="24"/>
          <w:szCs w:val="24"/>
        </w:rPr>
        <w:t>.</w:t>
      </w:r>
    </w:p>
    <w:p w:rsidR="000D6308" w:rsidRPr="001F739A" w:rsidRDefault="000D6308" w:rsidP="008F052C">
      <w:pPr>
        <w:spacing w:after="0" w:line="360" w:lineRule="auto"/>
        <w:ind w:firstLine="720"/>
        <w:jc w:val="both"/>
        <w:rPr>
          <w:rFonts w:ascii="Times New Roman" w:hAnsi="Times New Roman" w:cs="Times New Roman"/>
          <w:iCs/>
          <w:sz w:val="24"/>
          <w:szCs w:val="24"/>
        </w:rPr>
      </w:pPr>
      <w:r w:rsidRPr="001F739A">
        <w:rPr>
          <w:rFonts w:ascii="Times New Roman" w:hAnsi="Times New Roman" w:cs="Times New Roman"/>
          <w:i/>
          <w:iCs/>
          <w:sz w:val="24"/>
          <w:szCs w:val="24"/>
        </w:rPr>
        <w:t>Controllers</w:t>
      </w:r>
      <w:r w:rsidRPr="001F739A">
        <w:rPr>
          <w:rFonts w:ascii="Times New Roman" w:hAnsi="Times New Roman" w:cs="Times New Roman"/>
          <w:iCs/>
          <w:sz w:val="24"/>
          <w:szCs w:val="24"/>
        </w:rPr>
        <w:t xml:space="preserve"> (pengawasan) dapat mencegah terjadinya kejahatan dan juga memiliki tanggung jawab terhadap komponen-komponen di lapisan bagian dalam segitiga kejahatan (</w:t>
      </w:r>
      <w:r w:rsidRPr="001F739A">
        <w:rPr>
          <w:rFonts w:ascii="Times New Roman" w:hAnsi="Times New Roman" w:cs="Times New Roman"/>
          <w:i/>
          <w:iCs/>
          <w:sz w:val="24"/>
          <w:szCs w:val="24"/>
        </w:rPr>
        <w:t>crime triangle</w:t>
      </w:r>
      <w:r w:rsidRPr="001F739A">
        <w:rPr>
          <w:rFonts w:ascii="Times New Roman" w:hAnsi="Times New Roman" w:cs="Times New Roman"/>
          <w:iCs/>
          <w:sz w:val="24"/>
          <w:szCs w:val="24"/>
        </w:rPr>
        <w:t>). Berikut penjelasan mengenai segitiga bagian luar (</w:t>
      </w:r>
      <w:r w:rsidRPr="001F739A">
        <w:rPr>
          <w:rFonts w:ascii="Times New Roman" w:hAnsi="Times New Roman" w:cs="Times New Roman"/>
          <w:i/>
          <w:iCs/>
          <w:sz w:val="24"/>
          <w:szCs w:val="24"/>
        </w:rPr>
        <w:t>controllers</w:t>
      </w:r>
      <w:r w:rsidRPr="001F739A">
        <w:rPr>
          <w:rFonts w:ascii="Times New Roman" w:hAnsi="Times New Roman" w:cs="Times New Roman"/>
          <w:iCs/>
          <w:sz w:val="24"/>
          <w:szCs w:val="24"/>
        </w:rPr>
        <w:t>):</w:t>
      </w:r>
    </w:p>
    <w:p w:rsidR="000D6308" w:rsidRPr="001F739A" w:rsidRDefault="000D6308" w:rsidP="00C42B6A">
      <w:pPr>
        <w:pStyle w:val="ListParagraph"/>
        <w:widowControl/>
        <w:numPr>
          <w:ilvl w:val="0"/>
          <w:numId w:val="14"/>
        </w:numPr>
        <w:autoSpaceDE/>
        <w:autoSpaceDN/>
        <w:spacing w:line="360" w:lineRule="auto"/>
        <w:contextualSpacing/>
        <w:jc w:val="both"/>
        <w:rPr>
          <w:iCs/>
          <w:sz w:val="24"/>
          <w:szCs w:val="24"/>
        </w:rPr>
      </w:pPr>
      <w:r w:rsidRPr="001F739A">
        <w:rPr>
          <w:i/>
          <w:iCs/>
          <w:sz w:val="24"/>
          <w:szCs w:val="24"/>
        </w:rPr>
        <w:t>Handler</w:t>
      </w:r>
      <w:r w:rsidRPr="001F739A">
        <w:rPr>
          <w:iCs/>
          <w:sz w:val="24"/>
          <w:szCs w:val="24"/>
        </w:rPr>
        <w:t>, orang-orang yang mengenal pelaku/pelanggar (</w:t>
      </w:r>
      <w:r w:rsidRPr="001F739A">
        <w:rPr>
          <w:i/>
          <w:iCs/>
          <w:sz w:val="24"/>
          <w:szCs w:val="24"/>
        </w:rPr>
        <w:t>offender</w:t>
      </w:r>
      <w:r w:rsidRPr="001F739A">
        <w:rPr>
          <w:iCs/>
          <w:sz w:val="24"/>
          <w:szCs w:val="24"/>
        </w:rPr>
        <w:t xml:space="preserve">) dan berada dalam posisi yang memungkinkan mereka untuk memantau dan/atau mengendalikan tindakan pelaku seperti orang tua, saudara, teman, dan majikan </w:t>
      </w:r>
      <w:r w:rsidRPr="001F739A">
        <w:rPr>
          <w:iCs/>
          <w:sz w:val="24"/>
          <w:szCs w:val="24"/>
        </w:rPr>
        <w:fldChar w:fldCharType="begin" w:fldLock="1"/>
      </w:r>
      <w:r w:rsidRPr="001F739A">
        <w:rPr>
          <w:iCs/>
          <w:sz w:val="24"/>
          <w:szCs w:val="24"/>
        </w:rPr>
        <w:instrText>ADDIN CSL_CITATION {"citationItems":[{"id":"ITEM-1","itemData":{"ISBN":"0-7619-3092-2","author":[{"dropping-particle":"","family":"Boba","given":"Rachel","non-dropping-particle":"","parse-names":false,"suffix":""}],"editor":[{"dropping-particle":"","family":"Westeby","given":"Jerry","non-dropping-particle":"","parse-names":false,"suffix":""},{"dropping-particle":"","family":"Shigemitsu","given":"Laura","non-dropping-particle":"","parse-names":false,"suffix":""},{"dropping-particle":"","family":"Santoyo","given":"Denise","non-dropping-particle":"","parse-names":false,"suffix":""},{"dropping-particle":"","family":"Selhorst","given":"Judy","non-dropping-particle":"","parse-names":false,"suffix":""}],"id":"ITEM-1","issued":{"date-parts":[["2005"]]},"number-of-pages":"1-31","publisher":"2455 Teller Road","publisher-place":"California","title":"Crime Analysis and Crime Mapping","type":"book"},"uris":["http://www.mendeley.com/documents/?uuid=bf4ba4c5-cb66-4109-afa7-83d55e97c80f"]}],"mendeley":{"formattedCitation":"(Boba, 2005)","plainTextFormattedCitation":"(Boba, 2005)","previouslyFormattedCitation":"(Boba, 2005)"},"properties":{"noteIndex":0},"schema":"https://github.com/citation-style-language/schema/raw/master/csl-citation.json"}</w:instrText>
      </w:r>
      <w:r w:rsidRPr="001F739A">
        <w:rPr>
          <w:iCs/>
          <w:sz w:val="24"/>
          <w:szCs w:val="24"/>
        </w:rPr>
        <w:fldChar w:fldCharType="separate"/>
      </w:r>
      <w:r w:rsidRPr="001F739A">
        <w:rPr>
          <w:iCs/>
          <w:noProof/>
          <w:sz w:val="24"/>
          <w:szCs w:val="24"/>
        </w:rPr>
        <w:t>(Boba, 2005)</w:t>
      </w:r>
      <w:r w:rsidRPr="001F739A">
        <w:rPr>
          <w:iCs/>
          <w:sz w:val="24"/>
          <w:szCs w:val="24"/>
        </w:rPr>
        <w:fldChar w:fldCharType="end"/>
      </w:r>
      <w:r w:rsidRPr="001F739A">
        <w:rPr>
          <w:iCs/>
          <w:sz w:val="24"/>
          <w:szCs w:val="24"/>
        </w:rPr>
        <w:t>.</w:t>
      </w:r>
    </w:p>
    <w:p w:rsidR="000D6308" w:rsidRPr="001F739A" w:rsidRDefault="000D6308" w:rsidP="00C42B6A">
      <w:pPr>
        <w:pStyle w:val="ListParagraph"/>
        <w:widowControl/>
        <w:numPr>
          <w:ilvl w:val="0"/>
          <w:numId w:val="14"/>
        </w:numPr>
        <w:autoSpaceDE/>
        <w:autoSpaceDN/>
        <w:spacing w:line="360" w:lineRule="auto"/>
        <w:contextualSpacing/>
        <w:jc w:val="both"/>
        <w:rPr>
          <w:iCs/>
          <w:sz w:val="24"/>
          <w:szCs w:val="24"/>
        </w:rPr>
      </w:pPr>
      <w:r w:rsidRPr="001F739A">
        <w:rPr>
          <w:i/>
          <w:iCs/>
          <w:sz w:val="24"/>
          <w:szCs w:val="24"/>
        </w:rPr>
        <w:t>Guardian</w:t>
      </w:r>
      <w:r w:rsidRPr="001F739A">
        <w:rPr>
          <w:iCs/>
          <w:sz w:val="24"/>
          <w:szCs w:val="24"/>
        </w:rPr>
        <w:t xml:space="preserve">, seseorang yang melindungi korban/target dari bahaya seperti pemilik </w:t>
      </w:r>
      <w:r w:rsidRPr="001F739A">
        <w:rPr>
          <w:i/>
          <w:iCs/>
          <w:sz w:val="24"/>
          <w:szCs w:val="24"/>
        </w:rPr>
        <w:t>property</w:t>
      </w:r>
      <w:r w:rsidRPr="001F739A">
        <w:rPr>
          <w:iCs/>
          <w:sz w:val="24"/>
          <w:szCs w:val="24"/>
        </w:rPr>
        <w:t xml:space="preserve">, orang tua, saudara, dan petugas polisi atau penjaga keamanan </w:t>
      </w:r>
      <w:r w:rsidRPr="001F739A">
        <w:rPr>
          <w:iCs/>
          <w:sz w:val="24"/>
          <w:szCs w:val="24"/>
        </w:rPr>
        <w:fldChar w:fldCharType="begin" w:fldLock="1"/>
      </w:r>
      <w:r w:rsidRPr="001F739A">
        <w:rPr>
          <w:iCs/>
          <w:sz w:val="24"/>
          <w:szCs w:val="24"/>
        </w:rPr>
        <w:instrText>ADDIN CSL_CITATION {"citationItems":[{"id":"ITEM-1","itemData":{"ISBN":"9780123708977","author":[{"dropping-particle":"","family":"Vellani","given":"Karim H.","non-dropping-particle":"","parse-names":false,"suffix":""}],"editor":[{"dropping-particle":"","family":"Chester","given":"Pamela","non-dropping-particle":"","parse-names":false,"suffix":""},{"dropping-particle":"","family":"Soucy","given":"Jennifer","non-dropping-particle":"","parse-names":false,"suffix":""}],"id":"ITEM-1","issued":{"date-parts":[["2007"]]},"publisher":"Elsevier’s Science &amp; Technology Rights Department in Oxford","publisher-place":"America","title":"Strategic Security Management A Risk Assessment Guide for Decision Makers","type":"book"},"uris":["http://www.mendeley.com/documents/?uuid=0734ee17-f314-4896-94ff-3e0486b374c7"]}],"mendeley":{"formattedCitation":"(Vellani, 2007)","plainTextFormattedCitation":"(Vellani, 2007)","previouslyFormattedCitation":"(Vellani, 2007)"},"properties":{"noteIndex":0},"schema":"https://github.com/citation-style-language/schema/raw/master/csl-citation.json"}</w:instrText>
      </w:r>
      <w:r w:rsidRPr="001F739A">
        <w:rPr>
          <w:iCs/>
          <w:sz w:val="24"/>
          <w:szCs w:val="24"/>
        </w:rPr>
        <w:fldChar w:fldCharType="separate"/>
      </w:r>
      <w:r w:rsidRPr="001F739A">
        <w:rPr>
          <w:iCs/>
          <w:noProof/>
          <w:sz w:val="24"/>
          <w:szCs w:val="24"/>
        </w:rPr>
        <w:t>(Vellani, 2007)</w:t>
      </w:r>
      <w:r w:rsidRPr="001F739A">
        <w:rPr>
          <w:iCs/>
          <w:sz w:val="24"/>
          <w:szCs w:val="24"/>
        </w:rPr>
        <w:fldChar w:fldCharType="end"/>
      </w:r>
      <w:r w:rsidRPr="001F739A">
        <w:rPr>
          <w:iCs/>
          <w:sz w:val="24"/>
          <w:szCs w:val="24"/>
        </w:rPr>
        <w:t xml:space="preserve">. </w:t>
      </w:r>
      <w:r w:rsidRPr="001F739A">
        <w:rPr>
          <w:i/>
          <w:iCs/>
          <w:sz w:val="24"/>
          <w:szCs w:val="24"/>
        </w:rPr>
        <w:t>Guardian</w:t>
      </w:r>
      <w:r w:rsidRPr="001F739A">
        <w:rPr>
          <w:iCs/>
          <w:sz w:val="24"/>
          <w:szCs w:val="24"/>
        </w:rPr>
        <w:t xml:space="preserve"> dapat melibatkan pengawasan langsung (penjaga) dan tidak langsung (CCTV).</w:t>
      </w:r>
    </w:p>
    <w:p w:rsidR="000D6308" w:rsidRPr="001F739A" w:rsidRDefault="000D6308" w:rsidP="00C42B6A">
      <w:pPr>
        <w:pStyle w:val="ListParagraph"/>
        <w:widowControl/>
        <w:numPr>
          <w:ilvl w:val="0"/>
          <w:numId w:val="14"/>
        </w:numPr>
        <w:autoSpaceDE/>
        <w:autoSpaceDN/>
        <w:spacing w:line="360" w:lineRule="auto"/>
        <w:contextualSpacing/>
        <w:jc w:val="both"/>
        <w:rPr>
          <w:iCs/>
          <w:sz w:val="24"/>
          <w:szCs w:val="24"/>
        </w:rPr>
      </w:pPr>
      <w:r w:rsidRPr="001F739A">
        <w:rPr>
          <w:i/>
          <w:iCs/>
          <w:sz w:val="24"/>
          <w:szCs w:val="24"/>
        </w:rPr>
        <w:t xml:space="preserve">Manager, </w:t>
      </w:r>
      <w:r w:rsidRPr="001F739A">
        <w:rPr>
          <w:iCs/>
          <w:sz w:val="24"/>
          <w:szCs w:val="24"/>
        </w:rPr>
        <w:t>orang yang bertanggung jawab atas tempat (</w:t>
      </w:r>
      <w:r w:rsidRPr="001F739A">
        <w:rPr>
          <w:i/>
          <w:iCs/>
          <w:sz w:val="24"/>
          <w:szCs w:val="24"/>
        </w:rPr>
        <w:t>place</w:t>
      </w:r>
      <w:r w:rsidRPr="001F739A">
        <w:rPr>
          <w:iCs/>
          <w:sz w:val="24"/>
          <w:szCs w:val="24"/>
        </w:rPr>
        <w:t xml:space="preserve">) seperti pegawai, atau </w:t>
      </w:r>
      <w:r w:rsidRPr="001F739A">
        <w:rPr>
          <w:i/>
          <w:iCs/>
          <w:sz w:val="24"/>
          <w:szCs w:val="24"/>
        </w:rPr>
        <w:t>manager</w:t>
      </w:r>
      <w:r w:rsidRPr="001F739A">
        <w:rPr>
          <w:iCs/>
          <w:sz w:val="24"/>
          <w:szCs w:val="24"/>
        </w:rPr>
        <w:t xml:space="preserve"> toko </w:t>
      </w:r>
      <w:r w:rsidRPr="001F739A">
        <w:rPr>
          <w:i/>
          <w:iCs/>
          <w:sz w:val="24"/>
          <w:szCs w:val="24"/>
        </w:rPr>
        <w:t>online</w:t>
      </w:r>
      <w:r w:rsidRPr="001F739A">
        <w:rPr>
          <w:iCs/>
          <w:sz w:val="24"/>
          <w:szCs w:val="24"/>
        </w:rPr>
        <w:t xml:space="preserve"> </w:t>
      </w:r>
      <w:r w:rsidRPr="001F739A">
        <w:rPr>
          <w:iCs/>
          <w:sz w:val="24"/>
          <w:szCs w:val="24"/>
        </w:rPr>
        <w:fldChar w:fldCharType="begin" w:fldLock="1"/>
      </w:r>
      <w:r w:rsidRPr="001F739A">
        <w:rPr>
          <w:iCs/>
          <w:sz w:val="24"/>
          <w:szCs w:val="24"/>
        </w:rPr>
        <w:instrText>ADDIN CSL_CITATION {"citationItems":[{"id":"ITEM-1","itemData":{"DOI":"10.1007/978-3-319-13027-9","ISBN":"978-3-319-13026-2","author":[{"dropping-particle":"","family":"Grant","given":"Heath","non-dropping-particle":"","parse-names":false,"suffix":""}],"editor":[{"dropping-particle":"","family":"Haberfeld","given":"M. R.","non-dropping-particle":"","parse-names":false,"suffix":""}],"id":"ITEM-1","issue":"January","issued":{"date-parts":[["2015"]]},"number-of-pages":"1-51","publisher":"Springer Cham Heidelberg New York Dordrecht London","publisher-place":"New York","title":"Social Crime Prevention in the Developing World","type":"book"},"uris":["http://www.mendeley.com/documents/?uuid=a520bdbe-6b2c-476d-a56b-2f0f5f7e3536"]}],"mendeley":{"formattedCitation":"(Grant, 2015)","plainTextFormattedCitation":"(Grant, 2015)","previouslyFormattedCitation":"(Grant, 2015)"},"properties":{"noteIndex":0},"schema":"https://github.com/citation-style-language/schema/raw/master/csl-citation.json"}</w:instrText>
      </w:r>
      <w:r w:rsidRPr="001F739A">
        <w:rPr>
          <w:iCs/>
          <w:sz w:val="24"/>
          <w:szCs w:val="24"/>
        </w:rPr>
        <w:fldChar w:fldCharType="separate"/>
      </w:r>
      <w:r w:rsidRPr="001F739A">
        <w:rPr>
          <w:iCs/>
          <w:noProof/>
          <w:sz w:val="24"/>
          <w:szCs w:val="24"/>
        </w:rPr>
        <w:t>(Grant, 2015)</w:t>
      </w:r>
      <w:r w:rsidRPr="001F739A">
        <w:rPr>
          <w:iCs/>
          <w:sz w:val="24"/>
          <w:szCs w:val="24"/>
        </w:rPr>
        <w:fldChar w:fldCharType="end"/>
      </w:r>
      <w:r w:rsidRPr="001F739A">
        <w:rPr>
          <w:iCs/>
          <w:sz w:val="24"/>
          <w:szCs w:val="24"/>
        </w:rPr>
        <w:t>.</w:t>
      </w:r>
    </w:p>
    <w:p w:rsidR="007750A9" w:rsidRPr="001F739A" w:rsidRDefault="007750A9" w:rsidP="00C42B6A">
      <w:pPr>
        <w:widowControl w:val="0"/>
        <w:autoSpaceDE w:val="0"/>
        <w:autoSpaceDN w:val="0"/>
        <w:spacing w:after="0" w:line="240" w:lineRule="auto"/>
        <w:jc w:val="both"/>
        <w:outlineLvl w:val="1"/>
        <w:rPr>
          <w:rFonts w:ascii="Times New Roman" w:eastAsia="Times New Roman" w:hAnsi="Times New Roman" w:cs="Times New Roman"/>
          <w:b/>
          <w:bCs/>
          <w:i/>
          <w:sz w:val="24"/>
          <w:szCs w:val="24"/>
        </w:rPr>
      </w:pPr>
    </w:p>
    <w:p w:rsidR="007750A9" w:rsidRPr="001F739A" w:rsidRDefault="000F25C1" w:rsidP="00C42B6A">
      <w:pPr>
        <w:widowControl w:val="0"/>
        <w:autoSpaceDE w:val="0"/>
        <w:autoSpaceDN w:val="0"/>
        <w:spacing w:after="0" w:line="360" w:lineRule="auto"/>
        <w:jc w:val="both"/>
        <w:outlineLvl w:val="0"/>
        <w:rPr>
          <w:rFonts w:ascii="Times New Roman" w:eastAsia="Times New Roman" w:hAnsi="Times New Roman" w:cs="Times New Roman"/>
          <w:b/>
          <w:bCs/>
          <w:sz w:val="24"/>
          <w:szCs w:val="24"/>
        </w:rPr>
      </w:pPr>
      <w:r w:rsidRPr="001F739A">
        <w:rPr>
          <w:rFonts w:ascii="Times New Roman" w:eastAsia="Times New Roman" w:hAnsi="Times New Roman" w:cs="Times New Roman"/>
          <w:b/>
          <w:bCs/>
          <w:sz w:val="24"/>
          <w:szCs w:val="24"/>
        </w:rPr>
        <w:t>Peran Kepolisian</w:t>
      </w:r>
    </w:p>
    <w:p w:rsidR="009F1D5A" w:rsidRPr="001F739A" w:rsidRDefault="009F1D5A" w:rsidP="008F052C">
      <w:pPr>
        <w:spacing w:after="0" w:line="360" w:lineRule="auto"/>
        <w:ind w:firstLine="720"/>
        <w:jc w:val="both"/>
        <w:rPr>
          <w:rFonts w:ascii="Times New Roman" w:eastAsia="Times New Roman" w:hAnsi="Times New Roman" w:cs="Times New Roman"/>
          <w:sz w:val="24"/>
          <w:szCs w:val="24"/>
        </w:rPr>
      </w:pPr>
      <w:r w:rsidRPr="001F739A">
        <w:rPr>
          <w:rFonts w:ascii="Times New Roman" w:eastAsia="Times New Roman" w:hAnsi="Times New Roman" w:cs="Times New Roman"/>
          <w:sz w:val="24"/>
          <w:szCs w:val="24"/>
        </w:rPr>
        <w:t>Undang-Undang Republik Indonesia Nomor 2 Tahun 2002 tentang Kepolisian Negara Republik Indonesia dalam Pasal 13 yang berbunyi: tugas pokok Kepolisian Negara Republik Indonesia adalah</w:t>
      </w:r>
    </w:p>
    <w:p w:rsidR="009F1D5A" w:rsidRPr="001F739A" w:rsidRDefault="009F1D5A" w:rsidP="00C42B6A">
      <w:pPr>
        <w:numPr>
          <w:ilvl w:val="2"/>
          <w:numId w:val="15"/>
        </w:numPr>
        <w:spacing w:after="0" w:line="360" w:lineRule="auto"/>
        <w:contextualSpacing/>
        <w:jc w:val="both"/>
        <w:rPr>
          <w:rFonts w:ascii="Times New Roman" w:eastAsia="Times New Roman" w:hAnsi="Times New Roman" w:cs="Times New Roman"/>
          <w:sz w:val="24"/>
          <w:szCs w:val="24"/>
        </w:rPr>
      </w:pPr>
      <w:r w:rsidRPr="001F739A">
        <w:rPr>
          <w:rFonts w:ascii="Times New Roman" w:eastAsia="Times New Roman" w:hAnsi="Times New Roman" w:cs="Times New Roman"/>
          <w:sz w:val="24"/>
          <w:szCs w:val="24"/>
        </w:rPr>
        <w:t>Memelihara keamanan dan ketertiban masyarakat.</w:t>
      </w:r>
    </w:p>
    <w:p w:rsidR="009F1D5A" w:rsidRPr="001F739A" w:rsidRDefault="009F1D5A" w:rsidP="00C42B6A">
      <w:pPr>
        <w:numPr>
          <w:ilvl w:val="2"/>
          <w:numId w:val="15"/>
        </w:numPr>
        <w:spacing w:after="0" w:line="360" w:lineRule="auto"/>
        <w:contextualSpacing/>
        <w:jc w:val="both"/>
        <w:rPr>
          <w:rFonts w:ascii="Times New Roman" w:eastAsia="Times New Roman" w:hAnsi="Times New Roman" w:cs="Times New Roman"/>
          <w:sz w:val="24"/>
          <w:szCs w:val="24"/>
        </w:rPr>
      </w:pPr>
      <w:r w:rsidRPr="001F739A">
        <w:rPr>
          <w:rFonts w:ascii="Times New Roman" w:eastAsia="Times New Roman" w:hAnsi="Times New Roman" w:cs="Times New Roman"/>
          <w:sz w:val="24"/>
          <w:szCs w:val="24"/>
        </w:rPr>
        <w:lastRenderedPageBreak/>
        <w:t xml:space="preserve">Menegakkan hukum, dan </w:t>
      </w:r>
    </w:p>
    <w:p w:rsidR="007750A9" w:rsidRPr="001F739A" w:rsidRDefault="009F1D5A" w:rsidP="00C42B6A">
      <w:pPr>
        <w:numPr>
          <w:ilvl w:val="2"/>
          <w:numId w:val="15"/>
        </w:numPr>
        <w:spacing w:after="0" w:line="360" w:lineRule="auto"/>
        <w:contextualSpacing/>
        <w:jc w:val="both"/>
        <w:rPr>
          <w:rFonts w:ascii="Times New Roman" w:eastAsia="Times New Roman" w:hAnsi="Times New Roman" w:cs="Times New Roman"/>
          <w:sz w:val="24"/>
          <w:szCs w:val="24"/>
        </w:rPr>
      </w:pPr>
      <w:r w:rsidRPr="001F739A">
        <w:rPr>
          <w:rFonts w:ascii="Times New Roman" w:eastAsia="Times New Roman" w:hAnsi="Times New Roman" w:cs="Times New Roman"/>
          <w:sz w:val="24"/>
          <w:szCs w:val="24"/>
        </w:rPr>
        <w:t>Memberikan perlindungan, pengayoman, dan pelayanan kepada masyarakat.</w:t>
      </w:r>
    </w:p>
    <w:p w:rsidR="009F1D5A" w:rsidRPr="001F739A" w:rsidRDefault="009F1D5A" w:rsidP="00C42B6A">
      <w:pPr>
        <w:spacing w:after="0" w:line="240" w:lineRule="auto"/>
        <w:ind w:left="142"/>
        <w:contextualSpacing/>
        <w:jc w:val="both"/>
        <w:rPr>
          <w:rFonts w:ascii="Times New Roman" w:eastAsia="Times New Roman" w:hAnsi="Times New Roman" w:cs="Times New Roman"/>
          <w:sz w:val="24"/>
          <w:szCs w:val="24"/>
        </w:rPr>
      </w:pPr>
    </w:p>
    <w:p w:rsidR="007750A9" w:rsidRPr="001F739A" w:rsidRDefault="00D72639" w:rsidP="00C42B6A">
      <w:pPr>
        <w:widowControl w:val="0"/>
        <w:autoSpaceDE w:val="0"/>
        <w:autoSpaceDN w:val="0"/>
        <w:spacing w:after="0" w:line="360" w:lineRule="auto"/>
        <w:jc w:val="both"/>
        <w:outlineLvl w:val="0"/>
        <w:rPr>
          <w:rFonts w:ascii="Times New Roman" w:eastAsia="Times New Roman" w:hAnsi="Times New Roman" w:cs="Times New Roman"/>
          <w:b/>
          <w:bCs/>
          <w:sz w:val="24"/>
          <w:szCs w:val="24"/>
        </w:rPr>
      </w:pPr>
      <w:r w:rsidRPr="001F739A">
        <w:rPr>
          <w:rFonts w:ascii="Times New Roman" w:eastAsia="Times New Roman" w:hAnsi="Times New Roman" w:cs="Times New Roman"/>
          <w:b/>
          <w:bCs/>
          <w:sz w:val="24"/>
          <w:szCs w:val="24"/>
          <w:lang w:val="id-ID"/>
        </w:rPr>
        <w:t xml:space="preserve">Pengungkapan Tindak Pidana Penipuan </w:t>
      </w:r>
      <w:r w:rsidRPr="001F739A">
        <w:rPr>
          <w:rFonts w:ascii="Times New Roman" w:eastAsia="Times New Roman" w:hAnsi="Times New Roman" w:cs="Times New Roman"/>
          <w:b/>
          <w:bCs/>
          <w:i/>
          <w:sz w:val="24"/>
          <w:szCs w:val="24"/>
          <w:lang w:val="id-ID"/>
        </w:rPr>
        <w:t>Online</w:t>
      </w:r>
    </w:p>
    <w:p w:rsidR="00F02BA6" w:rsidRPr="001F739A" w:rsidRDefault="00F02BA6" w:rsidP="008F052C">
      <w:pPr>
        <w:pStyle w:val="ListParagraph"/>
        <w:spacing w:line="360" w:lineRule="auto"/>
        <w:ind w:left="0" w:firstLine="720"/>
        <w:jc w:val="both"/>
        <w:rPr>
          <w:sz w:val="24"/>
          <w:szCs w:val="24"/>
        </w:rPr>
      </w:pPr>
      <w:r w:rsidRPr="001F739A">
        <w:rPr>
          <w:sz w:val="24"/>
          <w:szCs w:val="24"/>
        </w:rPr>
        <w:t xml:space="preserve">Menurut </w:t>
      </w:r>
      <w:r w:rsidRPr="001F739A">
        <w:rPr>
          <w:sz w:val="24"/>
          <w:szCs w:val="24"/>
        </w:rPr>
        <w:fldChar w:fldCharType="begin" w:fldLock="1"/>
      </w:r>
      <w:r w:rsidRPr="001F739A">
        <w:rPr>
          <w:sz w:val="24"/>
          <w:szCs w:val="24"/>
        </w:rPr>
        <w:instrText>ADDIN CSL_CITATION {"citationItems":[{"id":"ITEM-1","itemData":{"DOI":"10.1504/IJTGM.2018.092471","ISSN":"1742755X","abstract":"The research objective is to obtain empirical evidence that environmental performance and environmental disclosure affect the financial performance. The distinctive point of this study with previous research is the use of different variables and measurement method. Previous researchers examined the relationship between variables used while the researchers wanted to test the effect of independent variables on the dependent variable and to use control variables of the firm size and company growth. The hypothesis of this study is based on stakeholder theory, legitimacy theory, signalling theory and political economic theory. Purposive sampling method is used to gather the data of the manufacturing companies listed on the Indonesia Stock Exchange and PROPER program 2010–2014. Multiple linear regressions are used as the analysis method, and type of the data is secondary by using the documentation method. The study result shows that environmental performance and environmental disclosure positively significantly affect financial performance.","author":[{"dropping-particle":"","family":"Haninun","given":"Haninun","non-dropping-particle":"","parse-names":false,"suffix":""},{"dropping-particle":"","family":"Lindrianasari","given":"Lindrianasari","non-dropping-particle":"","parse-names":false,"suffix":""},{"dropping-particle":"","family":"Denziana","given":"Angrita","non-dropping-particle":"","parse-names":false,"suffix":""}],"container-title":"International Journal of Trade and Global Markets","id":"ITEM-1","issue":"1-2","issued":{"date-parts":[["2018"]]},"page":"138-148","title":"The Effect of Environmental Performance and Disclosure on Financial Performance","type":"article-journal","volume":"11"},"uris":["http://www.mendeley.com/documents/?uuid=90ace996-04c2-4fc6-88bf-56b4330ba407"]}],"mendeley":{"formattedCitation":"(Haninun et al., 2018)","manualFormatting":"Haninun, dkk. (2018)","plainTextFormattedCitation":"(Haninun et al., 2018)","previouslyFormattedCitation":"(Haninun et al., 2018)"},"properties":{"noteIndex":0},"schema":"https://github.com/citation-style-language/schema/raw/master/csl-citation.json"}</w:instrText>
      </w:r>
      <w:r w:rsidRPr="001F739A">
        <w:rPr>
          <w:sz w:val="24"/>
          <w:szCs w:val="24"/>
        </w:rPr>
        <w:fldChar w:fldCharType="separate"/>
      </w:r>
      <w:r w:rsidRPr="001F739A">
        <w:rPr>
          <w:noProof/>
          <w:sz w:val="24"/>
          <w:szCs w:val="24"/>
        </w:rPr>
        <w:t>Haninun, dkk. (2018)</w:t>
      </w:r>
      <w:r w:rsidRPr="001F739A">
        <w:rPr>
          <w:sz w:val="24"/>
          <w:szCs w:val="24"/>
        </w:rPr>
        <w:fldChar w:fldCharType="end"/>
      </w:r>
      <w:proofErr w:type="gramStart"/>
      <w:r w:rsidRPr="001F739A">
        <w:rPr>
          <w:sz w:val="24"/>
          <w:szCs w:val="24"/>
        </w:rPr>
        <w:t xml:space="preserve"> mengungkapkan bahwa pengungkapan berarti tidak menutupi atau menyembunyikan, jika dikaitkan dengan data, maka pengungkapan berarti memberikan data yang bermanfaat kepada pihak yang berkepentingan.</w:t>
      </w:r>
      <w:proofErr w:type="gramEnd"/>
      <w:r w:rsidRPr="001F739A">
        <w:rPr>
          <w:sz w:val="24"/>
          <w:szCs w:val="24"/>
        </w:rPr>
        <w:t xml:space="preserve"> Oleh karena itu, data ini harus benar-benar bermanfaat, karena jika data tidak berguna, tujuan pengungkapan ini tidak </w:t>
      </w:r>
      <w:proofErr w:type="gramStart"/>
      <w:r w:rsidRPr="001F739A">
        <w:rPr>
          <w:sz w:val="24"/>
          <w:szCs w:val="24"/>
        </w:rPr>
        <w:t>akan</w:t>
      </w:r>
      <w:proofErr w:type="gramEnd"/>
      <w:r w:rsidRPr="001F739A">
        <w:rPr>
          <w:sz w:val="24"/>
          <w:szCs w:val="24"/>
        </w:rPr>
        <w:t xml:space="preserve"> tercapai. </w:t>
      </w:r>
      <w:proofErr w:type="gramStart"/>
      <w:r w:rsidRPr="001F739A">
        <w:rPr>
          <w:sz w:val="24"/>
          <w:szCs w:val="24"/>
        </w:rPr>
        <w:t>Pengungkapan berkaitan dengan kepolisian dalam pengambilan keputusan yang tepat dan sesuai dengan fakta dalam suatu kejadian atau kasus yang terjadi.</w:t>
      </w:r>
      <w:proofErr w:type="gramEnd"/>
      <w:r w:rsidRPr="001F739A">
        <w:rPr>
          <w:sz w:val="24"/>
          <w:szCs w:val="24"/>
        </w:rPr>
        <w:t xml:space="preserve"> </w:t>
      </w:r>
    </w:p>
    <w:p w:rsidR="0068257F" w:rsidRDefault="00F02BA6" w:rsidP="008F052C">
      <w:pPr>
        <w:widowControl w:val="0"/>
        <w:autoSpaceDE w:val="0"/>
        <w:autoSpaceDN w:val="0"/>
        <w:spacing w:before="139" w:after="0" w:line="360" w:lineRule="auto"/>
        <w:ind w:firstLine="720"/>
        <w:jc w:val="both"/>
        <w:rPr>
          <w:rFonts w:ascii="Times New Roman" w:eastAsia="Times New Roman" w:hAnsi="Times New Roman" w:cs="Times New Roman"/>
          <w:sz w:val="24"/>
          <w:szCs w:val="24"/>
        </w:rPr>
      </w:pPr>
      <w:r w:rsidRPr="001F739A">
        <w:rPr>
          <w:rFonts w:ascii="Times New Roman" w:eastAsia="Times New Roman" w:hAnsi="Times New Roman" w:cs="Times New Roman"/>
          <w:sz w:val="24"/>
          <w:szCs w:val="24"/>
        </w:rPr>
        <w:t xml:space="preserve">Selanjutnya mengenai tindak pidana sebagai suatu dasar yang pokok dalam menjatuhi pidana pada orang yang telah melakukan perbuatan pidana atas dasar pertanggungjawaban seseorang atas perbuatan yang telah dilakukannya, tetapi sebelum itu mengenai dilarang dan diancamnya suatu perbuatan mengenai perbuatannya sendiri berdasarkan asas legalitas atau </w:t>
      </w:r>
      <w:r w:rsidRPr="001F739A">
        <w:rPr>
          <w:rFonts w:ascii="Times New Roman" w:eastAsia="Times New Roman" w:hAnsi="Times New Roman" w:cs="Times New Roman"/>
          <w:i/>
          <w:sz w:val="24"/>
          <w:szCs w:val="24"/>
        </w:rPr>
        <w:t>principle of legality</w:t>
      </w:r>
      <w:r w:rsidRPr="001F739A">
        <w:rPr>
          <w:rFonts w:ascii="Times New Roman" w:eastAsia="Times New Roman" w:hAnsi="Times New Roman" w:cs="Times New Roman"/>
          <w:sz w:val="24"/>
          <w:szCs w:val="24"/>
        </w:rPr>
        <w:t xml:space="preserve"> yang menentukan bahwa tidak ada perbuatan yang diancam dan dilarang dengan pidana (hukuman), jika tidak ditentukan terlebih dahulu dalam perundang-undangan </w:t>
      </w:r>
      <w:r w:rsidRPr="001F739A">
        <w:rPr>
          <w:rFonts w:ascii="Times New Roman" w:eastAsia="Times New Roman" w:hAnsi="Times New Roman" w:cs="Times New Roman"/>
          <w:sz w:val="24"/>
          <w:szCs w:val="24"/>
        </w:rPr>
        <w:fldChar w:fldCharType="begin" w:fldLock="1"/>
      </w:r>
      <w:r w:rsidRPr="001F739A">
        <w:rPr>
          <w:rFonts w:ascii="Times New Roman" w:eastAsia="Times New Roman" w:hAnsi="Times New Roman" w:cs="Times New Roman"/>
          <w:sz w:val="24"/>
          <w:szCs w:val="24"/>
        </w:rPr>
        <w:instrText>ADDIN CSL_CITATION {"citationItems":[{"id":"ITEM-1","itemData":{"DOI":"10.28932/di.v8i2.725","ISSN":"2085-9945","abstract":"Business is one of main activity in supporting national economic matter. Business activity run by businessman, varied according to their existence in regulation, activity or legal standing. In lower level for example, businessman are person with limited resources, but for middle or higher level, the activity run by business entity including incorporated and not a legal entity such person or cooperative as a corporation. This article examine legal aspect in applying criminal sanction to businessmen who act fraud in business according to Article 379a Criminal Code of Indonesia (KUHP). This article also examine the reason for those fraud action and analyze the enforcement by law enforcer. The result show that business is one of economic activity that seek profit but in some way the activity run by using inappropriate action which hurm other businessman. The reason for those fraud action are the weaknes of human resources; unethical behavior in business activity; and the weakness of law enforcement. Enforcement of article 379a in order to ensure legal certainty, equality before the law and legal protection still work slowly.","author":[{"dropping-particle":"","family":"Aridhayandi","given":"M Rendi","non-dropping-particle":"","parse-names":false,"suffix":""}],"container-title":"Dialogia Iuridica: Jurnal Hukum Bisnis dan Investasi","id":"ITEM-1","issue":"2","issued":{"date-parts":[["2017"]]},"page":"80-92","title":"Kajian tentang Penerapan Sanksi Pidana terhadap Pelaku yang Melakukan Perbuatan Curang dalam Bisnis Dihubungkan dengan Pasal 379a Kitab Undang-Undang Hukum Pidana","type":"article-journal","volume":"8"},"uris":["http://www.mendeley.com/documents/?uuid=6b8ee40a-3568-4009-a4ac-5fefb0b2f914"]}],"mendeley":{"formattedCitation":"(Aridhayandi, 2017)","plainTextFormattedCitation":"(Aridhayandi, 2017)","previouslyFormattedCitation":"(Aridhayandi, 2017)"},"properties":{"noteIndex":0},"schema":"https://github.com/citation-style-language/schema/raw/master/csl-citation.json"}</w:instrText>
      </w:r>
      <w:r w:rsidRPr="001F739A">
        <w:rPr>
          <w:rFonts w:ascii="Times New Roman" w:eastAsia="Times New Roman" w:hAnsi="Times New Roman" w:cs="Times New Roman"/>
          <w:sz w:val="24"/>
          <w:szCs w:val="24"/>
        </w:rPr>
        <w:fldChar w:fldCharType="separate"/>
      </w:r>
      <w:r w:rsidRPr="001F739A">
        <w:rPr>
          <w:rFonts w:ascii="Times New Roman" w:eastAsia="Times New Roman" w:hAnsi="Times New Roman" w:cs="Times New Roman"/>
          <w:noProof/>
          <w:sz w:val="24"/>
          <w:szCs w:val="24"/>
        </w:rPr>
        <w:t>(Aridhayandi, 2017)</w:t>
      </w:r>
      <w:r w:rsidRPr="001F739A">
        <w:rPr>
          <w:rFonts w:ascii="Times New Roman" w:eastAsia="Times New Roman" w:hAnsi="Times New Roman" w:cs="Times New Roman"/>
          <w:sz w:val="24"/>
          <w:szCs w:val="24"/>
        </w:rPr>
        <w:fldChar w:fldCharType="end"/>
      </w:r>
      <w:r w:rsidRPr="001F739A">
        <w:rPr>
          <w:rFonts w:ascii="Times New Roman" w:eastAsia="Times New Roman" w:hAnsi="Times New Roman" w:cs="Times New Roman"/>
          <w:sz w:val="24"/>
          <w:szCs w:val="24"/>
        </w:rPr>
        <w:t xml:space="preserve">. Tindak pidana penipuan adalah kejahatan terhadap harta benda yang diatur dalam </w:t>
      </w:r>
      <w:proofErr w:type="gramStart"/>
      <w:r w:rsidRPr="001F739A">
        <w:rPr>
          <w:rFonts w:ascii="Times New Roman" w:eastAsia="Times New Roman" w:hAnsi="Times New Roman" w:cs="Times New Roman"/>
          <w:sz w:val="24"/>
          <w:szCs w:val="24"/>
        </w:rPr>
        <w:t>bab</w:t>
      </w:r>
      <w:proofErr w:type="gramEnd"/>
      <w:r w:rsidRPr="001F739A">
        <w:rPr>
          <w:rFonts w:ascii="Times New Roman" w:eastAsia="Times New Roman" w:hAnsi="Times New Roman" w:cs="Times New Roman"/>
          <w:sz w:val="24"/>
          <w:szCs w:val="24"/>
        </w:rPr>
        <w:t xml:space="preserve"> XXV dari Pasal 378 sampai Pasal 395 dalam buku II KUHP.</w:t>
      </w:r>
    </w:p>
    <w:p w:rsidR="004F1514" w:rsidRPr="004F1514" w:rsidRDefault="004F1514" w:rsidP="008F052C">
      <w:pPr>
        <w:spacing w:after="0" w:line="360" w:lineRule="auto"/>
        <w:ind w:firstLine="720"/>
        <w:jc w:val="both"/>
        <w:rPr>
          <w:rFonts w:ascii="Times New Roman" w:eastAsia="Times New Roman" w:hAnsi="Times New Roman" w:cs="Times New Roman"/>
          <w:bCs/>
          <w:sz w:val="24"/>
          <w:szCs w:val="24"/>
        </w:rPr>
      </w:pPr>
      <w:r w:rsidRPr="004F1514">
        <w:rPr>
          <w:rFonts w:ascii="Times New Roman" w:eastAsia="Times New Roman" w:hAnsi="Times New Roman" w:cs="Times New Roman"/>
          <w:bCs/>
          <w:sz w:val="24"/>
          <w:szCs w:val="24"/>
        </w:rPr>
        <w:t xml:space="preserve">Manurut Pasal 45A ayat (1) dalam “Undang-Undang Republik Indonesia Nomor 19 Tahun 2016 tentang Perubahan atas Undang-Undang Nomor 11 Tahun 2018 tentang Informasi dan Transaksi Elektronik”, bunyi Pasal ini yaitu </w:t>
      </w:r>
      <w:r w:rsidRPr="004F1514">
        <w:rPr>
          <w:rFonts w:ascii="Times New Roman" w:eastAsia="Times New Roman" w:hAnsi="Times New Roman" w:cs="Times New Roman"/>
          <w:bCs/>
          <w:sz w:val="24"/>
          <w:szCs w:val="24"/>
        </w:rPr>
        <w:fldChar w:fldCharType="begin" w:fldLock="1"/>
      </w:r>
      <w:r w:rsidRPr="004F1514">
        <w:rPr>
          <w:rFonts w:ascii="Times New Roman" w:eastAsia="Times New Roman" w:hAnsi="Times New Roman" w:cs="Times New Roman"/>
          <w:bCs/>
          <w:sz w:val="24"/>
          <w:szCs w:val="24"/>
        </w:rPr>
        <w:instrText>ADDIN CSL_CITATION {"citationItems":[{"id":"ITEM-1","itemData":{"author":[{"dropping-particle":"","family":"Indonesia","given":"Presiden Republik","non-dropping-particle":"","parse-names":false,"suffix":""}],"id":"ITEM-1","issued":{"date-parts":[["2016"]]},"page":"1-22","title":"Undang-Undang Republik Indonesia Nomor 19 Tahun 2016 tentang Perubahan atas Undang-Undang Nomor 11 Tahun 2008 tentang Informasi dan Transaksi Elektronik","type":"legislation"},"uris":["http://www.mendeley.com/documents/?uuid=9f5b1a66-6598-442a-8db9-72ea1e33d6d1"]}],"mendeley":{"formattedCitation":"(Undang-Undang Republik Indonesia Nomor 19 Tahun 2016 tentang Perubahan atas Undang-Undang Nomor 11 Tahun 2008 tentang Informasi dan Transaksi Elektronik, 2016)","plainTextFormattedCitation":"(Undang-Undang Republik Indonesia Nomor 19 Tahun 2016 tentang Perubahan atas Undang-Undang Nomor 11 Tahun 2008 tentang Informasi dan Transaksi Elektronik, 2016)","previouslyFormattedCitation":"(Undang-Undang Republik Indonesia Nomor 19 Tahun 2016 tentang Perubahan atas Undang-Undang Nomor 11 Tahun 2008 tentang Informasi dan Transaksi Elektronik, 2016)"},"properties":{"noteIndex":0},"schema":"https://github.com/citation-style-language/schema/raw/master/csl-citation.json"}</w:instrText>
      </w:r>
      <w:r w:rsidRPr="004F1514">
        <w:rPr>
          <w:rFonts w:ascii="Times New Roman" w:eastAsia="Times New Roman" w:hAnsi="Times New Roman" w:cs="Times New Roman"/>
          <w:bCs/>
          <w:sz w:val="24"/>
          <w:szCs w:val="24"/>
        </w:rPr>
        <w:fldChar w:fldCharType="separate"/>
      </w:r>
      <w:r w:rsidRPr="004F1514">
        <w:rPr>
          <w:rFonts w:ascii="Times New Roman" w:eastAsia="Times New Roman" w:hAnsi="Times New Roman" w:cs="Times New Roman"/>
          <w:bCs/>
          <w:noProof/>
          <w:sz w:val="24"/>
          <w:szCs w:val="24"/>
        </w:rPr>
        <w:t>(Undang-Undang Republik Indonesia Nomor 19 Tahun 2016 tentang Perubahan atas Undang-Undang Nomor 11 Tahun 2008 tentang Informasi dan Transaksi Elektronik, 2016)</w:t>
      </w:r>
      <w:r w:rsidRPr="004F1514">
        <w:rPr>
          <w:rFonts w:ascii="Times New Roman" w:eastAsia="Times New Roman" w:hAnsi="Times New Roman" w:cs="Times New Roman"/>
          <w:bCs/>
          <w:sz w:val="24"/>
          <w:szCs w:val="24"/>
        </w:rPr>
        <w:fldChar w:fldCharType="end"/>
      </w:r>
      <w:r w:rsidRPr="004F1514">
        <w:rPr>
          <w:rFonts w:ascii="Times New Roman" w:eastAsia="Times New Roman" w:hAnsi="Times New Roman" w:cs="Times New Roman"/>
          <w:bCs/>
          <w:sz w:val="24"/>
          <w:szCs w:val="24"/>
        </w:rPr>
        <w:t xml:space="preserve"> :</w:t>
      </w:r>
    </w:p>
    <w:p w:rsidR="00011D62" w:rsidRPr="00011D62" w:rsidRDefault="004F1514" w:rsidP="00011D62">
      <w:pPr>
        <w:numPr>
          <w:ilvl w:val="0"/>
          <w:numId w:val="23"/>
        </w:numPr>
        <w:spacing w:after="0" w:line="360" w:lineRule="auto"/>
        <w:contextualSpacing/>
        <w:jc w:val="both"/>
        <w:rPr>
          <w:rFonts w:ascii="Times New Roman" w:eastAsia="Times New Roman" w:hAnsi="Times New Roman" w:cs="Times New Roman"/>
          <w:bCs/>
          <w:sz w:val="24"/>
          <w:szCs w:val="24"/>
        </w:rPr>
      </w:pPr>
      <w:r w:rsidRPr="004F1514">
        <w:rPr>
          <w:rFonts w:ascii="Times New Roman" w:eastAsia="Times New Roman" w:hAnsi="Times New Roman" w:cs="Times New Roman"/>
          <w:bCs/>
          <w:sz w:val="24"/>
          <w:szCs w:val="24"/>
        </w:rPr>
        <w:t>Setiap orang yang dengan sengaja dan tanpa hak menyebarkan berita bohong dan menyesatkan yang mengakibatkan kerugian konsumen dalam transaksi elektronik sebagaimana dimaksud dalam Pasal 28 ayat (1) dipidana dengan pidana penjara paling lama 6 (enam) tahun dan/atau denda paling banyak Rp1.000.000.000,00 (satu miliar rupiah).</w:t>
      </w:r>
    </w:p>
    <w:p w:rsidR="007750A9" w:rsidRPr="001F739A" w:rsidRDefault="006E74E8" w:rsidP="00C42B6A">
      <w:pPr>
        <w:widowControl w:val="0"/>
        <w:autoSpaceDE w:val="0"/>
        <w:autoSpaceDN w:val="0"/>
        <w:spacing w:before="139" w:after="0"/>
        <w:jc w:val="both"/>
        <w:rPr>
          <w:rFonts w:ascii="Times New Roman" w:eastAsia="Times New Roman" w:hAnsi="Times New Roman" w:cs="Times New Roman"/>
          <w:b/>
          <w:bCs/>
          <w:sz w:val="24"/>
          <w:szCs w:val="24"/>
        </w:rPr>
      </w:pPr>
      <w:r w:rsidRPr="001F739A">
        <w:rPr>
          <w:rFonts w:ascii="Times New Roman" w:eastAsia="Times New Roman" w:hAnsi="Times New Roman" w:cs="Times New Roman"/>
          <w:b/>
          <w:bCs/>
          <w:sz w:val="24"/>
          <w:szCs w:val="24"/>
        </w:rPr>
        <w:t xml:space="preserve">Jual Beli </w:t>
      </w:r>
      <w:r w:rsidRPr="001F739A">
        <w:rPr>
          <w:rFonts w:ascii="Times New Roman" w:eastAsia="Times New Roman" w:hAnsi="Times New Roman" w:cs="Times New Roman"/>
          <w:b/>
          <w:bCs/>
          <w:i/>
          <w:sz w:val="24"/>
          <w:szCs w:val="24"/>
        </w:rPr>
        <w:t>Online</w:t>
      </w:r>
      <w:r w:rsidR="007750A9" w:rsidRPr="001F739A">
        <w:rPr>
          <w:rFonts w:ascii="Times New Roman" w:eastAsia="Times New Roman" w:hAnsi="Times New Roman" w:cs="Times New Roman"/>
          <w:sz w:val="24"/>
          <w:szCs w:val="24"/>
          <w:lang w:val="id-ID"/>
        </w:rPr>
        <w:t xml:space="preserve"> </w:t>
      </w:r>
    </w:p>
    <w:p w:rsidR="006E74E8" w:rsidRPr="001F739A" w:rsidRDefault="00636C08" w:rsidP="00C42B6A">
      <w:pPr>
        <w:widowControl w:val="0"/>
        <w:autoSpaceDE w:val="0"/>
        <w:autoSpaceDN w:val="0"/>
        <w:spacing w:after="0"/>
        <w:jc w:val="both"/>
        <w:outlineLvl w:val="0"/>
        <w:rPr>
          <w:rFonts w:ascii="Times New Roman" w:eastAsia="Times New Roman" w:hAnsi="Times New Roman" w:cs="Times New Roman"/>
          <w:b/>
          <w:bCs/>
          <w:sz w:val="24"/>
          <w:szCs w:val="24"/>
        </w:rPr>
      </w:pPr>
      <w:r w:rsidRPr="001F739A">
        <w:rPr>
          <w:rFonts w:ascii="Times New Roman" w:eastAsia="Times New Roman" w:hAnsi="Times New Roman" w:cs="Times New Roman"/>
          <w:b/>
          <w:bCs/>
          <w:sz w:val="24"/>
          <w:szCs w:val="24"/>
        </w:rPr>
        <w:t xml:space="preserve">Definisi Jual Beli </w:t>
      </w:r>
      <w:r w:rsidRPr="001F739A">
        <w:rPr>
          <w:rFonts w:ascii="Times New Roman" w:eastAsia="Times New Roman" w:hAnsi="Times New Roman" w:cs="Times New Roman"/>
          <w:b/>
          <w:bCs/>
          <w:i/>
          <w:sz w:val="24"/>
          <w:szCs w:val="24"/>
        </w:rPr>
        <w:t>Online</w:t>
      </w:r>
    </w:p>
    <w:p w:rsidR="00636C08" w:rsidRPr="001F739A" w:rsidRDefault="00262E2E" w:rsidP="008F052C">
      <w:pPr>
        <w:spacing w:after="0" w:line="360" w:lineRule="auto"/>
        <w:ind w:firstLine="720"/>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K</w:t>
      </w:r>
      <w:r w:rsidR="00636C08" w:rsidRPr="001F739A">
        <w:rPr>
          <w:rFonts w:ascii="Times New Roman" w:eastAsia="Times New Roman" w:hAnsi="Times New Roman" w:cs="Times New Roman"/>
          <w:bCs/>
          <w:sz w:val="24"/>
          <w:szCs w:val="24"/>
        </w:rPr>
        <w:t xml:space="preserve">egiatan jual beli ini dapat di definisikan sebagai tukar menukar antara dua pihak, menurut </w:t>
      </w:r>
      <w:r w:rsidR="00636C08" w:rsidRPr="001F739A">
        <w:rPr>
          <w:rFonts w:ascii="Times New Roman" w:eastAsia="Times New Roman" w:hAnsi="Times New Roman" w:cs="Times New Roman"/>
          <w:bCs/>
          <w:sz w:val="24"/>
          <w:szCs w:val="24"/>
        </w:rPr>
        <w:fldChar w:fldCharType="begin" w:fldLock="1"/>
      </w:r>
      <w:r w:rsidR="00636C08" w:rsidRPr="001F739A">
        <w:rPr>
          <w:rFonts w:ascii="Times New Roman" w:eastAsia="Times New Roman" w:hAnsi="Times New Roman" w:cs="Times New Roman"/>
          <w:bCs/>
          <w:sz w:val="24"/>
          <w:szCs w:val="24"/>
        </w:rPr>
        <w:instrText>ADDIN CSL_CITATION {"citationItems":[{"id":"ITEM-1","itemData":{"DOI":"10.1145/3132847.3132886","ISBN":"9781450349185","abstract":"The purpose of this study was to determine whether the implementation of the sale and purchase agreement online istishna applied by Mr. H. Fiter Kuntajaya there has been no good pleasure. The research method used is a qualitative approach with descriptive case study. The case study is a qualitative research trying to find meaning, to investigate the process and gain a deep insight and understanding of individual, group, or situation. Data collection was conducted by interviewing informants in this study is the owner of UD. KUNTAJAYA. In addition, interviews were also conducted with several other informants as a consumer as a process of triangulation. The result is the application of the sale and purchase agreement online istishna based in accordance with the rules of Islamic purchase made by H. Fiter Kuntajaya against consumers it did not affect the consumer to fully understand the applicable contract. However, the implementation of online trading Fiter H. Kuntajaya implement trading system in accordance with the rules of Islamic jurisprudence purchase turned out to fruition in the form of the pleasure of the consumers, so that consumers who had dealings with H. Fiter Kuntayaja feel comfortable, satisfied and loyalty arise in transaction.","author":[{"dropping-particle":"","family":"Ardhinata","given":"Ahliwan","non-dropping-particle":"","parse-names":false,"suffix":""},{"dropping-particle":"","family":"Fanani","given":"Sunan","non-dropping-particle":"","parse-names":false,"suffix":""}],"container-title":"JESTT","id":"ITEM-1","issue":"1","issued":{"date-parts":[["2015"]]},"page":"47-60","title":"Keridhaan (Antaradhin) dalam Jual Beli Online (Studi Kasus UD. Kuntajaya Kabupaten Gresik)","type":"article-journal","volume":"2"},"uris":["http://www.mendeley.com/documents/?uuid=57c05660-4020-4713-b82e-4d4515da9df2"]}],"mendeley":{"formattedCitation":"(Ardhinata &amp; Fanani, 2015)","manualFormatting":"Ardhinata &amp; Fanani (2015)","plainTextFormattedCitation":"(Ardhinata &amp; Fanani, 2015)","previouslyFormattedCitation":"(Ardhinata &amp; Fanani, 2015)"},"properties":{"noteIndex":0},"schema":"https://github.com/citation-style-language/schema/raw/master/csl-citation.json"}</w:instrText>
      </w:r>
      <w:r w:rsidR="00636C08" w:rsidRPr="001F739A">
        <w:rPr>
          <w:rFonts w:ascii="Times New Roman" w:eastAsia="Times New Roman" w:hAnsi="Times New Roman" w:cs="Times New Roman"/>
          <w:bCs/>
          <w:sz w:val="24"/>
          <w:szCs w:val="24"/>
        </w:rPr>
        <w:fldChar w:fldCharType="separate"/>
      </w:r>
      <w:r w:rsidR="00636C08" w:rsidRPr="001F739A">
        <w:rPr>
          <w:rFonts w:ascii="Times New Roman" w:eastAsia="Times New Roman" w:hAnsi="Times New Roman" w:cs="Times New Roman"/>
          <w:bCs/>
          <w:noProof/>
          <w:sz w:val="24"/>
          <w:szCs w:val="24"/>
        </w:rPr>
        <w:t>Ardhinata &amp; Fanani (2015)</w:t>
      </w:r>
      <w:r w:rsidR="00636C08" w:rsidRPr="001F739A">
        <w:rPr>
          <w:rFonts w:ascii="Times New Roman" w:eastAsia="Times New Roman" w:hAnsi="Times New Roman" w:cs="Times New Roman"/>
          <w:bCs/>
          <w:sz w:val="24"/>
          <w:szCs w:val="24"/>
        </w:rPr>
        <w:fldChar w:fldCharType="end"/>
      </w:r>
      <w:r w:rsidR="00636C08" w:rsidRPr="001F739A">
        <w:rPr>
          <w:rFonts w:ascii="Times New Roman" w:eastAsia="Times New Roman" w:hAnsi="Times New Roman" w:cs="Times New Roman"/>
          <w:bCs/>
          <w:sz w:val="24"/>
          <w:szCs w:val="24"/>
        </w:rPr>
        <w:t xml:space="preserve"> mengatakan bahwa jual beli adalah pertukaran harta atas dasar saling merelakan atau memindahkan hak milik dengan ganti yang dapat dibenarkan, bahwa transaksi jual beli terjadi ketika adanya dua pihak yang saling bertansaksi, adanya barang </w:t>
      </w:r>
      <w:r w:rsidR="00636C08" w:rsidRPr="001F739A">
        <w:rPr>
          <w:rFonts w:ascii="Times New Roman" w:eastAsia="Times New Roman" w:hAnsi="Times New Roman" w:cs="Times New Roman"/>
          <w:bCs/>
          <w:sz w:val="24"/>
          <w:szCs w:val="24"/>
        </w:rPr>
        <w:lastRenderedPageBreak/>
        <w:t xml:space="preserve">yang ditransaksikan dan adanya sighat ijab qabul (ini harus diungkapkan dengan jelas) atau kalimat yang mempertegas adanya transaksi jual beli, sehingga tidak terjadi penipuan dan dengan ijab qabul dapat mengikat kedua belah pihak. Adapun rukun jual beli antara lain: adanya pembeli, penjual, barang yang di jual, harga dan kalimat/ucapan ijab qabul. Apabila ijab qabul telah diucapkan dalam transaksi, maka secara otomatis kepemilikan barang dan uang telah berpindah tangan </w:t>
      </w:r>
      <w:r w:rsidR="00636C08" w:rsidRPr="001F739A">
        <w:rPr>
          <w:rFonts w:ascii="Times New Roman" w:eastAsia="Times New Roman" w:hAnsi="Times New Roman" w:cs="Times New Roman"/>
          <w:bCs/>
          <w:sz w:val="24"/>
          <w:szCs w:val="24"/>
        </w:rPr>
        <w:fldChar w:fldCharType="begin" w:fldLock="1"/>
      </w:r>
      <w:r w:rsidR="00636C08" w:rsidRPr="001F739A">
        <w:rPr>
          <w:rFonts w:ascii="Times New Roman" w:eastAsia="Times New Roman" w:hAnsi="Times New Roman" w:cs="Times New Roman"/>
          <w:bCs/>
          <w:sz w:val="24"/>
          <w:szCs w:val="24"/>
        </w:rPr>
        <w:instrText>ADDIN CSL_CITATION {"citationItems":[{"id":"ITEM-1","itemData":{"DOI":"10.24239/jsi.v11i2.361.371-387","ISSN":"1411-125X","abstract":"Buying and selling is a means of mankind to meet the needs of each individual.On the one hand, the seller can be a buyer, and on the other hand, the buyer may be a seller,till he or she meets the latest buyer who acts as a consumer. Thus, buying and selling can be very susceptible to manipulation to something desired by one party in order to gain benefit even beyond rational matter. Therefore, buying and selling in Islam cannot be separated from ethics. The ethics must be held by all parties in order to maintain public interest for all people. The purpose to eastablish a safe, peaceful, and honest market system in order to avoid wrong-doing system that can be detrimental to all partiesKata Kunci: Etika, Jual-Beli, ijāb-qabūl","author":[{"dropping-particle":"","family":"Syaifullah","given":"","non-dropping-particle":"","parse-names":false,"suffix":""}],"container-title":"HUNAFA: Jurnal Studia Islamika","id":"ITEM-1","issue":"2","issued":{"date-parts":[["2014"]]},"page":"371-388","title":"Etika Jual Beli dalam Islam","type":"article-journal","volume":"11"},"uris":["http://www.mendeley.com/documents/?uuid=01aaaa80-9cb4-42c8-ba58-f7752295e7b1"]}],"mendeley":{"formattedCitation":"(Syaifullah, 2014)","plainTextFormattedCitation":"(Syaifullah, 2014)","previouslyFormattedCitation":"(Syaifullah, 2014)"},"properties":{"noteIndex":0},"schema":"https://github.com/citation-style-language/schema/raw/master/csl-citation.json"}</w:instrText>
      </w:r>
      <w:r w:rsidR="00636C08" w:rsidRPr="001F739A">
        <w:rPr>
          <w:rFonts w:ascii="Times New Roman" w:eastAsia="Times New Roman" w:hAnsi="Times New Roman" w:cs="Times New Roman"/>
          <w:bCs/>
          <w:sz w:val="24"/>
          <w:szCs w:val="24"/>
        </w:rPr>
        <w:fldChar w:fldCharType="separate"/>
      </w:r>
      <w:r w:rsidR="00636C08" w:rsidRPr="001F739A">
        <w:rPr>
          <w:rFonts w:ascii="Times New Roman" w:eastAsia="Times New Roman" w:hAnsi="Times New Roman" w:cs="Times New Roman"/>
          <w:bCs/>
          <w:noProof/>
          <w:sz w:val="24"/>
          <w:szCs w:val="24"/>
        </w:rPr>
        <w:t>(Syaifullah, 2014)</w:t>
      </w:r>
      <w:r w:rsidR="00636C08" w:rsidRPr="001F739A">
        <w:rPr>
          <w:rFonts w:ascii="Times New Roman" w:eastAsia="Times New Roman" w:hAnsi="Times New Roman" w:cs="Times New Roman"/>
          <w:bCs/>
          <w:sz w:val="24"/>
          <w:szCs w:val="24"/>
        </w:rPr>
        <w:fldChar w:fldCharType="end"/>
      </w:r>
      <w:r w:rsidR="00636C08" w:rsidRPr="001F739A">
        <w:rPr>
          <w:rFonts w:ascii="Times New Roman" w:eastAsia="Times New Roman" w:hAnsi="Times New Roman" w:cs="Times New Roman"/>
          <w:bCs/>
          <w:sz w:val="24"/>
          <w:szCs w:val="24"/>
        </w:rPr>
        <w:t>.</w:t>
      </w:r>
    </w:p>
    <w:p w:rsidR="00262E2E" w:rsidRPr="001F739A" w:rsidRDefault="00262E2E" w:rsidP="008F052C">
      <w:pPr>
        <w:spacing w:after="0" w:line="360" w:lineRule="auto"/>
        <w:ind w:firstLine="720"/>
        <w:jc w:val="both"/>
        <w:rPr>
          <w:rFonts w:ascii="Times New Roman" w:eastAsia="Times New Roman" w:hAnsi="Times New Roman" w:cs="Times New Roman"/>
          <w:bCs/>
          <w:sz w:val="24"/>
          <w:szCs w:val="24"/>
        </w:rPr>
      </w:pPr>
      <w:proofErr w:type="gramStart"/>
      <w:r w:rsidRPr="001F739A">
        <w:rPr>
          <w:rFonts w:ascii="Times New Roman" w:eastAsia="Times New Roman" w:hAnsi="Times New Roman" w:cs="Times New Roman"/>
          <w:bCs/>
          <w:sz w:val="24"/>
          <w:szCs w:val="24"/>
        </w:rPr>
        <w:t xml:space="preserve">Berkat kemajuan infrastruktur teknologi, komunikasi informasi, serta penetrasi tinggi koneksi internet dan komunikasi seluler, orang sekarang dapat melakukan berbagai kegiatan perdagangan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w:t>
      </w:r>
      <w:proofErr w:type="gramEnd"/>
      <w:r w:rsidRPr="001F739A">
        <w:rPr>
          <w:rFonts w:ascii="Times New Roman" w:eastAsia="Times New Roman" w:hAnsi="Times New Roman" w:cs="Times New Roman"/>
          <w:bCs/>
          <w:sz w:val="24"/>
          <w:szCs w:val="24"/>
        </w:rPr>
        <w:t xml:space="preserve"> Menurut </w:t>
      </w:r>
      <w:r w:rsidRPr="001F739A">
        <w:rPr>
          <w:rFonts w:ascii="Times New Roman" w:eastAsia="Times New Roman" w:hAnsi="Times New Roman" w:cs="Times New Roman"/>
          <w:bCs/>
          <w:sz w:val="24"/>
          <w:szCs w:val="24"/>
        </w:rPr>
        <w:fldChar w:fldCharType="begin" w:fldLock="1"/>
      </w:r>
      <w:r w:rsidRPr="001F739A">
        <w:rPr>
          <w:rFonts w:ascii="Times New Roman" w:eastAsia="Times New Roman" w:hAnsi="Times New Roman" w:cs="Times New Roman"/>
          <w:bCs/>
          <w:sz w:val="24"/>
          <w:szCs w:val="24"/>
        </w:rPr>
        <w:instrText>ADDIN CSL_CITATION {"citationItems":[{"id":"ITEM-1","itemData":{"abstract":"People around the world are becoming increasingly busy with their lifestyle and are looking for the fastest, easiest and cheapest way to complete variety of our routine tasks. Because of this phenomenon, the traditional retailers have become an unfriendly alternative for a part of the population for a variety of purchases. The main benefit of e-commerce is that people can purchase wherever they are, without having to leave home, and finding everything they need just by typing a couple of words. This paper investigates the importance of e-commerce in the daily lives of people. In order to do so the paper conducted an analysis of secondary data sources and have undertaken a sample survey. It should be noted that the research is in the global context and survey participants are from various countries in Europe, Americas and Asia. The findings of this research suggest that consumers are still sceptic regarding accurate delivery of products purchased online; suitability of payment methods; and the use of personal data harvested by the online retailers.","author":[{"dropping-particle":"","family":"Jimenez","given":"Dulce","non-dropping-particle":"","parse-names":false,"suffix":""},{"dropping-particle":"","family":"Valdes","given":"Sade","non-dropping-particle":"","parse-names":false,"suffix":""},{"dropping-particle":"","family":"Salinas","given":"Mariana","non-dropping-particle":"","parse-names":false,"suffix":""}],"container-title":"International Journal of Technology for Business","id":"ITEM-1","issue":"1","issued":{"date-parts":[["2019"]]},"page":"9-16","title":"Popularity Comparison Between E-Commerce and Traditional Retail Business","type":"article-journal","volume":"1"},"uris":["http://www.mendeley.com/documents/?uuid=424e5dad-2aa0-41cc-bae1-83a3d5221907"]}],"mendeley":{"formattedCitation":"(Jimenez et al., 2019)","manualFormatting":"Jimenez, dkk. (2019)","plainTextFormattedCitation":"(Jimenez et al., 2019)","previouslyFormattedCitation":"(Jimenez et al., 2019)"},"properties":{"noteIndex":0},"schema":"https://github.com/citation-style-language/schema/raw/master/csl-citation.json"}</w:instrText>
      </w:r>
      <w:r w:rsidRPr="001F739A">
        <w:rPr>
          <w:rFonts w:ascii="Times New Roman" w:eastAsia="Times New Roman" w:hAnsi="Times New Roman" w:cs="Times New Roman"/>
          <w:bCs/>
          <w:sz w:val="24"/>
          <w:szCs w:val="24"/>
        </w:rPr>
        <w:fldChar w:fldCharType="separate"/>
      </w:r>
      <w:r w:rsidRPr="001F739A">
        <w:rPr>
          <w:rFonts w:ascii="Times New Roman" w:eastAsia="Times New Roman" w:hAnsi="Times New Roman" w:cs="Times New Roman"/>
          <w:bCs/>
          <w:noProof/>
          <w:sz w:val="24"/>
          <w:szCs w:val="24"/>
        </w:rPr>
        <w:t>Jimenez, dkk. (2019)</w:t>
      </w:r>
      <w:r w:rsidRPr="001F739A">
        <w:rPr>
          <w:rFonts w:ascii="Times New Roman" w:eastAsia="Times New Roman" w:hAnsi="Times New Roman" w:cs="Times New Roman"/>
          <w:bCs/>
          <w:sz w:val="24"/>
          <w:szCs w:val="24"/>
        </w:rPr>
        <w:fldChar w:fldCharType="end"/>
      </w:r>
      <w:r w:rsidRPr="001F739A">
        <w:rPr>
          <w:rFonts w:ascii="Times New Roman" w:eastAsia="Times New Roman" w:hAnsi="Times New Roman" w:cs="Times New Roman"/>
          <w:bCs/>
          <w:sz w:val="24"/>
          <w:szCs w:val="24"/>
        </w:rPr>
        <w:t xml:space="preserve"> ada tiga fakta penting yang merevolusi cara kita berbelanja, pertama-tama yaitu koneksi internet menjadi dapat diakses oleh lebih banyak orang di seluruh dunia, fakta kedua adalah bahwa perangkat seluler membuat teknologi mereka ramah pengguna dengan tujuan agar siapa pun, berapa pun usianya, dapat menggunakannya, dan akhirnya, fakta ketiga dapat dilihat bahwa untuk generasi baru, teknologi adalah bagian dari kehidupan sehari-hari mereka, mereka juga disebut dengan "penduduk asli teknologi", masyarakat dapat melihat, memahami dan menggunakan internet sebagai sesuatu yang melekat. </w:t>
      </w:r>
      <w:proofErr w:type="gramStart"/>
      <w:r w:rsidRPr="001F739A">
        <w:rPr>
          <w:rFonts w:ascii="Times New Roman" w:eastAsia="Times New Roman" w:hAnsi="Times New Roman" w:cs="Times New Roman"/>
          <w:bCs/>
          <w:sz w:val="24"/>
          <w:szCs w:val="24"/>
        </w:rPr>
        <w:t>Karena kemajuan dalam teknologi, transaksi melalui media digital menjadi suatu keharusan bagi hampir semua perusahaan yang menyediakan produk atau layanan.</w:t>
      </w:r>
      <w:proofErr w:type="gramEnd"/>
      <w:r w:rsidRPr="001F739A">
        <w:rPr>
          <w:rFonts w:ascii="Times New Roman" w:eastAsia="Times New Roman" w:hAnsi="Times New Roman" w:cs="Times New Roman"/>
          <w:bCs/>
          <w:sz w:val="24"/>
          <w:szCs w:val="24"/>
        </w:rPr>
        <w:t xml:space="preserve"> </w:t>
      </w:r>
      <w:proofErr w:type="gramStart"/>
      <w:r w:rsidRPr="001F739A">
        <w:rPr>
          <w:rFonts w:ascii="Times New Roman" w:eastAsia="Times New Roman" w:hAnsi="Times New Roman" w:cs="Times New Roman"/>
          <w:bCs/>
          <w:i/>
          <w:sz w:val="24"/>
          <w:szCs w:val="24"/>
        </w:rPr>
        <w:t>E-commerce</w:t>
      </w:r>
      <w:r w:rsidRPr="001F739A">
        <w:rPr>
          <w:rFonts w:ascii="Times New Roman" w:eastAsia="Times New Roman" w:hAnsi="Times New Roman" w:cs="Times New Roman"/>
          <w:bCs/>
          <w:sz w:val="24"/>
          <w:szCs w:val="24"/>
        </w:rPr>
        <w:t xml:space="preserve"> atau jual beli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ini menjadi tren yang tidak bisa dipungkiri dalam kehidupan kita sehari-hari.</w:t>
      </w:r>
      <w:proofErr w:type="gramEnd"/>
      <w:r w:rsidRPr="001F739A">
        <w:rPr>
          <w:rFonts w:ascii="Times New Roman" w:eastAsia="Times New Roman" w:hAnsi="Times New Roman" w:cs="Times New Roman"/>
          <w:bCs/>
          <w:sz w:val="24"/>
          <w:szCs w:val="24"/>
        </w:rPr>
        <w:t xml:space="preserve"> Dalam </w:t>
      </w:r>
      <w:r w:rsidRPr="001F739A">
        <w:rPr>
          <w:rFonts w:ascii="Times New Roman" w:eastAsia="Times New Roman" w:hAnsi="Times New Roman" w:cs="Times New Roman"/>
          <w:bCs/>
          <w:i/>
          <w:sz w:val="24"/>
          <w:szCs w:val="24"/>
        </w:rPr>
        <w:t>e-commerce</w:t>
      </w:r>
      <w:r w:rsidRPr="001F739A">
        <w:rPr>
          <w:rFonts w:ascii="Times New Roman" w:eastAsia="Times New Roman" w:hAnsi="Times New Roman" w:cs="Times New Roman"/>
          <w:bCs/>
          <w:sz w:val="24"/>
          <w:szCs w:val="24"/>
        </w:rPr>
        <w:t xml:space="preserve">, pembeli dan penjual memiliki jenis komunikasi yang berbeda dari bisnis tradisional, mereka tidak saling memandang secara pribadi, pembeli hanya dapat melihat produk dalam foto, menjadikannya pengalaman yang berbeda dari tradisional berbelanja di mana pembeli dapat mencoba dan menyentuh produk. </w:t>
      </w:r>
      <w:proofErr w:type="gramStart"/>
      <w:r w:rsidRPr="001F739A">
        <w:rPr>
          <w:rFonts w:ascii="Times New Roman" w:eastAsia="Times New Roman" w:hAnsi="Times New Roman" w:cs="Times New Roman"/>
          <w:bCs/>
          <w:sz w:val="24"/>
          <w:szCs w:val="24"/>
        </w:rPr>
        <w:t xml:space="preserve">Dalam lingkungan baru ini, komunikasi antara perusahaan dan pelanggan berbeda, melalui komentar dan ulasan yang dibuat di </w:t>
      </w:r>
      <w:r w:rsidRPr="001F739A">
        <w:rPr>
          <w:rFonts w:ascii="Times New Roman" w:eastAsia="Times New Roman" w:hAnsi="Times New Roman" w:cs="Times New Roman"/>
          <w:bCs/>
          <w:i/>
          <w:sz w:val="24"/>
          <w:szCs w:val="24"/>
        </w:rPr>
        <w:t>e-shop</w:t>
      </w:r>
      <w:r w:rsidRPr="001F739A">
        <w:rPr>
          <w:rFonts w:ascii="Times New Roman" w:eastAsia="Times New Roman" w:hAnsi="Times New Roman" w:cs="Times New Roman"/>
          <w:bCs/>
          <w:sz w:val="24"/>
          <w:szCs w:val="24"/>
        </w:rPr>
        <w:t xml:space="preserve">, halaman </w:t>
      </w:r>
      <w:r w:rsidRPr="001F739A">
        <w:rPr>
          <w:rFonts w:ascii="Times New Roman" w:eastAsia="Times New Roman" w:hAnsi="Times New Roman" w:cs="Times New Roman"/>
          <w:bCs/>
          <w:i/>
          <w:sz w:val="24"/>
          <w:szCs w:val="24"/>
        </w:rPr>
        <w:t>web</w:t>
      </w:r>
      <w:r w:rsidRPr="001F739A">
        <w:rPr>
          <w:rFonts w:ascii="Times New Roman" w:eastAsia="Times New Roman" w:hAnsi="Times New Roman" w:cs="Times New Roman"/>
          <w:bCs/>
          <w:sz w:val="24"/>
          <w:szCs w:val="24"/>
        </w:rPr>
        <w:t xml:space="preserve">, </w:t>
      </w:r>
      <w:r w:rsidRPr="001F739A">
        <w:rPr>
          <w:rFonts w:ascii="Times New Roman" w:eastAsia="Times New Roman" w:hAnsi="Times New Roman" w:cs="Times New Roman"/>
          <w:bCs/>
          <w:i/>
          <w:sz w:val="24"/>
          <w:szCs w:val="24"/>
        </w:rPr>
        <w:t>blog</w:t>
      </w:r>
      <w:r w:rsidRPr="001F739A">
        <w:rPr>
          <w:rFonts w:ascii="Times New Roman" w:eastAsia="Times New Roman" w:hAnsi="Times New Roman" w:cs="Times New Roman"/>
          <w:bCs/>
          <w:sz w:val="24"/>
          <w:szCs w:val="24"/>
        </w:rPr>
        <w:t xml:space="preserve"> atau yang paling umum, interaksi di media sosial misalnya di </w:t>
      </w:r>
      <w:r w:rsidRPr="001F739A">
        <w:rPr>
          <w:rFonts w:ascii="Times New Roman" w:eastAsia="Times New Roman" w:hAnsi="Times New Roman" w:cs="Times New Roman"/>
          <w:bCs/>
          <w:i/>
          <w:sz w:val="24"/>
          <w:szCs w:val="24"/>
        </w:rPr>
        <w:t>Line, Instagram, Facebook, WhatsApp</w:t>
      </w:r>
      <w:r w:rsidRPr="001F739A">
        <w:rPr>
          <w:rFonts w:ascii="Times New Roman" w:eastAsia="Times New Roman" w:hAnsi="Times New Roman" w:cs="Times New Roman"/>
          <w:bCs/>
          <w:sz w:val="24"/>
          <w:szCs w:val="24"/>
        </w:rPr>
        <w:t xml:space="preserve"> dan media sosial lainnya.</w:t>
      </w:r>
      <w:proofErr w:type="gramEnd"/>
      <w:r w:rsidRPr="001F739A">
        <w:rPr>
          <w:rFonts w:ascii="Times New Roman" w:eastAsia="Times New Roman" w:hAnsi="Times New Roman" w:cs="Times New Roman"/>
          <w:bCs/>
          <w:sz w:val="24"/>
          <w:szCs w:val="24"/>
        </w:rPr>
        <w:t xml:space="preserve"> </w:t>
      </w:r>
      <w:proofErr w:type="gramStart"/>
      <w:r w:rsidRPr="001F739A">
        <w:rPr>
          <w:rFonts w:ascii="Times New Roman" w:eastAsia="Times New Roman" w:hAnsi="Times New Roman" w:cs="Times New Roman"/>
          <w:bCs/>
          <w:sz w:val="24"/>
          <w:szCs w:val="24"/>
        </w:rPr>
        <w:t xml:space="preserve">Sejak </w:t>
      </w:r>
      <w:r w:rsidRPr="001F739A">
        <w:rPr>
          <w:rFonts w:ascii="Times New Roman" w:eastAsia="Times New Roman" w:hAnsi="Times New Roman" w:cs="Times New Roman"/>
          <w:bCs/>
          <w:i/>
          <w:sz w:val="24"/>
          <w:szCs w:val="24"/>
        </w:rPr>
        <w:t>booming</w:t>
      </w:r>
      <w:r w:rsidRPr="001F739A">
        <w:rPr>
          <w:rFonts w:ascii="Times New Roman" w:eastAsia="Times New Roman" w:hAnsi="Times New Roman" w:cs="Times New Roman"/>
          <w:bCs/>
          <w:sz w:val="24"/>
          <w:szCs w:val="24"/>
        </w:rPr>
        <w:t xml:space="preserve"> dalam penggunaan media sosial, itu telah menjadi salah satu alat paling penting untuk menjual sesuatu secara </w:t>
      </w:r>
      <w:r w:rsidRPr="001F739A">
        <w:rPr>
          <w:rFonts w:ascii="Times New Roman" w:eastAsia="Times New Roman" w:hAnsi="Times New Roman" w:cs="Times New Roman"/>
          <w:bCs/>
          <w:i/>
          <w:sz w:val="24"/>
          <w:szCs w:val="24"/>
        </w:rPr>
        <w:t>online.</w:t>
      </w:r>
      <w:proofErr w:type="gramEnd"/>
    </w:p>
    <w:p w:rsidR="006E74E8" w:rsidRPr="001F739A" w:rsidRDefault="006E74E8" w:rsidP="00C42B6A">
      <w:pPr>
        <w:widowControl w:val="0"/>
        <w:autoSpaceDE w:val="0"/>
        <w:autoSpaceDN w:val="0"/>
        <w:spacing w:after="0" w:line="240" w:lineRule="auto"/>
        <w:jc w:val="both"/>
        <w:outlineLvl w:val="0"/>
        <w:rPr>
          <w:rFonts w:ascii="Times New Roman" w:eastAsia="Times New Roman" w:hAnsi="Times New Roman" w:cs="Times New Roman"/>
          <w:sz w:val="24"/>
          <w:szCs w:val="24"/>
        </w:rPr>
      </w:pPr>
    </w:p>
    <w:p w:rsidR="007750A9" w:rsidRPr="001F739A" w:rsidRDefault="003B799C" w:rsidP="00C42B6A">
      <w:pPr>
        <w:widowControl w:val="0"/>
        <w:autoSpaceDE w:val="0"/>
        <w:autoSpaceDN w:val="0"/>
        <w:spacing w:after="0" w:line="360" w:lineRule="auto"/>
        <w:jc w:val="both"/>
        <w:outlineLvl w:val="0"/>
        <w:rPr>
          <w:rFonts w:ascii="Times New Roman" w:eastAsia="Times New Roman" w:hAnsi="Times New Roman" w:cs="Times New Roman"/>
          <w:sz w:val="36"/>
          <w:szCs w:val="24"/>
        </w:rPr>
      </w:pPr>
      <w:r w:rsidRPr="001F739A">
        <w:rPr>
          <w:rFonts w:ascii="Times New Roman" w:eastAsia="Times New Roman" w:hAnsi="Times New Roman" w:cs="Times New Roman"/>
          <w:b/>
          <w:bCs/>
          <w:sz w:val="24"/>
          <w:szCs w:val="24"/>
        </w:rPr>
        <w:t>Media Sosial</w:t>
      </w:r>
    </w:p>
    <w:p w:rsidR="007750A9" w:rsidRPr="001F739A" w:rsidRDefault="00A73C71" w:rsidP="008F052C">
      <w:pPr>
        <w:widowControl w:val="0"/>
        <w:autoSpaceDE w:val="0"/>
        <w:autoSpaceDN w:val="0"/>
        <w:spacing w:after="0" w:line="360" w:lineRule="auto"/>
        <w:ind w:right="115" w:firstLine="720"/>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i/>
          <w:sz w:val="24"/>
          <w:szCs w:val="24"/>
        </w:rPr>
        <w:t>Social commerce</w:t>
      </w:r>
      <w:r w:rsidRPr="001F739A">
        <w:rPr>
          <w:rFonts w:ascii="Times New Roman" w:eastAsia="Times New Roman" w:hAnsi="Times New Roman" w:cs="Times New Roman"/>
          <w:bCs/>
          <w:sz w:val="24"/>
          <w:szCs w:val="24"/>
        </w:rPr>
        <w:t xml:space="preserve"> merupakan perpaduan dari media sosial dengan </w:t>
      </w:r>
      <w:r w:rsidRPr="001F739A">
        <w:rPr>
          <w:rFonts w:ascii="Times New Roman" w:eastAsia="Times New Roman" w:hAnsi="Times New Roman" w:cs="Times New Roman"/>
          <w:bCs/>
          <w:i/>
          <w:sz w:val="24"/>
          <w:szCs w:val="24"/>
        </w:rPr>
        <w:t>e-commerce</w:t>
      </w:r>
      <w:r w:rsidRPr="001F739A">
        <w:rPr>
          <w:rFonts w:ascii="Times New Roman" w:eastAsia="Times New Roman" w:hAnsi="Times New Roman" w:cs="Times New Roman"/>
          <w:bCs/>
          <w:sz w:val="24"/>
          <w:szCs w:val="24"/>
        </w:rPr>
        <w:t xml:space="preserve">, umumnya merujuk pada penyampaian aktivitas dan transaksi </w:t>
      </w:r>
      <w:r w:rsidRPr="001F739A">
        <w:rPr>
          <w:rFonts w:ascii="Times New Roman" w:eastAsia="Times New Roman" w:hAnsi="Times New Roman" w:cs="Times New Roman"/>
          <w:bCs/>
          <w:i/>
          <w:sz w:val="24"/>
          <w:szCs w:val="24"/>
        </w:rPr>
        <w:t>e-commerce</w:t>
      </w:r>
      <w:r w:rsidRPr="001F739A">
        <w:rPr>
          <w:rFonts w:ascii="Times New Roman" w:eastAsia="Times New Roman" w:hAnsi="Times New Roman" w:cs="Times New Roman"/>
          <w:bCs/>
          <w:sz w:val="24"/>
          <w:szCs w:val="24"/>
        </w:rPr>
        <w:t xml:space="preserve"> melalui lingkungan media sosial, kebanyakan di jejaring sosial dan dengan menggunakan perangkat lunak </w:t>
      </w:r>
      <w:r w:rsidRPr="001F739A">
        <w:rPr>
          <w:rFonts w:ascii="Times New Roman" w:eastAsia="Times New Roman" w:hAnsi="Times New Roman" w:cs="Times New Roman"/>
          <w:bCs/>
          <w:i/>
          <w:sz w:val="24"/>
          <w:szCs w:val="24"/>
        </w:rPr>
        <w:t>Web</w:t>
      </w:r>
      <w:r w:rsidRPr="001F739A">
        <w:rPr>
          <w:rFonts w:ascii="Times New Roman" w:eastAsia="Times New Roman" w:hAnsi="Times New Roman" w:cs="Times New Roman"/>
          <w:bCs/>
          <w:sz w:val="24"/>
          <w:szCs w:val="24"/>
        </w:rPr>
        <w:t xml:space="preserve"> 2.0 </w:t>
      </w:r>
      <w:r w:rsidRPr="001F739A">
        <w:rPr>
          <w:rFonts w:ascii="Times New Roman" w:eastAsia="Times New Roman" w:hAnsi="Times New Roman" w:cs="Times New Roman"/>
          <w:bCs/>
          <w:sz w:val="24"/>
          <w:szCs w:val="24"/>
        </w:rPr>
        <w:fldChar w:fldCharType="begin" w:fldLock="1"/>
      </w:r>
      <w:r w:rsidRPr="001F739A">
        <w:rPr>
          <w:rFonts w:ascii="Times New Roman" w:eastAsia="Times New Roman" w:hAnsi="Times New Roman" w:cs="Times New Roman"/>
          <w:bCs/>
          <w:sz w:val="24"/>
          <w:szCs w:val="24"/>
        </w:rPr>
        <w:instrText>ADDIN CSL_CITATION {"citationItems":[{"id":"ITEM-1","itemData":{"DOI":"10.2753/JEC1086-4415160201","ISBN":"1086441516","ISSN":"10864415","abstract":"The increased popularity of social networking sites, such as Linkedln, Facebook, and Twitter, has opened opportunities for new business models for electronic commerce, often referred to as social commerce. Social commerce involves using Web 2.0 social media technologies and infrastructure to support online interactions and user contributions to assist in the acquisition of products and services. Social media technologies not only provide a new platform for entrepreneurs to innovate but also raise a variety of new issues for e-commerce researchers that require the development of new theories. This could become one of the most challenging research arenas in the coming decade. The purpose of this introduction is to present a framework that integrates several elements in social commerce research and to summarize the papers included in this special issue. The framework includes six key elements for classifying social commerce research: research theme, social media, commercial activities, underlying theories, outcomes, and research methods. The proposed framework is valuable in defining the scope and identifying potential research issues in social commerce. We also explain how the papers included in this special issue fit into the proposed research framework.","author":[{"dropping-particle":"","family":"Liang","given":"Ting Peng","non-dropping-particle":"","parse-names":false,"suffix":""},{"dropping-particle":"","family":"Turban","given":"Efraim","non-dropping-particle":"","parse-names":false,"suffix":""}],"container-title":"International Journal of Electronic Commerce","id":"ITEM-1","issue":"2","issued":{"date-parts":[["2011"]]},"page":"5-14","title":"Introduction to the Special issue Social Commerce: A Research Framework for Social Commerce","type":"article-journal","volume":"16"},"uris":["http://www.mendeley.com/documents/?uuid=59d9161a-afa5-4b91-8195-a0f6caa4b32f"]}],"mendeley":{"formattedCitation":"(Liang &amp; Turban, 2011)","plainTextFormattedCitation":"(Liang &amp; Turban, 2011)","previouslyFormattedCitation":"(Liang &amp; Turban, 2011)"},"properties":{"noteIndex":0},"schema":"https://github.com/citation-style-language/schema/raw/master/csl-citation.json"}</w:instrText>
      </w:r>
      <w:r w:rsidRPr="001F739A">
        <w:rPr>
          <w:rFonts w:ascii="Times New Roman" w:eastAsia="Times New Roman" w:hAnsi="Times New Roman" w:cs="Times New Roman"/>
          <w:bCs/>
          <w:sz w:val="24"/>
          <w:szCs w:val="24"/>
        </w:rPr>
        <w:fldChar w:fldCharType="separate"/>
      </w:r>
      <w:r w:rsidRPr="001F739A">
        <w:rPr>
          <w:rFonts w:ascii="Times New Roman" w:eastAsia="Times New Roman" w:hAnsi="Times New Roman" w:cs="Times New Roman"/>
          <w:bCs/>
          <w:noProof/>
          <w:sz w:val="24"/>
          <w:szCs w:val="24"/>
        </w:rPr>
        <w:t>(Liang &amp; Turban, 2011)</w:t>
      </w:r>
      <w:r w:rsidRPr="001F739A">
        <w:rPr>
          <w:rFonts w:ascii="Times New Roman" w:eastAsia="Times New Roman" w:hAnsi="Times New Roman" w:cs="Times New Roman"/>
          <w:bCs/>
          <w:sz w:val="24"/>
          <w:szCs w:val="24"/>
        </w:rPr>
        <w:fldChar w:fldCharType="end"/>
      </w:r>
      <w:r w:rsidRPr="001F739A">
        <w:rPr>
          <w:rFonts w:ascii="Times New Roman" w:eastAsia="Times New Roman" w:hAnsi="Times New Roman" w:cs="Times New Roman"/>
          <w:bCs/>
          <w:sz w:val="24"/>
          <w:szCs w:val="24"/>
        </w:rPr>
        <w:t xml:space="preserve">. </w:t>
      </w:r>
      <w:r w:rsidRPr="001F739A">
        <w:rPr>
          <w:rFonts w:ascii="Times New Roman" w:eastAsia="Times New Roman" w:hAnsi="Times New Roman" w:cs="Times New Roman"/>
          <w:bCs/>
          <w:i/>
          <w:sz w:val="24"/>
          <w:szCs w:val="24"/>
        </w:rPr>
        <w:t>Social commerce</w:t>
      </w:r>
      <w:r w:rsidRPr="001F739A">
        <w:rPr>
          <w:rFonts w:ascii="Times New Roman" w:eastAsia="Times New Roman" w:hAnsi="Times New Roman" w:cs="Times New Roman"/>
          <w:bCs/>
          <w:sz w:val="24"/>
          <w:szCs w:val="24"/>
        </w:rPr>
        <w:t xml:space="preserve"> dapat dianggap sebagai bagian dari </w:t>
      </w:r>
      <w:r w:rsidRPr="001F739A">
        <w:rPr>
          <w:rFonts w:ascii="Times New Roman" w:eastAsia="Times New Roman" w:hAnsi="Times New Roman" w:cs="Times New Roman"/>
          <w:bCs/>
          <w:i/>
          <w:sz w:val="24"/>
          <w:szCs w:val="24"/>
        </w:rPr>
        <w:t>e-commerce</w:t>
      </w:r>
      <w:r w:rsidRPr="001F739A">
        <w:rPr>
          <w:rFonts w:ascii="Times New Roman" w:eastAsia="Times New Roman" w:hAnsi="Times New Roman" w:cs="Times New Roman"/>
          <w:bCs/>
          <w:sz w:val="24"/>
          <w:szCs w:val="24"/>
        </w:rPr>
        <w:t xml:space="preserve"> dengan memanfaatkan interaksi sosial dan kontribusi pengguna media sosial dalam berbelanja </w:t>
      </w:r>
      <w:r w:rsidRPr="001F739A">
        <w:rPr>
          <w:rFonts w:ascii="Times New Roman" w:eastAsia="Times New Roman" w:hAnsi="Times New Roman" w:cs="Times New Roman"/>
          <w:bCs/>
          <w:i/>
          <w:sz w:val="24"/>
          <w:szCs w:val="24"/>
        </w:rPr>
        <w:lastRenderedPageBreak/>
        <w:t xml:space="preserve">online </w:t>
      </w:r>
      <w:r w:rsidRPr="001F739A">
        <w:rPr>
          <w:rFonts w:ascii="Times New Roman" w:eastAsia="Times New Roman" w:hAnsi="Times New Roman" w:cs="Times New Roman"/>
          <w:bCs/>
          <w:sz w:val="24"/>
          <w:szCs w:val="24"/>
        </w:rPr>
        <w:t xml:space="preserve">atau membantu dalam transaksi dan aktivitas </w:t>
      </w:r>
      <w:r w:rsidRPr="001F739A">
        <w:rPr>
          <w:rFonts w:ascii="Times New Roman" w:eastAsia="Times New Roman" w:hAnsi="Times New Roman" w:cs="Times New Roman"/>
          <w:bCs/>
          <w:i/>
          <w:sz w:val="24"/>
          <w:szCs w:val="24"/>
        </w:rPr>
        <w:t>e-commerce</w:t>
      </w:r>
      <w:r w:rsidRPr="001F739A">
        <w:rPr>
          <w:rFonts w:ascii="Times New Roman" w:eastAsia="Times New Roman" w:hAnsi="Times New Roman" w:cs="Times New Roman"/>
          <w:bCs/>
          <w:sz w:val="24"/>
          <w:szCs w:val="24"/>
        </w:rPr>
        <w:t xml:space="preserve"> (</w:t>
      </w:r>
      <w:r w:rsidRPr="001F739A">
        <w:rPr>
          <w:rFonts w:ascii="Times New Roman" w:eastAsia="Times New Roman" w:hAnsi="Times New Roman" w:cs="Times New Roman"/>
          <w:bCs/>
          <w:i/>
          <w:sz w:val="24"/>
          <w:szCs w:val="24"/>
        </w:rPr>
        <w:t>social commerce</w:t>
      </w:r>
      <w:r w:rsidRPr="001F739A">
        <w:rPr>
          <w:rFonts w:ascii="Times New Roman" w:eastAsia="Times New Roman" w:hAnsi="Times New Roman" w:cs="Times New Roman"/>
          <w:bCs/>
          <w:sz w:val="24"/>
          <w:szCs w:val="24"/>
        </w:rPr>
        <w:t xml:space="preserve"> sebagai kegiatan perdagangan dimediasi oleh media sosial), dalam </w:t>
      </w:r>
      <w:r w:rsidRPr="001F739A">
        <w:rPr>
          <w:rFonts w:ascii="Times New Roman" w:eastAsia="Times New Roman" w:hAnsi="Times New Roman" w:cs="Times New Roman"/>
          <w:bCs/>
          <w:i/>
          <w:sz w:val="24"/>
          <w:szCs w:val="24"/>
        </w:rPr>
        <w:t>social commerce</w:t>
      </w:r>
      <w:r w:rsidRPr="001F739A">
        <w:rPr>
          <w:rFonts w:ascii="Times New Roman" w:eastAsia="Times New Roman" w:hAnsi="Times New Roman" w:cs="Times New Roman"/>
          <w:bCs/>
          <w:sz w:val="24"/>
          <w:szCs w:val="24"/>
        </w:rPr>
        <w:t xml:space="preserve"> ini orang melakukan perdagangan atau sengaja mencari peluang perdagangan dengan berpartisipasi atau terlibat dalam lingkungan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kolaboratif </w:t>
      </w:r>
      <w:r w:rsidRPr="001F739A">
        <w:rPr>
          <w:rFonts w:ascii="Times New Roman" w:eastAsia="Times New Roman" w:hAnsi="Times New Roman" w:cs="Times New Roman"/>
          <w:bCs/>
          <w:sz w:val="24"/>
          <w:szCs w:val="24"/>
        </w:rPr>
        <w:fldChar w:fldCharType="begin" w:fldLock="1"/>
      </w:r>
      <w:r w:rsidRPr="001F739A">
        <w:rPr>
          <w:rFonts w:ascii="Times New Roman" w:eastAsia="Times New Roman" w:hAnsi="Times New Roman" w:cs="Times New Roman"/>
          <w:bCs/>
          <w:sz w:val="24"/>
          <w:szCs w:val="24"/>
        </w:rPr>
        <w:instrText>ADDIN CSL_CITATION {"citationItems":[{"id":"ITEM-1","itemData":{"DOI":"10.30872/jim.v12i1.219","ISSN":"1858-4853","abstract":"Perkembangan penggunaan internet di masa kini, menempatkan internet sebagai teknologi yang umum digunakan dalam kehidupan sehari-hari. Tingginya akses netizen dalam mengakses social mediadan aktifitas pembelian online kemudian dimanfaatkan oleh pelaku bisnis dan pengguna internet itu sendiri untuk melakukan social commerce. Social commercemerupakan e-commercemelalui social mediaatau dengan memanfaatkan fitur-fitur sosial yang biasanya ada dalam social media. Perkembangan social commercemendorong pelaku e-commerceuntuk mengaplikasikan fitur social commerceke dalam website e-commercemereka. Dalam sebuah website e-commerce, dibutuhkan minimal tiga kategori fitur yang harusada untuk mendukung perubahan website e-commercetersebut menjadi menjadi website social commerce, yaitu adanya fitur transaksional, fitur relasional, dan fitur sosial. Tujuan dari penelitian ini adalah untuk mengetahui gambaran mengenai fitur-fitur social commerceyang digunakan pada website e-commercedi Indonesia. Data berupa screen capture website diambil dan kemudian dianalisis secara kualitatif. Pendekatan deskriptif digunakan agar dapat lebih banyak mengungkapkan dan menjelaskan informasi yang di dapatkan dari penelitian ini. Hasil penelitian ini menunjukkan bahwawebsite e-commercedalam penelitian ini lebih banyak menampilkan fitur rrelasional pada halaman home, dibandingkan dengan fitur sosial dan transaksional.","author":[{"dropping-particle":"","family":"Agustina","given":"Diah","non-dropping-particle":"","parse-names":false,"suffix":""}],"container-title":"Jurnal Informatika Mulawarman","id":"ITEM-1","issue":"1","issued":{"date-parts":[["2017"]]},"page":"25-29","title":"Fitur Social Commerce dalam Website E-Commerce Di Indonesia","type":"article-journal","volume":"12"},"uris":["http://www.mendeley.com/documents/?uuid=cd18f7af-97f6-4461-9904-6ea0fa8c42a8"]}],"mendeley":{"formattedCitation":"(Agustina, 2017)","plainTextFormattedCitation":"(Agustina, 2017)","previouslyFormattedCitation":"(Agustina, 2017)"},"properties":{"noteIndex":0},"schema":"https://github.com/citation-style-language/schema/raw/master/csl-citation.json"}</w:instrText>
      </w:r>
      <w:r w:rsidRPr="001F739A">
        <w:rPr>
          <w:rFonts w:ascii="Times New Roman" w:eastAsia="Times New Roman" w:hAnsi="Times New Roman" w:cs="Times New Roman"/>
          <w:bCs/>
          <w:sz w:val="24"/>
          <w:szCs w:val="24"/>
        </w:rPr>
        <w:fldChar w:fldCharType="separate"/>
      </w:r>
      <w:r w:rsidRPr="001F739A">
        <w:rPr>
          <w:rFonts w:ascii="Times New Roman" w:eastAsia="Times New Roman" w:hAnsi="Times New Roman" w:cs="Times New Roman"/>
          <w:bCs/>
          <w:noProof/>
          <w:sz w:val="24"/>
          <w:szCs w:val="24"/>
        </w:rPr>
        <w:t>(Agustina, 2017)</w:t>
      </w:r>
      <w:r w:rsidRPr="001F739A">
        <w:rPr>
          <w:rFonts w:ascii="Times New Roman" w:eastAsia="Times New Roman" w:hAnsi="Times New Roman" w:cs="Times New Roman"/>
          <w:bCs/>
          <w:sz w:val="24"/>
          <w:szCs w:val="24"/>
        </w:rPr>
        <w:fldChar w:fldCharType="end"/>
      </w:r>
      <w:r w:rsidRPr="001F739A">
        <w:rPr>
          <w:rFonts w:ascii="Times New Roman" w:eastAsia="Times New Roman" w:hAnsi="Times New Roman" w:cs="Times New Roman"/>
          <w:bCs/>
          <w:sz w:val="24"/>
          <w:szCs w:val="24"/>
        </w:rPr>
        <w:t xml:space="preserve">. </w:t>
      </w:r>
      <w:proofErr w:type="gramStart"/>
      <w:r w:rsidRPr="001F739A">
        <w:rPr>
          <w:rFonts w:ascii="Times New Roman" w:eastAsia="Times New Roman" w:hAnsi="Times New Roman" w:cs="Times New Roman"/>
          <w:bCs/>
          <w:sz w:val="24"/>
          <w:szCs w:val="24"/>
        </w:rPr>
        <w:t xml:space="preserve">Jadi </w:t>
      </w:r>
      <w:r w:rsidRPr="001F739A">
        <w:rPr>
          <w:rFonts w:ascii="Times New Roman" w:eastAsia="Times New Roman" w:hAnsi="Times New Roman" w:cs="Times New Roman"/>
          <w:bCs/>
          <w:i/>
          <w:sz w:val="24"/>
          <w:szCs w:val="24"/>
        </w:rPr>
        <w:t>social commerce</w:t>
      </w:r>
      <w:r w:rsidRPr="001F739A">
        <w:rPr>
          <w:rFonts w:ascii="Times New Roman" w:eastAsia="Times New Roman" w:hAnsi="Times New Roman" w:cs="Times New Roman"/>
          <w:bCs/>
          <w:sz w:val="24"/>
          <w:szCs w:val="24"/>
        </w:rPr>
        <w:t xml:space="preserve"> ini adalah tempat di mana orang dapat berkolaborasi secara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mendapatkan nasihat dari orang-orang terpercaya, menemukan barang dan jasa, dan kemudian membelinya.</w:t>
      </w:r>
      <w:proofErr w:type="gramEnd"/>
    </w:p>
    <w:p w:rsidR="000948AF" w:rsidRDefault="00BE5C24" w:rsidP="008F052C">
      <w:pPr>
        <w:spacing w:after="0" w:line="360" w:lineRule="auto"/>
        <w:ind w:firstLine="720"/>
        <w:jc w:val="both"/>
        <w:rPr>
          <w:rFonts w:ascii="Times New Roman" w:eastAsia="Times New Roman" w:hAnsi="Times New Roman" w:cs="Times New Roman"/>
          <w:bCs/>
          <w:sz w:val="24"/>
          <w:szCs w:val="24"/>
        </w:rPr>
      </w:pPr>
      <w:proofErr w:type="gramStart"/>
      <w:r w:rsidRPr="001F739A">
        <w:rPr>
          <w:rFonts w:ascii="Times New Roman" w:eastAsia="Times New Roman" w:hAnsi="Times New Roman" w:cs="Times New Roman"/>
          <w:bCs/>
          <w:sz w:val="24"/>
          <w:szCs w:val="24"/>
        </w:rPr>
        <w:t>Kata "Media Sosial" berarti kumpulan aplikasi (</w:t>
      </w:r>
      <w:r w:rsidRPr="001F739A">
        <w:rPr>
          <w:rFonts w:ascii="Times New Roman" w:eastAsia="Times New Roman" w:hAnsi="Times New Roman" w:cs="Times New Roman"/>
          <w:bCs/>
          <w:i/>
          <w:sz w:val="24"/>
          <w:szCs w:val="24"/>
        </w:rPr>
        <w:t>Facebook, Twitter, WhatsApp, LinkedIn</w:t>
      </w:r>
      <w:r w:rsidRPr="001F739A">
        <w:rPr>
          <w:rFonts w:ascii="Times New Roman" w:eastAsia="Times New Roman" w:hAnsi="Times New Roman" w:cs="Times New Roman"/>
          <w:bCs/>
          <w:sz w:val="24"/>
          <w:szCs w:val="24"/>
        </w:rPr>
        <w:t xml:space="preserve">, atau </w:t>
      </w:r>
      <w:r w:rsidRPr="001F739A">
        <w:rPr>
          <w:rFonts w:ascii="Times New Roman" w:eastAsia="Times New Roman" w:hAnsi="Times New Roman" w:cs="Times New Roman"/>
          <w:bCs/>
          <w:i/>
          <w:sz w:val="24"/>
          <w:szCs w:val="24"/>
        </w:rPr>
        <w:t>YouTube</w:t>
      </w:r>
      <w:r w:rsidRPr="001F739A">
        <w:rPr>
          <w:rFonts w:ascii="Times New Roman" w:eastAsia="Times New Roman" w:hAnsi="Times New Roman" w:cs="Times New Roman"/>
          <w:bCs/>
          <w:sz w:val="24"/>
          <w:szCs w:val="24"/>
        </w:rPr>
        <w:t>, dan lain-lain).</w:t>
      </w:r>
      <w:proofErr w:type="gramEnd"/>
      <w:r w:rsidRPr="001F739A">
        <w:rPr>
          <w:rFonts w:ascii="Times New Roman" w:eastAsia="Times New Roman" w:hAnsi="Times New Roman" w:cs="Times New Roman"/>
          <w:bCs/>
          <w:sz w:val="24"/>
          <w:szCs w:val="24"/>
        </w:rPr>
        <w:t xml:space="preserve"> Dan situs web yang menghubungkan orang untuk berbagi informasi dan menyadarkan orang-orang tentang peristiwa </w:t>
      </w:r>
      <w:proofErr w:type="gramStart"/>
      <w:r w:rsidRPr="001F739A">
        <w:rPr>
          <w:rFonts w:ascii="Times New Roman" w:eastAsia="Times New Roman" w:hAnsi="Times New Roman" w:cs="Times New Roman"/>
          <w:bCs/>
          <w:sz w:val="24"/>
          <w:szCs w:val="24"/>
        </w:rPr>
        <w:t>apa</w:t>
      </w:r>
      <w:proofErr w:type="gramEnd"/>
      <w:r w:rsidRPr="001F739A">
        <w:rPr>
          <w:rFonts w:ascii="Times New Roman" w:eastAsia="Times New Roman" w:hAnsi="Times New Roman" w:cs="Times New Roman"/>
          <w:bCs/>
          <w:sz w:val="24"/>
          <w:szCs w:val="24"/>
        </w:rPr>
        <w:t xml:space="preserve"> pun melalui jejaring sosial. </w:t>
      </w:r>
      <w:proofErr w:type="gramStart"/>
      <w:r w:rsidRPr="001F739A">
        <w:rPr>
          <w:rFonts w:ascii="Times New Roman" w:eastAsia="Times New Roman" w:hAnsi="Times New Roman" w:cs="Times New Roman"/>
          <w:bCs/>
          <w:sz w:val="24"/>
          <w:szCs w:val="24"/>
        </w:rPr>
        <w:t>Beberapa perusahaan membuat grup atau halaman mereka untuk memberi tahu karyawan mereka tentang situasi perusahaan mereka.</w:t>
      </w:r>
      <w:proofErr w:type="gramEnd"/>
      <w:r w:rsidRPr="001F739A">
        <w:rPr>
          <w:rFonts w:ascii="Times New Roman" w:eastAsia="Times New Roman" w:hAnsi="Times New Roman" w:cs="Times New Roman"/>
          <w:bCs/>
          <w:sz w:val="24"/>
          <w:szCs w:val="24"/>
        </w:rPr>
        <w:t xml:space="preserve"> Sebagian besar perusahaan menggunakannya untuk iklan </w:t>
      </w:r>
      <w:r w:rsidRPr="001F739A">
        <w:rPr>
          <w:rFonts w:ascii="Times New Roman" w:eastAsia="Times New Roman" w:hAnsi="Times New Roman" w:cs="Times New Roman"/>
          <w:bCs/>
          <w:sz w:val="24"/>
          <w:szCs w:val="24"/>
        </w:rPr>
        <w:fldChar w:fldCharType="begin" w:fldLock="1"/>
      </w:r>
      <w:r w:rsidRPr="001F739A">
        <w:rPr>
          <w:rFonts w:ascii="Times New Roman" w:eastAsia="Times New Roman" w:hAnsi="Times New Roman" w:cs="Times New Roman"/>
          <w:bCs/>
          <w:sz w:val="24"/>
          <w:szCs w:val="24"/>
        </w:rPr>
        <w:instrText>ADDIN CSL_CITATION {"citationItems":[{"id":"ITEM-1","itemData":{"ISSN":"2581-7175","abstract":"Social Networking sites provide a platform for discussion on issues that has been unnoticed in today's world. This study is conducted to check the impact of social networking sites in the education of youth. This is a survey type research and here the data was collected through the questionnaire. 100 sampled youth fill the questionnaire, and the non-random sampling techniques was used to select sample units. The main objectives were as the effect of social media on youth To check out the beneficial and favor form of social media for youth To determine the attitude of youth towards social media and finding the total the total use times on social media. Here the data collected was checked in the form of frequency, percentage. Respondents replied that Face book as their favorite form of social media, and second favorite form of social media is Skype, and Twitter as their third favorite form of social media and YouTube as their fourth form of social media and last is Myspace. Here respondents face main problem during use of social media are unwanted messages, Is social media helping today's youth in Education, Does use of social media deteriorates our social benchmarks, Is social media act negatively in the Education of youth. Social media promotes unethical pictures, video clips and images among youth, anti-religious post and links create hatred among peoples of different communities, Negative use of social media is deteriorating the relationship among the countries, social media is playing a key role to create political awareness among youth.","author":[{"dropping-particle":"","family":"Jeesmitha","given":"P S","non-dropping-particle":"","parse-names":false,"suffix":""}],"container-title":"International Journal of Scientific Research and Engineering Development","id":"ITEM-1","issue":"1","issued":{"date-parts":[["2019"]]},"page":"229-235","title":"The Impact of Social Media","type":"article-journal","volume":"2"},"uris":["http://www.mendeley.com/documents/?uuid=7e8ad680-19f5-4bc5-997d-baec6be8a0cb"]}],"mendeley":{"formattedCitation":"(Jeesmitha, 2019)","plainTextFormattedCitation":"(Jeesmitha, 2019)","previouslyFormattedCitation":"(Jeesmitha, 2019)"},"properties":{"noteIndex":0},"schema":"https://github.com/citation-style-language/schema/raw/master/csl-citation.json"}</w:instrText>
      </w:r>
      <w:r w:rsidRPr="001F739A">
        <w:rPr>
          <w:rFonts w:ascii="Times New Roman" w:eastAsia="Times New Roman" w:hAnsi="Times New Roman" w:cs="Times New Roman"/>
          <w:bCs/>
          <w:sz w:val="24"/>
          <w:szCs w:val="24"/>
        </w:rPr>
        <w:fldChar w:fldCharType="separate"/>
      </w:r>
      <w:r w:rsidRPr="001F739A">
        <w:rPr>
          <w:rFonts w:ascii="Times New Roman" w:eastAsia="Times New Roman" w:hAnsi="Times New Roman" w:cs="Times New Roman"/>
          <w:bCs/>
          <w:noProof/>
          <w:sz w:val="24"/>
          <w:szCs w:val="24"/>
        </w:rPr>
        <w:t>(Jeesmitha, 2019)</w:t>
      </w:r>
      <w:r w:rsidRPr="001F739A">
        <w:rPr>
          <w:rFonts w:ascii="Times New Roman" w:eastAsia="Times New Roman" w:hAnsi="Times New Roman" w:cs="Times New Roman"/>
          <w:bCs/>
          <w:sz w:val="24"/>
          <w:szCs w:val="24"/>
        </w:rPr>
        <w:fldChar w:fldCharType="end"/>
      </w:r>
      <w:r w:rsidRPr="001F739A">
        <w:rPr>
          <w:rFonts w:ascii="Times New Roman" w:eastAsia="Times New Roman" w:hAnsi="Times New Roman" w:cs="Times New Roman"/>
          <w:bCs/>
          <w:sz w:val="24"/>
          <w:szCs w:val="24"/>
        </w:rPr>
        <w:t xml:space="preserve">. </w:t>
      </w:r>
      <w:r w:rsidR="009A610C" w:rsidRPr="001F739A">
        <w:rPr>
          <w:rFonts w:ascii="Times New Roman" w:eastAsia="Times New Roman" w:hAnsi="Times New Roman" w:cs="Times New Roman"/>
          <w:bCs/>
          <w:sz w:val="24"/>
          <w:szCs w:val="24"/>
        </w:rPr>
        <w:t xml:space="preserve">Menurut </w:t>
      </w:r>
      <w:r w:rsidR="009A610C" w:rsidRPr="001F739A">
        <w:rPr>
          <w:rFonts w:ascii="Times New Roman" w:eastAsia="Times New Roman" w:hAnsi="Times New Roman" w:cs="Times New Roman"/>
          <w:bCs/>
          <w:sz w:val="24"/>
          <w:szCs w:val="24"/>
        </w:rPr>
        <w:fldChar w:fldCharType="begin" w:fldLock="1"/>
      </w:r>
      <w:r w:rsidR="009A610C" w:rsidRPr="001F739A">
        <w:rPr>
          <w:rFonts w:ascii="Times New Roman" w:eastAsia="Times New Roman" w:hAnsi="Times New Roman" w:cs="Times New Roman"/>
          <w:bCs/>
          <w:sz w:val="24"/>
          <w:szCs w:val="24"/>
        </w:rPr>
        <w:instrText>ADDIN CSL_CITATION {"citationItems":[{"id":"ITEM-1","itemData":{"DOI":"10.5267/j.ijdns.2019.2.003","ISSN":"25618148","abstract":"The purpose of this research is to investigate the status and the evolution of the scientific studies on the applications of social media in the business. The present research is an applied scientific method based on quantitative approach by using library method and scientometrics indicators. With the use of bibliometric library of R software, scientific products in the field of social media applications in business from 2005 to the end of January 2019, the study overviews trends and achievements of this field. The results show that from the beginning of 2005 through January 2019, 2682 articles have been indexed in Web of Science in the field of social media and business; however, since 2009, scientific productions in this topic have grown rapidly and in 2017, there was a substantial increase in the number of studies. The findings also show that the United States with 1269 published articles and the Business Horizons Magazine with the publication of 73 arti- cles, pioneered in the publications of this topic. Analyzing the content of the works produced in the applications of the social media and businesses can help us better understand the growth trend in this area.","author":[{"dropping-particle":"","family":"Pourkhani","given":"A.","non-dropping-particle":"","parse-names":false,"suffix":""},{"dropping-particle":"","family":"Abdipour","given":"Kh.","non-dropping-particle":"","parse-names":false,"suffix":""},{"dropping-particle":"","family":"Baher","given":"B.","non-dropping-particle":"","parse-names":false,"suffix":""},{"dropping-particle":"","family":"Moslehpour","given":"M.","non-dropping-particle":"","parse-names":false,"suffix":""}],"container-title":"International Journal of Data and Network Science","id":"ITEM-1","issue":"3","issued":{"date-parts":[["2019"]]},"page":"223-244","title":"The impact of Social Media in Business Growth and Performance: A Scientometrics Analysis","type":"article-journal"},"uris":["http://www.mendeley.com/documents/?uuid=fd8e4657-a092-4b7b-9eff-6b70529b9b80"]}],"mendeley":{"formattedCitation":"(Pourkhani et al., 2019)","manualFormatting":"Pourkhani, dkk. (2019)","plainTextFormattedCitation":"(Pourkhani et al., 2019)","previouslyFormattedCitation":"(Pourkhani et al., 2019)"},"properties":{"noteIndex":0},"schema":"https://github.com/citation-style-language/schema/raw/master/csl-citation.json"}</w:instrText>
      </w:r>
      <w:r w:rsidR="009A610C" w:rsidRPr="001F739A">
        <w:rPr>
          <w:rFonts w:ascii="Times New Roman" w:eastAsia="Times New Roman" w:hAnsi="Times New Roman" w:cs="Times New Roman"/>
          <w:bCs/>
          <w:sz w:val="24"/>
          <w:szCs w:val="24"/>
        </w:rPr>
        <w:fldChar w:fldCharType="separate"/>
      </w:r>
      <w:r w:rsidR="009A610C" w:rsidRPr="001F739A">
        <w:rPr>
          <w:rFonts w:ascii="Times New Roman" w:eastAsia="Times New Roman" w:hAnsi="Times New Roman" w:cs="Times New Roman"/>
          <w:bCs/>
          <w:noProof/>
          <w:sz w:val="24"/>
          <w:szCs w:val="24"/>
        </w:rPr>
        <w:t>Pourkhani, dkk. (2019)</w:t>
      </w:r>
      <w:r w:rsidR="009A610C" w:rsidRPr="001F739A">
        <w:rPr>
          <w:rFonts w:ascii="Times New Roman" w:eastAsia="Times New Roman" w:hAnsi="Times New Roman" w:cs="Times New Roman"/>
          <w:bCs/>
          <w:sz w:val="24"/>
          <w:szCs w:val="24"/>
        </w:rPr>
        <w:fldChar w:fldCharType="end"/>
      </w:r>
      <w:proofErr w:type="gramStart"/>
      <w:r w:rsidR="009A610C" w:rsidRPr="001F739A">
        <w:rPr>
          <w:rFonts w:ascii="Times New Roman" w:eastAsia="Times New Roman" w:hAnsi="Times New Roman" w:cs="Times New Roman"/>
          <w:bCs/>
          <w:sz w:val="24"/>
          <w:szCs w:val="24"/>
        </w:rPr>
        <w:t xml:space="preserve"> konsep media sosial (SM) telah menjadi agenda utama bagi banyak eksekutif bisnis.</w:t>
      </w:r>
      <w:proofErr w:type="gramEnd"/>
      <w:r w:rsidR="009A610C" w:rsidRPr="001F739A">
        <w:rPr>
          <w:rFonts w:ascii="Times New Roman" w:eastAsia="Times New Roman" w:hAnsi="Times New Roman" w:cs="Times New Roman"/>
          <w:bCs/>
          <w:sz w:val="24"/>
          <w:szCs w:val="24"/>
        </w:rPr>
        <w:t xml:space="preserve"> </w:t>
      </w:r>
      <w:proofErr w:type="gramStart"/>
      <w:r w:rsidR="009A610C" w:rsidRPr="001F739A">
        <w:rPr>
          <w:rFonts w:ascii="Times New Roman" w:eastAsia="Times New Roman" w:hAnsi="Times New Roman" w:cs="Times New Roman"/>
          <w:bCs/>
          <w:sz w:val="24"/>
          <w:szCs w:val="24"/>
        </w:rPr>
        <w:t>Pembuat keputusan, serta konsultan, mencoba mengidentifikasi cara-cara di mana perusahaan dapat memanfaatkan aplikasi yang menguntungkan.</w:t>
      </w:r>
      <w:proofErr w:type="gramEnd"/>
      <w:r w:rsidR="009A610C" w:rsidRPr="001F739A">
        <w:rPr>
          <w:rFonts w:ascii="Times New Roman" w:eastAsia="Times New Roman" w:hAnsi="Times New Roman" w:cs="Times New Roman"/>
          <w:bCs/>
          <w:sz w:val="24"/>
          <w:szCs w:val="24"/>
        </w:rPr>
        <w:t xml:space="preserve"> Secara tradisional, konsumen menggunakan internet untuk sekadar mengeluarkan konten: mereka membacanya, mereka menontonnya, dan mereka menggunakannya untuk membeli produk dan layanan. </w:t>
      </w:r>
      <w:proofErr w:type="gramStart"/>
      <w:r w:rsidR="009A610C" w:rsidRPr="001F739A">
        <w:rPr>
          <w:rFonts w:ascii="Times New Roman" w:eastAsia="Times New Roman" w:hAnsi="Times New Roman" w:cs="Times New Roman"/>
          <w:bCs/>
          <w:sz w:val="24"/>
          <w:szCs w:val="24"/>
        </w:rPr>
        <w:t>Ini mewakili fenomena media sosial, yang sekarang dapat secara signifikan mempengaruhi reputasi, penjualan, dan bahkan kelangsungan hidup perusahaan</w:t>
      </w:r>
      <w:r w:rsidR="0068257F" w:rsidRPr="001F739A">
        <w:rPr>
          <w:rFonts w:ascii="Times New Roman" w:eastAsia="Times New Roman" w:hAnsi="Times New Roman" w:cs="Times New Roman"/>
          <w:bCs/>
          <w:sz w:val="24"/>
          <w:szCs w:val="24"/>
        </w:rPr>
        <w:t>.</w:t>
      </w:r>
      <w:proofErr w:type="gramEnd"/>
    </w:p>
    <w:p w:rsidR="00E309B4" w:rsidRPr="001F739A" w:rsidRDefault="00E309B4" w:rsidP="00C42B6A">
      <w:pPr>
        <w:spacing w:after="0" w:line="240" w:lineRule="auto"/>
        <w:jc w:val="both"/>
        <w:rPr>
          <w:rFonts w:ascii="Times New Roman" w:eastAsia="Times New Roman" w:hAnsi="Times New Roman" w:cs="Times New Roman"/>
          <w:bCs/>
          <w:sz w:val="24"/>
          <w:szCs w:val="24"/>
        </w:rPr>
      </w:pPr>
    </w:p>
    <w:p w:rsidR="009B1304" w:rsidRPr="001F739A" w:rsidRDefault="009B1304" w:rsidP="00C42B6A">
      <w:pPr>
        <w:widowControl w:val="0"/>
        <w:autoSpaceDE w:val="0"/>
        <w:autoSpaceDN w:val="0"/>
        <w:spacing w:after="0" w:line="360" w:lineRule="auto"/>
        <w:jc w:val="both"/>
        <w:outlineLvl w:val="0"/>
        <w:rPr>
          <w:rFonts w:ascii="Times New Roman" w:eastAsia="Times New Roman" w:hAnsi="Times New Roman" w:cs="Times New Roman"/>
          <w:b/>
          <w:bCs/>
          <w:i/>
          <w:sz w:val="24"/>
          <w:szCs w:val="24"/>
        </w:rPr>
      </w:pPr>
      <w:r w:rsidRPr="001F739A">
        <w:rPr>
          <w:rFonts w:ascii="Times New Roman" w:eastAsia="Times New Roman" w:hAnsi="Times New Roman" w:cs="Times New Roman"/>
          <w:b/>
          <w:bCs/>
          <w:sz w:val="24"/>
          <w:szCs w:val="24"/>
        </w:rPr>
        <w:t xml:space="preserve">Jenis-Jenis </w:t>
      </w:r>
      <w:r w:rsidRPr="001F739A">
        <w:rPr>
          <w:rFonts w:ascii="Times New Roman" w:eastAsia="Times New Roman" w:hAnsi="Times New Roman" w:cs="Times New Roman"/>
          <w:b/>
          <w:bCs/>
          <w:i/>
          <w:sz w:val="24"/>
          <w:szCs w:val="24"/>
        </w:rPr>
        <w:t>E-Commerce</w:t>
      </w:r>
    </w:p>
    <w:p w:rsidR="00B62EBB" w:rsidRPr="001F739A" w:rsidRDefault="00B62EBB" w:rsidP="008F052C">
      <w:pPr>
        <w:spacing w:after="0" w:line="360" w:lineRule="auto"/>
        <w:ind w:firstLine="720"/>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 xml:space="preserve">Menurut </w:t>
      </w:r>
      <w:r w:rsidRPr="001F739A">
        <w:rPr>
          <w:rFonts w:ascii="Times New Roman" w:eastAsia="Times New Roman" w:hAnsi="Times New Roman" w:cs="Times New Roman"/>
          <w:bCs/>
          <w:sz w:val="24"/>
          <w:szCs w:val="24"/>
        </w:rPr>
        <w:fldChar w:fldCharType="begin" w:fldLock="1"/>
      </w:r>
      <w:r w:rsidRPr="001F739A">
        <w:rPr>
          <w:rFonts w:ascii="Times New Roman" w:eastAsia="Times New Roman" w:hAnsi="Times New Roman" w:cs="Times New Roman"/>
          <w:bCs/>
          <w:sz w:val="24"/>
          <w:szCs w:val="24"/>
        </w:rPr>
        <w:instrText>ADDIN CSL_CITATION {"citationItems":[{"id":"ITEM-1","itemData":{"ISBN":"978-602-453-984-9","author":[{"dropping-particle":"","family":"Rerung","given":"Raintho Rante","non-dropping-particle":"","parse-names":false,"suffix":""}],"id":"ITEM-1","issued":{"date-parts":[["2018"]]},"number-of-pages":"1-194","publisher":"Grup Penerbitan CV Budi Utama","publisher-place":"Yogyakarta","title":"E-Commerce Menciptakan Daya Saing Melalui Teknologi Informasi","type":"book"},"uris":["http://www.mendeley.com/documents/?uuid=969e6dfc-48e8-4b0a-8a2a-fe0081b1a975"]}],"mendeley":{"formattedCitation":"(Rerung, 2018)","plainTextFormattedCitation":"(Rerung, 2018)","previouslyFormattedCitation":"(Rerung, 2018)"},"properties":{"noteIndex":0},"schema":"https://github.com/citation-style-language/schema/raw/master/csl-citation.json"}</w:instrText>
      </w:r>
      <w:r w:rsidRPr="001F739A">
        <w:rPr>
          <w:rFonts w:ascii="Times New Roman" w:eastAsia="Times New Roman" w:hAnsi="Times New Roman" w:cs="Times New Roman"/>
          <w:bCs/>
          <w:sz w:val="24"/>
          <w:szCs w:val="24"/>
        </w:rPr>
        <w:fldChar w:fldCharType="separate"/>
      </w:r>
      <w:r w:rsidRPr="001F739A">
        <w:rPr>
          <w:rFonts w:ascii="Times New Roman" w:eastAsia="Times New Roman" w:hAnsi="Times New Roman" w:cs="Times New Roman"/>
          <w:bCs/>
          <w:noProof/>
          <w:sz w:val="24"/>
          <w:szCs w:val="24"/>
        </w:rPr>
        <w:t>(Rerung, 2018)</w:t>
      </w:r>
      <w:r w:rsidRPr="001F739A">
        <w:rPr>
          <w:rFonts w:ascii="Times New Roman" w:eastAsia="Times New Roman" w:hAnsi="Times New Roman" w:cs="Times New Roman"/>
          <w:bCs/>
          <w:sz w:val="24"/>
          <w:szCs w:val="24"/>
        </w:rPr>
        <w:fldChar w:fldCharType="end"/>
      </w:r>
      <w:r w:rsidRPr="001F739A">
        <w:rPr>
          <w:rFonts w:ascii="Times New Roman" w:eastAsia="Times New Roman" w:hAnsi="Times New Roman" w:cs="Times New Roman"/>
          <w:bCs/>
          <w:sz w:val="24"/>
          <w:szCs w:val="24"/>
        </w:rPr>
        <w:t xml:space="preserve"> dalam bukunya yang berjudul “</w:t>
      </w:r>
      <w:r w:rsidRPr="001F739A">
        <w:rPr>
          <w:rFonts w:ascii="Times New Roman" w:eastAsia="Times New Roman" w:hAnsi="Times New Roman" w:cs="Times New Roman"/>
          <w:bCs/>
          <w:i/>
          <w:sz w:val="24"/>
          <w:szCs w:val="24"/>
        </w:rPr>
        <w:t>E-Commerce</w:t>
      </w:r>
      <w:r w:rsidRPr="001F739A">
        <w:rPr>
          <w:rFonts w:ascii="Times New Roman" w:eastAsia="Times New Roman" w:hAnsi="Times New Roman" w:cs="Times New Roman"/>
          <w:bCs/>
          <w:sz w:val="24"/>
          <w:szCs w:val="24"/>
        </w:rPr>
        <w:t xml:space="preserve"> Menciptakan Daya Saing Melalui Teknologi Informasi” yang mengungkapkan bahwa didalam teori </w:t>
      </w:r>
      <w:r w:rsidRPr="001F739A">
        <w:rPr>
          <w:rFonts w:ascii="Times New Roman" w:eastAsia="Times New Roman" w:hAnsi="Times New Roman" w:cs="Times New Roman"/>
          <w:bCs/>
          <w:i/>
          <w:sz w:val="24"/>
          <w:szCs w:val="24"/>
        </w:rPr>
        <w:t>e-commerce</w:t>
      </w:r>
      <w:r w:rsidRPr="001F739A">
        <w:rPr>
          <w:rFonts w:ascii="Times New Roman" w:eastAsia="Times New Roman" w:hAnsi="Times New Roman" w:cs="Times New Roman"/>
          <w:bCs/>
          <w:sz w:val="24"/>
          <w:szCs w:val="24"/>
        </w:rPr>
        <w:t xml:space="preserve"> setidaknya dikenal ada 7 jenis </w:t>
      </w:r>
      <w:r w:rsidRPr="001F739A">
        <w:rPr>
          <w:rFonts w:ascii="Times New Roman" w:eastAsia="Times New Roman" w:hAnsi="Times New Roman" w:cs="Times New Roman"/>
          <w:bCs/>
          <w:i/>
          <w:sz w:val="24"/>
          <w:szCs w:val="24"/>
        </w:rPr>
        <w:t>e-commerce</w:t>
      </w:r>
      <w:r w:rsidRPr="001F739A">
        <w:rPr>
          <w:rFonts w:ascii="Times New Roman" w:eastAsia="Times New Roman" w:hAnsi="Times New Roman" w:cs="Times New Roman"/>
          <w:bCs/>
          <w:sz w:val="24"/>
          <w:szCs w:val="24"/>
        </w:rPr>
        <w:t xml:space="preserve"> yaitu </w:t>
      </w:r>
    </w:p>
    <w:p w:rsidR="00F75B68" w:rsidRPr="001F739A" w:rsidRDefault="00B62EBB" w:rsidP="00C42B6A">
      <w:pPr>
        <w:pStyle w:val="ListParagraph"/>
        <w:numPr>
          <w:ilvl w:val="0"/>
          <w:numId w:val="18"/>
        </w:numPr>
        <w:spacing w:line="360" w:lineRule="auto"/>
        <w:jc w:val="both"/>
        <w:rPr>
          <w:bCs/>
          <w:sz w:val="24"/>
          <w:szCs w:val="24"/>
        </w:rPr>
      </w:pPr>
      <w:r w:rsidRPr="001F739A">
        <w:rPr>
          <w:bCs/>
          <w:i/>
          <w:sz w:val="24"/>
          <w:szCs w:val="24"/>
        </w:rPr>
        <w:t>Business to business</w:t>
      </w:r>
      <w:r w:rsidRPr="001F739A">
        <w:rPr>
          <w:bCs/>
          <w:sz w:val="24"/>
          <w:szCs w:val="24"/>
        </w:rPr>
        <w:t xml:space="preserve"> (B2B)</w:t>
      </w:r>
    </w:p>
    <w:p w:rsidR="00E309B4" w:rsidRDefault="00357E4D" w:rsidP="00A076F1">
      <w:pPr>
        <w:spacing w:line="360" w:lineRule="auto"/>
        <w:ind w:firstLine="360"/>
        <w:jc w:val="both"/>
        <w:rPr>
          <w:rFonts w:ascii="Times New Roman" w:hAnsi="Times New Roman" w:cs="Times New Roman"/>
          <w:bCs/>
          <w:sz w:val="24"/>
          <w:szCs w:val="24"/>
        </w:rPr>
      </w:pPr>
      <w:proofErr w:type="gramStart"/>
      <w:r w:rsidRPr="001F739A">
        <w:rPr>
          <w:rFonts w:ascii="Times New Roman" w:hAnsi="Times New Roman" w:cs="Times New Roman"/>
          <w:bCs/>
          <w:sz w:val="24"/>
          <w:szCs w:val="24"/>
        </w:rPr>
        <w:t>B2B adalah jenis perdagangan yang meliputi semua transaksi elektronik barang atau jasa yang dilakukan antar perusahaan, biasanya yang menggunakan jenis ini adalah produsen dan pedang tradisional.</w:t>
      </w:r>
      <w:proofErr w:type="gramEnd"/>
      <w:r w:rsidRPr="001F739A">
        <w:rPr>
          <w:rFonts w:ascii="Times New Roman" w:hAnsi="Times New Roman" w:cs="Times New Roman"/>
          <w:bCs/>
          <w:sz w:val="24"/>
          <w:szCs w:val="24"/>
        </w:rPr>
        <w:t xml:space="preserve"> Contoh </w:t>
      </w:r>
      <w:r w:rsidRPr="001F739A">
        <w:rPr>
          <w:rFonts w:ascii="Times New Roman" w:hAnsi="Times New Roman" w:cs="Times New Roman"/>
          <w:bCs/>
          <w:i/>
          <w:sz w:val="24"/>
          <w:szCs w:val="24"/>
        </w:rPr>
        <w:t>e-commerce</w:t>
      </w:r>
      <w:r w:rsidRPr="001F739A">
        <w:rPr>
          <w:rFonts w:ascii="Times New Roman" w:hAnsi="Times New Roman" w:cs="Times New Roman"/>
          <w:bCs/>
          <w:sz w:val="24"/>
          <w:szCs w:val="24"/>
        </w:rPr>
        <w:t xml:space="preserve"> B2B di Indonesia adalah </w:t>
      </w:r>
      <w:r w:rsidRPr="001F739A">
        <w:rPr>
          <w:rFonts w:ascii="Times New Roman" w:hAnsi="Times New Roman" w:cs="Times New Roman"/>
          <w:bCs/>
          <w:i/>
          <w:sz w:val="24"/>
          <w:szCs w:val="24"/>
        </w:rPr>
        <w:t>bizzy.com</w:t>
      </w:r>
    </w:p>
    <w:p w:rsidR="00F75B68" w:rsidRPr="00E309B4" w:rsidRDefault="00B62EBB" w:rsidP="00CE684C">
      <w:pPr>
        <w:pStyle w:val="ListParagraph"/>
        <w:numPr>
          <w:ilvl w:val="0"/>
          <w:numId w:val="18"/>
        </w:numPr>
        <w:spacing w:line="360" w:lineRule="auto"/>
        <w:jc w:val="both"/>
        <w:rPr>
          <w:bCs/>
          <w:sz w:val="24"/>
          <w:szCs w:val="24"/>
        </w:rPr>
      </w:pPr>
      <w:r w:rsidRPr="00E309B4">
        <w:rPr>
          <w:bCs/>
          <w:i/>
          <w:sz w:val="24"/>
          <w:szCs w:val="24"/>
        </w:rPr>
        <w:t>Business to consumer</w:t>
      </w:r>
      <w:r w:rsidRPr="00E309B4">
        <w:rPr>
          <w:bCs/>
          <w:sz w:val="24"/>
          <w:szCs w:val="24"/>
        </w:rPr>
        <w:t xml:space="preserve"> (B2C)</w:t>
      </w:r>
    </w:p>
    <w:p w:rsidR="00F75B68" w:rsidRPr="001F739A" w:rsidRDefault="00F75B68" w:rsidP="00A076F1">
      <w:pPr>
        <w:spacing w:after="0" w:line="360" w:lineRule="auto"/>
        <w:ind w:firstLine="360"/>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 xml:space="preserve">B2C atau perdagangan antara perusahaan dan konsumen </w:t>
      </w:r>
      <w:r w:rsidRPr="001F739A">
        <w:rPr>
          <w:rFonts w:ascii="Times New Roman" w:eastAsia="Times New Roman" w:hAnsi="Times New Roman" w:cs="Times New Roman"/>
          <w:bCs/>
          <w:sz w:val="24"/>
          <w:szCs w:val="24"/>
        </w:rPr>
        <w:fldChar w:fldCharType="begin" w:fldLock="1"/>
      </w:r>
      <w:r w:rsidRPr="001F739A">
        <w:rPr>
          <w:rFonts w:ascii="Times New Roman" w:eastAsia="Times New Roman" w:hAnsi="Times New Roman" w:cs="Times New Roman"/>
          <w:bCs/>
          <w:sz w:val="24"/>
          <w:szCs w:val="24"/>
        </w:rPr>
        <w:instrText>ADDIN CSL_CITATION {"citationItems":[{"id":"ITEM-1","itemData":{"abstract":"In 21st Century in which we all are living technology is become a necessity and therefore, its application in business and commerce are not a matter of choice but a matter of compulsion. This is why the global competition could be faced with the five vital components namely quality, cost, convenience, communication and time could be attainable if we make transactions electronically. These five facets are also of paramount significance when we have to face stiff and throat cutting competition.","author":[{"dropping-particle":"","family":"Iqbal","given":"Prof Dr Badar Alam","non-dropping-particle":"","parse-names":false,"suffix":""}],"container-title":"International Journal of Applied Research","id":"ITEM-1","issued":{"date-parts":[["2013"]]},"page":"1-24","title":"E-Commerce VS Mobile Commerce","type":"article-journal","volume":"2"},"uris":["http://www.mendeley.com/documents/?uuid=4a3955ce-5cf3-48f1-84de-30b14e280ad1"]}],"mendeley":{"formattedCitation":"(Iqbal, 2013)","plainTextFormattedCitation":"(Iqbal, 2013)","previouslyFormattedCitation":"(Iqbal, 2013)"},"properties":{"noteIndex":0},"schema":"https://github.com/citation-style-language/schema/raw/master/csl-citation.json"}</w:instrText>
      </w:r>
      <w:r w:rsidRPr="001F739A">
        <w:rPr>
          <w:rFonts w:ascii="Times New Roman" w:eastAsia="Times New Roman" w:hAnsi="Times New Roman" w:cs="Times New Roman"/>
          <w:bCs/>
          <w:sz w:val="24"/>
          <w:szCs w:val="24"/>
        </w:rPr>
        <w:fldChar w:fldCharType="separate"/>
      </w:r>
      <w:r w:rsidRPr="001F739A">
        <w:rPr>
          <w:rFonts w:ascii="Times New Roman" w:eastAsia="Times New Roman" w:hAnsi="Times New Roman" w:cs="Times New Roman"/>
          <w:bCs/>
          <w:noProof/>
          <w:sz w:val="24"/>
          <w:szCs w:val="24"/>
        </w:rPr>
        <w:t>(Iqbal, 2013)</w:t>
      </w:r>
      <w:r w:rsidRPr="001F739A">
        <w:rPr>
          <w:rFonts w:ascii="Times New Roman" w:eastAsia="Times New Roman" w:hAnsi="Times New Roman" w:cs="Times New Roman"/>
          <w:bCs/>
          <w:sz w:val="24"/>
          <w:szCs w:val="24"/>
        </w:rPr>
        <w:fldChar w:fldCharType="end"/>
      </w:r>
      <w:r w:rsidRPr="001F739A">
        <w:rPr>
          <w:rFonts w:ascii="Times New Roman" w:eastAsia="Times New Roman" w:hAnsi="Times New Roman" w:cs="Times New Roman"/>
          <w:bCs/>
          <w:sz w:val="24"/>
          <w:szCs w:val="24"/>
        </w:rPr>
        <w:t xml:space="preserve">. </w:t>
      </w:r>
      <w:proofErr w:type="gramStart"/>
      <w:r w:rsidRPr="001F739A">
        <w:rPr>
          <w:rFonts w:ascii="Times New Roman" w:eastAsia="Times New Roman" w:hAnsi="Times New Roman" w:cs="Times New Roman"/>
          <w:bCs/>
          <w:sz w:val="24"/>
          <w:szCs w:val="24"/>
        </w:rPr>
        <w:t>Seperti halnya antara perusahaan yang menjual dan menawarkan produknya ke konsumen secara tradisional.</w:t>
      </w:r>
      <w:proofErr w:type="gramEnd"/>
      <w:r w:rsidRPr="001F739A">
        <w:rPr>
          <w:rFonts w:ascii="Times New Roman" w:eastAsia="Times New Roman" w:hAnsi="Times New Roman" w:cs="Times New Roman"/>
          <w:bCs/>
          <w:sz w:val="24"/>
          <w:szCs w:val="24"/>
        </w:rPr>
        <w:t xml:space="preserve"> </w:t>
      </w:r>
      <w:proofErr w:type="gramStart"/>
      <w:r w:rsidRPr="001F739A">
        <w:rPr>
          <w:rFonts w:ascii="Times New Roman" w:eastAsia="Times New Roman" w:hAnsi="Times New Roman" w:cs="Times New Roman"/>
          <w:bCs/>
          <w:sz w:val="24"/>
          <w:szCs w:val="24"/>
        </w:rPr>
        <w:t xml:space="preserve">Pihak produsen melakukan bisnis dengan menjual dan memasarkan produknya ke konsumen tanpa adanya </w:t>
      </w:r>
      <w:r w:rsidRPr="001F739A">
        <w:rPr>
          <w:rFonts w:ascii="Times New Roman" w:eastAsia="Times New Roman" w:hAnsi="Times New Roman" w:cs="Times New Roman"/>
          <w:bCs/>
          <w:i/>
          <w:sz w:val="24"/>
          <w:szCs w:val="24"/>
        </w:rPr>
        <w:t>feedback</w:t>
      </w:r>
      <w:r w:rsidRPr="001F739A">
        <w:rPr>
          <w:rFonts w:ascii="Times New Roman" w:eastAsia="Times New Roman" w:hAnsi="Times New Roman" w:cs="Times New Roman"/>
          <w:bCs/>
          <w:sz w:val="24"/>
          <w:szCs w:val="24"/>
        </w:rPr>
        <w:t xml:space="preserve"> dari konsumen untuk melakukan bisnis kembali kepada pihak produsen (tidak </w:t>
      </w:r>
      <w:r w:rsidRPr="001F739A">
        <w:rPr>
          <w:rFonts w:ascii="Times New Roman" w:eastAsia="Times New Roman" w:hAnsi="Times New Roman" w:cs="Times New Roman"/>
          <w:bCs/>
          <w:sz w:val="24"/>
          <w:szCs w:val="24"/>
        </w:rPr>
        <w:lastRenderedPageBreak/>
        <w:t>berlangganan).</w:t>
      </w:r>
      <w:proofErr w:type="gramEnd"/>
      <w:r w:rsidRPr="001F739A">
        <w:rPr>
          <w:rFonts w:ascii="Times New Roman" w:eastAsia="Times New Roman" w:hAnsi="Times New Roman" w:cs="Times New Roman"/>
          <w:bCs/>
          <w:sz w:val="24"/>
          <w:szCs w:val="24"/>
        </w:rPr>
        <w:t xml:space="preserve"> </w:t>
      </w:r>
      <w:proofErr w:type="gramStart"/>
      <w:r w:rsidRPr="001F739A">
        <w:rPr>
          <w:rFonts w:ascii="Times New Roman" w:eastAsia="Times New Roman" w:hAnsi="Times New Roman" w:cs="Times New Roman"/>
          <w:bCs/>
          <w:sz w:val="24"/>
          <w:szCs w:val="24"/>
        </w:rPr>
        <w:t>Artinya perusahaan hanya menjual produk atau jasa dan konsumen hanya sebagai pemakai atau pembeli.</w:t>
      </w:r>
      <w:proofErr w:type="gramEnd"/>
      <w:r w:rsidRPr="001F739A">
        <w:rPr>
          <w:rFonts w:ascii="Times New Roman" w:eastAsia="Times New Roman" w:hAnsi="Times New Roman" w:cs="Times New Roman"/>
          <w:bCs/>
          <w:sz w:val="24"/>
          <w:szCs w:val="24"/>
        </w:rPr>
        <w:t xml:space="preserve"> </w:t>
      </w:r>
      <w:proofErr w:type="gramStart"/>
      <w:r w:rsidRPr="001F739A">
        <w:rPr>
          <w:rFonts w:ascii="Times New Roman" w:eastAsia="Times New Roman" w:hAnsi="Times New Roman" w:cs="Times New Roman"/>
          <w:bCs/>
          <w:sz w:val="24"/>
          <w:szCs w:val="24"/>
        </w:rPr>
        <w:t xml:space="preserve">Beberapa perusahaan Indonesia yang menerapkan </w:t>
      </w:r>
      <w:r w:rsidRPr="001F739A">
        <w:rPr>
          <w:rFonts w:ascii="Times New Roman" w:eastAsia="Times New Roman" w:hAnsi="Times New Roman" w:cs="Times New Roman"/>
          <w:bCs/>
          <w:i/>
          <w:sz w:val="24"/>
          <w:szCs w:val="24"/>
        </w:rPr>
        <w:t>e-commerce</w:t>
      </w:r>
      <w:r w:rsidRPr="001F739A">
        <w:rPr>
          <w:rFonts w:ascii="Times New Roman" w:eastAsia="Times New Roman" w:hAnsi="Times New Roman" w:cs="Times New Roman"/>
          <w:bCs/>
          <w:sz w:val="24"/>
          <w:szCs w:val="24"/>
        </w:rPr>
        <w:t xml:space="preserve"> jenis B2C adalah </w:t>
      </w:r>
      <w:r w:rsidRPr="001F739A">
        <w:rPr>
          <w:rFonts w:ascii="Times New Roman" w:eastAsia="Times New Roman" w:hAnsi="Times New Roman" w:cs="Times New Roman"/>
          <w:bCs/>
          <w:i/>
          <w:sz w:val="24"/>
          <w:szCs w:val="24"/>
        </w:rPr>
        <w:t>Tiket.com, Berrybenka.com, Bhineka.com</w:t>
      </w:r>
      <w:r w:rsidRPr="001F739A">
        <w:rPr>
          <w:rFonts w:ascii="Times New Roman" w:eastAsia="Times New Roman" w:hAnsi="Times New Roman" w:cs="Times New Roman"/>
          <w:bCs/>
          <w:sz w:val="24"/>
          <w:szCs w:val="24"/>
        </w:rPr>
        <w:t>.</w:t>
      </w:r>
      <w:proofErr w:type="gramEnd"/>
    </w:p>
    <w:p w:rsidR="00F07246" w:rsidRPr="001F739A" w:rsidRDefault="00B62EBB" w:rsidP="00C42B6A">
      <w:pPr>
        <w:pStyle w:val="ListParagraph"/>
        <w:numPr>
          <w:ilvl w:val="0"/>
          <w:numId w:val="18"/>
        </w:numPr>
        <w:spacing w:line="360" w:lineRule="auto"/>
        <w:jc w:val="both"/>
        <w:rPr>
          <w:bCs/>
          <w:sz w:val="24"/>
          <w:szCs w:val="24"/>
        </w:rPr>
      </w:pPr>
      <w:r w:rsidRPr="001F739A">
        <w:rPr>
          <w:bCs/>
          <w:i/>
          <w:sz w:val="24"/>
          <w:szCs w:val="24"/>
        </w:rPr>
        <w:t>Consumer to consumer</w:t>
      </w:r>
      <w:r w:rsidRPr="001F739A">
        <w:rPr>
          <w:bCs/>
          <w:sz w:val="24"/>
          <w:szCs w:val="24"/>
        </w:rPr>
        <w:t xml:space="preserve"> (C2C)</w:t>
      </w:r>
    </w:p>
    <w:p w:rsidR="00F75B68" w:rsidRPr="001F739A" w:rsidRDefault="00F07246" w:rsidP="00A076F1">
      <w:pPr>
        <w:spacing w:line="360" w:lineRule="auto"/>
        <w:ind w:firstLine="360"/>
        <w:jc w:val="both"/>
        <w:rPr>
          <w:rFonts w:ascii="Times New Roman" w:hAnsi="Times New Roman" w:cs="Times New Roman"/>
          <w:bCs/>
          <w:sz w:val="24"/>
          <w:szCs w:val="24"/>
        </w:rPr>
      </w:pPr>
      <w:r w:rsidRPr="001F739A">
        <w:rPr>
          <w:rFonts w:ascii="Times New Roman" w:hAnsi="Times New Roman" w:cs="Times New Roman"/>
          <w:bCs/>
          <w:sz w:val="24"/>
          <w:szCs w:val="24"/>
        </w:rPr>
        <w:t xml:space="preserve">C2C adalah </w:t>
      </w:r>
      <w:proofErr w:type="gramStart"/>
      <w:r w:rsidRPr="001F739A">
        <w:rPr>
          <w:rFonts w:ascii="Times New Roman" w:hAnsi="Times New Roman" w:cs="Times New Roman"/>
          <w:bCs/>
          <w:sz w:val="24"/>
          <w:szCs w:val="24"/>
        </w:rPr>
        <w:t>cara</w:t>
      </w:r>
      <w:proofErr w:type="gramEnd"/>
      <w:r w:rsidRPr="001F739A">
        <w:rPr>
          <w:rFonts w:ascii="Times New Roman" w:hAnsi="Times New Roman" w:cs="Times New Roman"/>
          <w:bCs/>
          <w:sz w:val="24"/>
          <w:szCs w:val="24"/>
        </w:rPr>
        <w:t xml:space="preserve"> inovatif untuk memungkinkan pelanggan berinteraksi satu sama lain. Dalam pasar </w:t>
      </w:r>
      <w:r w:rsidRPr="001F739A">
        <w:rPr>
          <w:rFonts w:ascii="Times New Roman" w:hAnsi="Times New Roman" w:cs="Times New Roman"/>
          <w:bCs/>
          <w:i/>
          <w:sz w:val="24"/>
          <w:szCs w:val="24"/>
        </w:rPr>
        <w:t>consumer to consumer</w:t>
      </w:r>
      <w:r w:rsidRPr="001F739A">
        <w:rPr>
          <w:rFonts w:ascii="Times New Roman" w:hAnsi="Times New Roman" w:cs="Times New Roman"/>
          <w:bCs/>
          <w:sz w:val="24"/>
          <w:szCs w:val="24"/>
        </w:rPr>
        <w:t xml:space="preserve">, bisnis memfasilitasi lingkungan di mana pelanggan dapat menjual barang dan atau jasa ini satu sama lain </w:t>
      </w:r>
      <w:r w:rsidRPr="001F739A">
        <w:rPr>
          <w:rFonts w:ascii="Times New Roman" w:hAnsi="Times New Roman" w:cs="Times New Roman"/>
          <w:bCs/>
          <w:sz w:val="24"/>
          <w:szCs w:val="24"/>
        </w:rPr>
        <w:fldChar w:fldCharType="begin" w:fldLock="1"/>
      </w:r>
      <w:r w:rsidRPr="001F739A">
        <w:rPr>
          <w:rFonts w:ascii="Times New Roman" w:hAnsi="Times New Roman" w:cs="Times New Roman"/>
          <w:bCs/>
          <w:sz w:val="24"/>
          <w:szCs w:val="24"/>
        </w:rPr>
        <w:instrText>ADDIN CSL_CITATION {"citationItems":[{"id":"ITEM-1","itemData":{"abstract":"Many economists and experts believe that in recent years, a revolution has occurred similar to the industrial revolution which the world has entered the information age. It makes large changes in the economic, social and cultural aspects. One aspect of this transformation is changes in economic relations between individuals, corporations and governments. Commercial exchange between people who had been based on paper documents to transactions of by us the systems based on electronic information. In this article we will discuss the benefits of e-commerce and its impact on the market.","author":[{"dropping-particle":"","family":"Shahriari","given":"Shahrzad","non-dropping-particle":"","parse-names":false,"suffix":""},{"dropping-particle":"","family":"Shahriari","given":"Mohammadreza","non-dropping-particle":"","parse-names":false,"suffix":""}],"container-title":"Internasional Journal of Research","id":"ITEM-1","issue":"4","issued":{"date-parts":[["2015"]]},"page":"49-55","title":"E-Commerce and IT Impacts on Global Trend and Market","type":"article-journal","volume":"3"},"uris":["http://www.mendeley.com/documents/?uuid=18605d37-348d-4134-89aa-1026a00f81b9"]}],"mendeley":{"formattedCitation":"(Shahriari &amp; Shahriari, 2015)","plainTextFormattedCitation":"(Shahriari &amp; Shahriari, 2015)","previouslyFormattedCitation":"(Shahriari &amp; Shahriari, 2015)"},"properties":{"noteIndex":0},"schema":"https://github.com/citation-style-language/schema/raw/master/csl-citation.json"}</w:instrText>
      </w:r>
      <w:r w:rsidRPr="001F739A">
        <w:rPr>
          <w:rFonts w:ascii="Times New Roman" w:hAnsi="Times New Roman" w:cs="Times New Roman"/>
          <w:bCs/>
          <w:sz w:val="24"/>
          <w:szCs w:val="24"/>
        </w:rPr>
        <w:fldChar w:fldCharType="separate"/>
      </w:r>
      <w:r w:rsidRPr="001F739A">
        <w:rPr>
          <w:rFonts w:ascii="Times New Roman" w:hAnsi="Times New Roman" w:cs="Times New Roman"/>
          <w:bCs/>
          <w:noProof/>
          <w:sz w:val="24"/>
          <w:szCs w:val="24"/>
        </w:rPr>
        <w:t>(Shahriari &amp; Shahriari, 2015)</w:t>
      </w:r>
      <w:r w:rsidRPr="001F739A">
        <w:rPr>
          <w:rFonts w:ascii="Times New Roman" w:hAnsi="Times New Roman" w:cs="Times New Roman"/>
          <w:bCs/>
          <w:sz w:val="24"/>
          <w:szCs w:val="24"/>
        </w:rPr>
        <w:fldChar w:fldCharType="end"/>
      </w:r>
      <w:r w:rsidRPr="001F739A">
        <w:rPr>
          <w:rFonts w:ascii="Times New Roman" w:hAnsi="Times New Roman" w:cs="Times New Roman"/>
          <w:bCs/>
          <w:sz w:val="24"/>
          <w:szCs w:val="24"/>
        </w:rPr>
        <w:t xml:space="preserve">. Umumnya transaksi ini dilakukan melalui pihak ketiga yang menyediakan </w:t>
      </w:r>
      <w:r w:rsidRPr="001F739A">
        <w:rPr>
          <w:rFonts w:ascii="Times New Roman" w:hAnsi="Times New Roman" w:cs="Times New Roman"/>
          <w:bCs/>
          <w:i/>
          <w:sz w:val="24"/>
          <w:szCs w:val="24"/>
        </w:rPr>
        <w:t>platform online</w:t>
      </w:r>
      <w:r w:rsidRPr="001F739A">
        <w:rPr>
          <w:rFonts w:ascii="Times New Roman" w:hAnsi="Times New Roman" w:cs="Times New Roman"/>
          <w:bCs/>
          <w:sz w:val="24"/>
          <w:szCs w:val="24"/>
        </w:rPr>
        <w:t xml:space="preserve"> atau sering juga dikenal dengan </w:t>
      </w:r>
      <w:proofErr w:type="gramStart"/>
      <w:r w:rsidRPr="001F739A">
        <w:rPr>
          <w:rFonts w:ascii="Times New Roman" w:hAnsi="Times New Roman" w:cs="Times New Roman"/>
          <w:bCs/>
          <w:sz w:val="24"/>
          <w:szCs w:val="24"/>
        </w:rPr>
        <w:t>nama</w:t>
      </w:r>
      <w:proofErr w:type="gramEnd"/>
      <w:r w:rsidRPr="001F739A">
        <w:rPr>
          <w:rFonts w:ascii="Times New Roman" w:hAnsi="Times New Roman" w:cs="Times New Roman"/>
          <w:bCs/>
          <w:sz w:val="24"/>
          <w:szCs w:val="24"/>
        </w:rPr>
        <w:t xml:space="preserve"> </w:t>
      </w:r>
      <w:r w:rsidRPr="001F739A">
        <w:rPr>
          <w:rFonts w:ascii="Times New Roman" w:hAnsi="Times New Roman" w:cs="Times New Roman"/>
          <w:bCs/>
          <w:i/>
          <w:sz w:val="24"/>
          <w:szCs w:val="24"/>
        </w:rPr>
        <w:t>marketplace</w:t>
      </w:r>
      <w:r w:rsidRPr="001F739A">
        <w:rPr>
          <w:rFonts w:ascii="Times New Roman" w:hAnsi="Times New Roman" w:cs="Times New Roman"/>
          <w:bCs/>
          <w:sz w:val="24"/>
          <w:szCs w:val="24"/>
        </w:rPr>
        <w:t xml:space="preserve"> untuk melakukan transaksi tersebut. </w:t>
      </w:r>
      <w:proofErr w:type="gramStart"/>
      <w:r w:rsidRPr="001F739A">
        <w:rPr>
          <w:rFonts w:ascii="Times New Roman" w:hAnsi="Times New Roman" w:cs="Times New Roman"/>
          <w:bCs/>
          <w:sz w:val="24"/>
          <w:szCs w:val="24"/>
        </w:rPr>
        <w:t xml:space="preserve">Ada beberapa contoh </w:t>
      </w:r>
      <w:r w:rsidRPr="001F739A">
        <w:rPr>
          <w:rFonts w:ascii="Times New Roman" w:hAnsi="Times New Roman" w:cs="Times New Roman"/>
          <w:bCs/>
          <w:i/>
          <w:sz w:val="24"/>
          <w:szCs w:val="24"/>
        </w:rPr>
        <w:t>consumer to consumer</w:t>
      </w:r>
      <w:r w:rsidRPr="001F739A">
        <w:rPr>
          <w:rFonts w:ascii="Times New Roman" w:hAnsi="Times New Roman" w:cs="Times New Roman"/>
          <w:bCs/>
          <w:sz w:val="24"/>
          <w:szCs w:val="24"/>
        </w:rPr>
        <w:t xml:space="preserve"> pada </w:t>
      </w:r>
      <w:r w:rsidRPr="001F739A">
        <w:rPr>
          <w:rFonts w:ascii="Times New Roman" w:hAnsi="Times New Roman" w:cs="Times New Roman"/>
          <w:bCs/>
          <w:i/>
          <w:sz w:val="24"/>
          <w:szCs w:val="24"/>
        </w:rPr>
        <w:t>website</w:t>
      </w:r>
      <w:r w:rsidRPr="001F739A">
        <w:rPr>
          <w:rFonts w:ascii="Times New Roman" w:hAnsi="Times New Roman" w:cs="Times New Roman"/>
          <w:bCs/>
          <w:sz w:val="24"/>
          <w:szCs w:val="24"/>
        </w:rPr>
        <w:t xml:space="preserve"> di Indonesia adalah </w:t>
      </w:r>
      <w:r w:rsidRPr="001F739A">
        <w:rPr>
          <w:rFonts w:ascii="Times New Roman" w:hAnsi="Times New Roman" w:cs="Times New Roman"/>
          <w:bCs/>
          <w:i/>
          <w:sz w:val="24"/>
          <w:szCs w:val="24"/>
        </w:rPr>
        <w:t>Bukalapak.com</w:t>
      </w:r>
      <w:r w:rsidRPr="001F739A">
        <w:rPr>
          <w:rFonts w:ascii="Times New Roman" w:hAnsi="Times New Roman" w:cs="Times New Roman"/>
          <w:bCs/>
          <w:sz w:val="24"/>
          <w:szCs w:val="24"/>
        </w:rPr>
        <w:t xml:space="preserve">, </w:t>
      </w:r>
      <w:r w:rsidRPr="001F739A">
        <w:rPr>
          <w:rFonts w:ascii="Times New Roman" w:hAnsi="Times New Roman" w:cs="Times New Roman"/>
          <w:bCs/>
          <w:i/>
          <w:sz w:val="24"/>
          <w:szCs w:val="24"/>
        </w:rPr>
        <w:t>Tokopedia.com</w:t>
      </w:r>
      <w:r w:rsidRPr="001F739A">
        <w:rPr>
          <w:rFonts w:ascii="Times New Roman" w:hAnsi="Times New Roman" w:cs="Times New Roman"/>
          <w:bCs/>
          <w:sz w:val="24"/>
          <w:szCs w:val="24"/>
        </w:rPr>
        <w:t xml:space="preserve">, dan </w:t>
      </w:r>
      <w:r w:rsidRPr="001F739A">
        <w:rPr>
          <w:rFonts w:ascii="Times New Roman" w:hAnsi="Times New Roman" w:cs="Times New Roman"/>
          <w:bCs/>
          <w:i/>
          <w:sz w:val="24"/>
          <w:szCs w:val="24"/>
        </w:rPr>
        <w:t>Blanja.com.</w:t>
      </w:r>
      <w:proofErr w:type="gramEnd"/>
    </w:p>
    <w:p w:rsidR="00B62EBB" w:rsidRPr="001F739A" w:rsidRDefault="00B62EBB" w:rsidP="00C42B6A">
      <w:pPr>
        <w:pStyle w:val="ListParagraph"/>
        <w:numPr>
          <w:ilvl w:val="0"/>
          <w:numId w:val="18"/>
        </w:numPr>
        <w:spacing w:line="360" w:lineRule="auto"/>
        <w:jc w:val="both"/>
        <w:rPr>
          <w:bCs/>
          <w:sz w:val="24"/>
          <w:szCs w:val="24"/>
        </w:rPr>
      </w:pPr>
      <w:r w:rsidRPr="001F739A">
        <w:rPr>
          <w:bCs/>
          <w:i/>
          <w:sz w:val="24"/>
          <w:szCs w:val="24"/>
        </w:rPr>
        <w:t>Consumer to business</w:t>
      </w:r>
      <w:r w:rsidRPr="001F739A">
        <w:rPr>
          <w:bCs/>
          <w:sz w:val="24"/>
          <w:szCs w:val="24"/>
        </w:rPr>
        <w:t xml:space="preserve"> (C2B)</w:t>
      </w:r>
    </w:p>
    <w:p w:rsidR="00F07246" w:rsidRPr="001F739A" w:rsidRDefault="00F07246" w:rsidP="00A076F1">
      <w:pPr>
        <w:spacing w:line="360" w:lineRule="auto"/>
        <w:ind w:firstLine="360"/>
        <w:jc w:val="both"/>
        <w:rPr>
          <w:rFonts w:ascii="Times New Roman" w:hAnsi="Times New Roman" w:cs="Times New Roman"/>
          <w:bCs/>
          <w:sz w:val="24"/>
          <w:szCs w:val="24"/>
        </w:rPr>
      </w:pPr>
      <w:proofErr w:type="gramStart"/>
      <w:r w:rsidRPr="001F739A">
        <w:rPr>
          <w:rFonts w:ascii="Times New Roman" w:hAnsi="Times New Roman" w:cs="Times New Roman"/>
          <w:bCs/>
          <w:sz w:val="24"/>
          <w:szCs w:val="24"/>
        </w:rPr>
        <w:t>C2B merupakan suatu model bisnis dimana perorangan dapat menawarkan berbagai produk/jasa kepada perusahaan tertentu dimana nantinya perusahaan membeli atau membayar barang atau jasa tersebut.</w:t>
      </w:r>
      <w:proofErr w:type="gramEnd"/>
      <w:r w:rsidRPr="001F739A">
        <w:rPr>
          <w:rFonts w:ascii="Times New Roman" w:hAnsi="Times New Roman" w:cs="Times New Roman"/>
          <w:bCs/>
          <w:sz w:val="24"/>
          <w:szCs w:val="24"/>
        </w:rPr>
        <w:t xml:space="preserve"> </w:t>
      </w:r>
      <w:proofErr w:type="gramStart"/>
      <w:r w:rsidRPr="001F739A">
        <w:rPr>
          <w:rFonts w:ascii="Times New Roman" w:hAnsi="Times New Roman" w:cs="Times New Roman"/>
          <w:bCs/>
          <w:sz w:val="24"/>
          <w:szCs w:val="24"/>
        </w:rPr>
        <w:t>Konsep ini kebalikan dari B2C.</w:t>
      </w:r>
      <w:proofErr w:type="gramEnd"/>
      <w:r w:rsidRPr="001F739A">
        <w:rPr>
          <w:rFonts w:ascii="Times New Roman" w:hAnsi="Times New Roman" w:cs="Times New Roman"/>
          <w:bCs/>
          <w:sz w:val="24"/>
          <w:szCs w:val="24"/>
        </w:rPr>
        <w:t xml:space="preserve"> </w:t>
      </w:r>
      <w:r w:rsidRPr="001F739A">
        <w:rPr>
          <w:rFonts w:ascii="Times New Roman" w:hAnsi="Times New Roman" w:cs="Times New Roman"/>
          <w:bCs/>
          <w:i/>
          <w:sz w:val="24"/>
          <w:szCs w:val="24"/>
        </w:rPr>
        <w:t>Platform</w:t>
      </w:r>
      <w:r w:rsidRPr="001F739A">
        <w:rPr>
          <w:rFonts w:ascii="Times New Roman" w:hAnsi="Times New Roman" w:cs="Times New Roman"/>
          <w:bCs/>
          <w:sz w:val="24"/>
          <w:szCs w:val="24"/>
        </w:rPr>
        <w:t xml:space="preserve"> yang umumnya menggunakan jenis </w:t>
      </w:r>
      <w:r w:rsidRPr="001F739A">
        <w:rPr>
          <w:rFonts w:ascii="Times New Roman" w:hAnsi="Times New Roman" w:cs="Times New Roman"/>
          <w:bCs/>
          <w:i/>
          <w:sz w:val="24"/>
          <w:szCs w:val="24"/>
        </w:rPr>
        <w:t>e-commerce</w:t>
      </w:r>
      <w:r w:rsidRPr="001F739A">
        <w:rPr>
          <w:rFonts w:ascii="Times New Roman" w:hAnsi="Times New Roman" w:cs="Times New Roman"/>
          <w:bCs/>
          <w:sz w:val="24"/>
          <w:szCs w:val="24"/>
        </w:rPr>
        <w:t xml:space="preserve"> ini adalah pasar yang menjual foto bebas royalti, media, gambar, dan elemen desain </w:t>
      </w:r>
      <w:r w:rsidRPr="001F739A">
        <w:rPr>
          <w:rFonts w:ascii="Times New Roman" w:hAnsi="Times New Roman" w:cs="Times New Roman"/>
          <w:bCs/>
          <w:sz w:val="24"/>
          <w:szCs w:val="24"/>
        </w:rPr>
        <w:fldChar w:fldCharType="begin" w:fldLock="1"/>
      </w:r>
      <w:r w:rsidRPr="001F739A">
        <w:rPr>
          <w:rFonts w:ascii="Times New Roman" w:hAnsi="Times New Roman" w:cs="Times New Roman"/>
          <w:bCs/>
          <w:sz w:val="24"/>
          <w:szCs w:val="24"/>
        </w:rPr>
        <w:instrText>ADDIN CSL_CITATION {"citationItems":[{"id":"ITEM-1","itemData":{"ISBN":"978-602-453-984-9","author":[{"dropping-particle":"","family":"Rerung","given":"Raintho Rante","non-dropping-particle":"","parse-names":false,"suffix":""}],"id":"ITEM-1","issued":{"date-parts":[["2018"]]},"number-of-pages":"1-194","publisher":"Grup Penerbitan CV Budi Utama","publisher-place":"Yogyakarta","title":"E-Commerce Menciptakan Daya Saing Melalui Teknologi Informasi","type":"book"},"uris":["http://www.mendeley.com/documents/?uuid=969e6dfc-48e8-4b0a-8a2a-fe0081b1a975"]}],"mendeley":{"formattedCitation":"(Rerung, 2018)","plainTextFormattedCitation":"(Rerung, 2018)","previouslyFormattedCitation":"(Rerung, 2018)"},"properties":{"noteIndex":0},"schema":"https://github.com/citation-style-language/schema/raw/master/csl-citation.json"}</w:instrText>
      </w:r>
      <w:r w:rsidRPr="001F739A">
        <w:rPr>
          <w:rFonts w:ascii="Times New Roman" w:hAnsi="Times New Roman" w:cs="Times New Roman"/>
          <w:bCs/>
          <w:sz w:val="24"/>
          <w:szCs w:val="24"/>
        </w:rPr>
        <w:fldChar w:fldCharType="separate"/>
      </w:r>
      <w:r w:rsidRPr="001F739A">
        <w:rPr>
          <w:rFonts w:ascii="Times New Roman" w:hAnsi="Times New Roman" w:cs="Times New Roman"/>
          <w:bCs/>
          <w:noProof/>
          <w:sz w:val="24"/>
          <w:szCs w:val="24"/>
        </w:rPr>
        <w:t>(Rerung, 2018)</w:t>
      </w:r>
      <w:r w:rsidRPr="001F739A">
        <w:rPr>
          <w:rFonts w:ascii="Times New Roman" w:hAnsi="Times New Roman" w:cs="Times New Roman"/>
          <w:bCs/>
          <w:sz w:val="24"/>
          <w:szCs w:val="24"/>
        </w:rPr>
        <w:fldChar w:fldCharType="end"/>
      </w:r>
      <w:r w:rsidRPr="001F739A">
        <w:rPr>
          <w:rFonts w:ascii="Times New Roman" w:hAnsi="Times New Roman" w:cs="Times New Roman"/>
          <w:bCs/>
          <w:sz w:val="24"/>
          <w:szCs w:val="24"/>
        </w:rPr>
        <w:t xml:space="preserve">. Sebagai contoh seorang desiner professional dapat menawarkan jasa design logo atau </w:t>
      </w:r>
      <w:r w:rsidRPr="001F739A">
        <w:rPr>
          <w:rFonts w:ascii="Times New Roman" w:hAnsi="Times New Roman" w:cs="Times New Roman"/>
          <w:bCs/>
          <w:i/>
          <w:sz w:val="24"/>
          <w:szCs w:val="24"/>
        </w:rPr>
        <w:t>brand</w:t>
      </w:r>
      <w:r w:rsidRPr="001F739A">
        <w:rPr>
          <w:rFonts w:ascii="Times New Roman" w:hAnsi="Times New Roman" w:cs="Times New Roman"/>
          <w:bCs/>
          <w:sz w:val="24"/>
          <w:szCs w:val="24"/>
        </w:rPr>
        <w:t xml:space="preserve"> yang dimiliki perusahaan. </w:t>
      </w:r>
      <w:proofErr w:type="gramStart"/>
      <w:r w:rsidRPr="001F739A">
        <w:rPr>
          <w:rFonts w:ascii="Times New Roman" w:hAnsi="Times New Roman" w:cs="Times New Roman"/>
          <w:bCs/>
          <w:sz w:val="24"/>
          <w:szCs w:val="24"/>
        </w:rPr>
        <w:t xml:space="preserve">Adapun contoh lainnya adalah seorang </w:t>
      </w:r>
      <w:r w:rsidRPr="001F739A">
        <w:rPr>
          <w:rFonts w:ascii="Times New Roman" w:hAnsi="Times New Roman" w:cs="Times New Roman"/>
          <w:bCs/>
          <w:i/>
          <w:sz w:val="24"/>
          <w:szCs w:val="24"/>
        </w:rPr>
        <w:t>programmer</w:t>
      </w:r>
      <w:r w:rsidRPr="001F739A">
        <w:rPr>
          <w:rFonts w:ascii="Times New Roman" w:hAnsi="Times New Roman" w:cs="Times New Roman"/>
          <w:bCs/>
          <w:sz w:val="24"/>
          <w:szCs w:val="24"/>
        </w:rPr>
        <w:t xml:space="preserve"> menawarkan </w:t>
      </w:r>
      <w:r w:rsidRPr="001F739A">
        <w:rPr>
          <w:rFonts w:ascii="Times New Roman" w:hAnsi="Times New Roman" w:cs="Times New Roman"/>
          <w:bCs/>
          <w:i/>
          <w:sz w:val="24"/>
          <w:szCs w:val="24"/>
        </w:rPr>
        <w:t>template website</w:t>
      </w:r>
      <w:r w:rsidRPr="001F739A">
        <w:rPr>
          <w:rFonts w:ascii="Times New Roman" w:hAnsi="Times New Roman" w:cs="Times New Roman"/>
          <w:bCs/>
          <w:sz w:val="24"/>
          <w:szCs w:val="24"/>
        </w:rPr>
        <w:t xml:space="preserve"> untuk perusahaan tertentu yang membutuhkan.</w:t>
      </w:r>
      <w:proofErr w:type="gramEnd"/>
      <w:r w:rsidRPr="001F739A">
        <w:rPr>
          <w:rFonts w:ascii="Times New Roman" w:hAnsi="Times New Roman" w:cs="Times New Roman"/>
          <w:bCs/>
          <w:sz w:val="24"/>
          <w:szCs w:val="24"/>
        </w:rPr>
        <w:t xml:space="preserve"> </w:t>
      </w:r>
      <w:proofErr w:type="gramStart"/>
      <w:r w:rsidRPr="001F739A">
        <w:rPr>
          <w:rFonts w:ascii="Times New Roman" w:hAnsi="Times New Roman" w:cs="Times New Roman"/>
          <w:bCs/>
          <w:sz w:val="24"/>
          <w:szCs w:val="24"/>
        </w:rPr>
        <w:t xml:space="preserve">Contoh bisnis yang menerapkan </w:t>
      </w:r>
      <w:r w:rsidRPr="001F739A">
        <w:rPr>
          <w:rFonts w:ascii="Times New Roman" w:hAnsi="Times New Roman" w:cs="Times New Roman"/>
          <w:bCs/>
          <w:i/>
          <w:sz w:val="24"/>
          <w:szCs w:val="24"/>
        </w:rPr>
        <w:t>consumer to business</w:t>
      </w:r>
      <w:r w:rsidRPr="001F739A">
        <w:rPr>
          <w:rFonts w:ascii="Times New Roman" w:hAnsi="Times New Roman" w:cs="Times New Roman"/>
          <w:bCs/>
          <w:sz w:val="24"/>
          <w:szCs w:val="24"/>
        </w:rPr>
        <w:t xml:space="preserve"> (C2B) adalah </w:t>
      </w:r>
      <w:r w:rsidRPr="001F739A">
        <w:rPr>
          <w:rFonts w:ascii="Times New Roman" w:hAnsi="Times New Roman" w:cs="Times New Roman"/>
          <w:bCs/>
          <w:i/>
          <w:sz w:val="24"/>
          <w:szCs w:val="24"/>
        </w:rPr>
        <w:t>Istockphoto.com, dan MyBloggerThemes.com</w:t>
      </w:r>
      <w:r w:rsidRPr="001F739A">
        <w:rPr>
          <w:rFonts w:ascii="Times New Roman" w:hAnsi="Times New Roman" w:cs="Times New Roman"/>
          <w:bCs/>
          <w:sz w:val="24"/>
          <w:szCs w:val="24"/>
        </w:rPr>
        <w:t>.</w:t>
      </w:r>
      <w:proofErr w:type="gramEnd"/>
    </w:p>
    <w:p w:rsidR="00B62EBB" w:rsidRPr="001F739A" w:rsidRDefault="00B62EBB" w:rsidP="00C42B6A">
      <w:pPr>
        <w:pStyle w:val="ListParagraph"/>
        <w:numPr>
          <w:ilvl w:val="0"/>
          <w:numId w:val="18"/>
        </w:numPr>
        <w:spacing w:line="360" w:lineRule="auto"/>
        <w:jc w:val="both"/>
        <w:rPr>
          <w:bCs/>
          <w:sz w:val="24"/>
          <w:szCs w:val="24"/>
        </w:rPr>
      </w:pPr>
      <w:r w:rsidRPr="001F739A">
        <w:rPr>
          <w:bCs/>
          <w:i/>
          <w:sz w:val="24"/>
          <w:szCs w:val="24"/>
        </w:rPr>
        <w:t>Business to administration</w:t>
      </w:r>
      <w:r w:rsidRPr="001F739A">
        <w:rPr>
          <w:bCs/>
          <w:sz w:val="24"/>
          <w:szCs w:val="24"/>
        </w:rPr>
        <w:t xml:space="preserve"> (B2A)</w:t>
      </w:r>
    </w:p>
    <w:p w:rsidR="00197E12" w:rsidRPr="001F739A" w:rsidRDefault="00197E12" w:rsidP="00A076F1">
      <w:pPr>
        <w:spacing w:line="360" w:lineRule="auto"/>
        <w:ind w:firstLine="360"/>
        <w:jc w:val="both"/>
        <w:rPr>
          <w:rFonts w:ascii="Times New Roman" w:hAnsi="Times New Roman" w:cs="Times New Roman"/>
          <w:bCs/>
          <w:sz w:val="24"/>
          <w:szCs w:val="24"/>
        </w:rPr>
      </w:pPr>
      <w:proofErr w:type="gramStart"/>
      <w:r w:rsidRPr="001F739A">
        <w:rPr>
          <w:rFonts w:ascii="Times New Roman" w:hAnsi="Times New Roman" w:cs="Times New Roman"/>
          <w:bCs/>
          <w:sz w:val="24"/>
          <w:szCs w:val="24"/>
        </w:rPr>
        <w:t xml:space="preserve">B2A mencakup semua transaksi yang dilakukan secara </w:t>
      </w:r>
      <w:r w:rsidRPr="001F739A">
        <w:rPr>
          <w:rFonts w:ascii="Times New Roman" w:hAnsi="Times New Roman" w:cs="Times New Roman"/>
          <w:bCs/>
          <w:i/>
          <w:sz w:val="24"/>
          <w:szCs w:val="24"/>
        </w:rPr>
        <w:t>online</w:t>
      </w:r>
      <w:r w:rsidRPr="001F739A">
        <w:rPr>
          <w:rFonts w:ascii="Times New Roman" w:hAnsi="Times New Roman" w:cs="Times New Roman"/>
          <w:bCs/>
          <w:sz w:val="24"/>
          <w:szCs w:val="24"/>
        </w:rPr>
        <w:t xml:space="preserve"> antara perusahaan dan administrasi publik.</w:t>
      </w:r>
      <w:proofErr w:type="gramEnd"/>
      <w:r w:rsidRPr="001F739A">
        <w:rPr>
          <w:rFonts w:ascii="Times New Roman" w:hAnsi="Times New Roman" w:cs="Times New Roman"/>
          <w:bCs/>
          <w:sz w:val="24"/>
          <w:szCs w:val="24"/>
        </w:rPr>
        <w:t xml:space="preserve"> Jenis </w:t>
      </w:r>
      <w:r w:rsidRPr="001F739A">
        <w:rPr>
          <w:rFonts w:ascii="Times New Roman" w:hAnsi="Times New Roman" w:cs="Times New Roman"/>
          <w:bCs/>
          <w:i/>
          <w:sz w:val="24"/>
          <w:szCs w:val="24"/>
        </w:rPr>
        <w:t>e-commerce</w:t>
      </w:r>
      <w:r w:rsidRPr="001F739A">
        <w:rPr>
          <w:rFonts w:ascii="Times New Roman" w:hAnsi="Times New Roman" w:cs="Times New Roman"/>
          <w:bCs/>
          <w:sz w:val="24"/>
          <w:szCs w:val="24"/>
        </w:rPr>
        <w:t xml:space="preserve"> ini telah meningkat dengan peningkatan investasi di pemerintahan </w:t>
      </w:r>
      <w:r w:rsidRPr="001F739A">
        <w:rPr>
          <w:rFonts w:ascii="Times New Roman" w:hAnsi="Times New Roman" w:cs="Times New Roman"/>
          <w:bCs/>
          <w:sz w:val="24"/>
          <w:szCs w:val="24"/>
        </w:rPr>
        <w:fldChar w:fldCharType="begin" w:fldLock="1"/>
      </w:r>
      <w:r w:rsidRPr="001F739A">
        <w:rPr>
          <w:rFonts w:ascii="Times New Roman" w:hAnsi="Times New Roman" w:cs="Times New Roman"/>
          <w:bCs/>
          <w:sz w:val="24"/>
          <w:szCs w:val="24"/>
        </w:rPr>
        <w:instrText>ADDIN CSL_CITATION {"citationItems":[{"id":"ITEM-1","itemData":{"abstract":"E-Commerce is fastest growing sector over the last decade. Firms across the globe adopted E-commerce in their operations for sure profit. E- Commerce stands for electronic commerce, buying and selling through electronic channels like internet, mobiles, tablets, etc. E Commerce just not includes buying and selling via networks but it also includes pre and post sale activities. The success of E- Commerce is totally depends upon strategies made by sellers. This paper gives an overview of future prospects of E- Commerce in India and builds a vision of future. It also deals with the Future challenges and opportunities prevailing in India and how rapidly e commerce sector is growing.","author":[{"dropping-particle":"","family":"Kumari","given":"Ms. Sapna","non-dropping-particle":"","parse-names":false,"suffix":""}],"container-title":"International Journal in Management and Social Science","id":"ITEM-1","issue":"06","issued":{"date-parts":[["2016"]]},"page":"237-247","title":"Future Prospects of E-Commerce in India","type":"article-journal","volume":"04"},"uris":["http://www.mendeley.com/documents/?uuid=c4cf5529-04cc-4022-8817-8d1fa7d6c89d"]}],"mendeley":{"formattedCitation":"(Kumari, 2016)","plainTextFormattedCitation":"(Kumari, 2016)","previouslyFormattedCitation":"(Kumari, 2016)"},"properties":{"noteIndex":0},"schema":"https://github.com/citation-style-language/schema/raw/master/csl-citation.json"}</w:instrText>
      </w:r>
      <w:r w:rsidRPr="001F739A">
        <w:rPr>
          <w:rFonts w:ascii="Times New Roman" w:hAnsi="Times New Roman" w:cs="Times New Roman"/>
          <w:bCs/>
          <w:sz w:val="24"/>
          <w:szCs w:val="24"/>
        </w:rPr>
        <w:fldChar w:fldCharType="separate"/>
      </w:r>
      <w:r w:rsidRPr="001F739A">
        <w:rPr>
          <w:rFonts w:ascii="Times New Roman" w:hAnsi="Times New Roman" w:cs="Times New Roman"/>
          <w:bCs/>
          <w:noProof/>
          <w:sz w:val="24"/>
          <w:szCs w:val="24"/>
        </w:rPr>
        <w:t>(Kumari, 2016)</w:t>
      </w:r>
      <w:r w:rsidRPr="001F739A">
        <w:rPr>
          <w:rFonts w:ascii="Times New Roman" w:hAnsi="Times New Roman" w:cs="Times New Roman"/>
          <w:bCs/>
          <w:sz w:val="24"/>
          <w:szCs w:val="24"/>
        </w:rPr>
        <w:fldChar w:fldCharType="end"/>
      </w:r>
      <w:r w:rsidRPr="001F739A">
        <w:rPr>
          <w:rFonts w:ascii="Times New Roman" w:hAnsi="Times New Roman" w:cs="Times New Roman"/>
          <w:bCs/>
          <w:sz w:val="24"/>
          <w:szCs w:val="24"/>
        </w:rPr>
        <w:t xml:space="preserve">. </w:t>
      </w:r>
      <w:proofErr w:type="gramStart"/>
      <w:r w:rsidRPr="001F739A">
        <w:rPr>
          <w:rFonts w:ascii="Times New Roman" w:hAnsi="Times New Roman" w:cs="Times New Roman"/>
          <w:bCs/>
          <w:sz w:val="24"/>
          <w:szCs w:val="24"/>
        </w:rPr>
        <w:t xml:space="preserve">Contoh </w:t>
      </w:r>
      <w:r w:rsidRPr="001F739A">
        <w:rPr>
          <w:rFonts w:ascii="Times New Roman" w:hAnsi="Times New Roman" w:cs="Times New Roman"/>
          <w:bCs/>
          <w:i/>
          <w:sz w:val="24"/>
          <w:szCs w:val="24"/>
        </w:rPr>
        <w:t>website</w:t>
      </w:r>
      <w:r w:rsidRPr="001F739A">
        <w:rPr>
          <w:rFonts w:ascii="Times New Roman" w:hAnsi="Times New Roman" w:cs="Times New Roman"/>
          <w:bCs/>
          <w:sz w:val="24"/>
          <w:szCs w:val="24"/>
        </w:rPr>
        <w:t xml:space="preserve"> administrasi publik yang menerapkan </w:t>
      </w:r>
      <w:r w:rsidRPr="001F739A">
        <w:rPr>
          <w:rFonts w:ascii="Times New Roman" w:hAnsi="Times New Roman" w:cs="Times New Roman"/>
          <w:bCs/>
          <w:i/>
          <w:sz w:val="24"/>
          <w:szCs w:val="24"/>
        </w:rPr>
        <w:t>business to administration</w:t>
      </w:r>
      <w:r w:rsidRPr="001F739A">
        <w:rPr>
          <w:rFonts w:ascii="Times New Roman" w:hAnsi="Times New Roman" w:cs="Times New Roman"/>
          <w:bCs/>
          <w:sz w:val="24"/>
          <w:szCs w:val="24"/>
        </w:rPr>
        <w:t xml:space="preserve"> adalah </w:t>
      </w:r>
      <w:r w:rsidRPr="001F739A">
        <w:rPr>
          <w:rFonts w:ascii="Times New Roman" w:hAnsi="Times New Roman" w:cs="Times New Roman"/>
          <w:bCs/>
          <w:i/>
          <w:sz w:val="24"/>
          <w:szCs w:val="24"/>
        </w:rPr>
        <w:t>pajak.go.id</w:t>
      </w:r>
      <w:r w:rsidRPr="001F739A">
        <w:rPr>
          <w:rFonts w:ascii="Times New Roman" w:hAnsi="Times New Roman" w:cs="Times New Roman"/>
          <w:bCs/>
          <w:sz w:val="24"/>
          <w:szCs w:val="24"/>
        </w:rPr>
        <w:t>.</w:t>
      </w:r>
      <w:proofErr w:type="gramEnd"/>
    </w:p>
    <w:p w:rsidR="00B62EBB" w:rsidRPr="001F739A" w:rsidRDefault="00B62EBB" w:rsidP="00C42B6A">
      <w:pPr>
        <w:pStyle w:val="ListParagraph"/>
        <w:numPr>
          <w:ilvl w:val="0"/>
          <w:numId w:val="18"/>
        </w:numPr>
        <w:spacing w:line="360" w:lineRule="auto"/>
        <w:jc w:val="both"/>
        <w:rPr>
          <w:bCs/>
          <w:sz w:val="24"/>
          <w:szCs w:val="24"/>
        </w:rPr>
      </w:pPr>
      <w:r w:rsidRPr="001F739A">
        <w:rPr>
          <w:bCs/>
          <w:i/>
          <w:sz w:val="24"/>
          <w:szCs w:val="24"/>
        </w:rPr>
        <w:t>Consumer to administration</w:t>
      </w:r>
      <w:r w:rsidRPr="001F739A">
        <w:rPr>
          <w:bCs/>
          <w:sz w:val="24"/>
          <w:szCs w:val="24"/>
        </w:rPr>
        <w:t xml:space="preserve"> (C2A)</w:t>
      </w:r>
    </w:p>
    <w:p w:rsidR="00197E12" w:rsidRPr="001F739A" w:rsidRDefault="00717F6D" w:rsidP="00A076F1">
      <w:pPr>
        <w:spacing w:after="0" w:line="360" w:lineRule="auto"/>
        <w:ind w:firstLine="360"/>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Menurut</w:t>
      </w:r>
      <w:r w:rsidRPr="001F739A">
        <w:rPr>
          <w:rFonts w:ascii="Times New Roman" w:eastAsia="Times New Roman" w:hAnsi="Times New Roman" w:cs="Times New Roman"/>
          <w:bCs/>
          <w:i/>
          <w:sz w:val="24"/>
          <w:szCs w:val="24"/>
        </w:rPr>
        <w:t xml:space="preserve"> </w:t>
      </w:r>
      <w:r w:rsidRPr="001F739A">
        <w:rPr>
          <w:rFonts w:ascii="Times New Roman" w:eastAsia="Times New Roman" w:hAnsi="Times New Roman" w:cs="Times New Roman"/>
          <w:bCs/>
          <w:i/>
          <w:sz w:val="24"/>
          <w:szCs w:val="24"/>
        </w:rPr>
        <w:fldChar w:fldCharType="begin" w:fldLock="1"/>
      </w:r>
      <w:r w:rsidRPr="001F739A">
        <w:rPr>
          <w:rFonts w:ascii="Times New Roman" w:eastAsia="Times New Roman" w:hAnsi="Times New Roman" w:cs="Times New Roman"/>
          <w:bCs/>
          <w:i/>
          <w:sz w:val="24"/>
          <w:szCs w:val="24"/>
        </w:rPr>
        <w:instrText>ADDIN CSL_CITATION {"citationItems":[{"id":"ITEM-1","itemData":{"ISSN":"19483171","abstract":"As the Internet democratizes societies and empowers citizens with information, it is also yielding profound changes in the classic economic paradigm of buyer and sellers. New models of commercial interaction are developing as businesses and consumers participate in the electronic marketplace and reap the resultant benefits. This paper will examine the most popular sis e-Business models (Store Front, Auction, Portal, Name-Your-Price, Comparison, Pricing, and B2B Exchange), and establish a discussion and agreements to facilitate the growth of commerce on the Internet. Significant concern exists regarding the overlap and the vulnerability of the current models infrastructure. Businesses and consumers need to feel comfortable that the Internet is a secure and reliable commercial medium, and that safeguards are in place to ensure the reliability of the Internet. [PUBLICATION ABSTRACT]","author":[{"dropping-particle":"","family":"Valarmathi","given":"","non-dropping-particle":"","parse-names":false,"suffix":""},{"dropping-particle":"","family":"Sasanga","given":"","non-dropping-particle":"","parse-names":false,"suffix":""},{"dropping-particle":"","family":"Kumar","given":"Sujit","non-dropping-particle":"","parse-names":false,"suffix":""},{"dropping-particle":"","family":"Kavya","given":"","non-dropping-particle":"","parse-names":false,"suffix":""}],"container-title":"International Research Journal of Engineering and Technology (IRJET)","id":"ITEM-1","issue":"3","issued":{"date-parts":[["2018"]]},"page":"3785-3789","title":"A Comparative Study of E-Commerce Business Models","type":"article-journal","volume":"05"},"uris":["http://www.mendeley.com/documents/?uuid=6f435114-190b-4e40-8408-c01c86e656b0"]}],"mendeley":{"formattedCitation":"(Valarmathi et al., 2018)","manualFormatting":"Valarmathi, dkk. (2018)","plainTextFormattedCitation":"(Valarmathi et al., 2018)","previouslyFormattedCitation":"(Valarmathi et al., 2018)"},"properties":{"noteIndex":0},"schema":"https://github.com/citation-style-language/schema/raw/master/csl-citation.json"}</w:instrText>
      </w:r>
      <w:r w:rsidRPr="001F739A">
        <w:rPr>
          <w:rFonts w:ascii="Times New Roman" w:eastAsia="Times New Roman" w:hAnsi="Times New Roman" w:cs="Times New Roman"/>
          <w:bCs/>
          <w:i/>
          <w:sz w:val="24"/>
          <w:szCs w:val="24"/>
        </w:rPr>
        <w:fldChar w:fldCharType="separate"/>
      </w:r>
      <w:r w:rsidRPr="001F739A">
        <w:rPr>
          <w:rFonts w:ascii="Times New Roman" w:eastAsia="Times New Roman" w:hAnsi="Times New Roman" w:cs="Times New Roman"/>
          <w:bCs/>
          <w:noProof/>
          <w:sz w:val="24"/>
          <w:szCs w:val="24"/>
        </w:rPr>
        <w:t>Valarmathi, dkk. (2018)</w:t>
      </w:r>
      <w:r w:rsidRPr="001F739A">
        <w:rPr>
          <w:rFonts w:ascii="Times New Roman" w:eastAsia="Times New Roman" w:hAnsi="Times New Roman" w:cs="Times New Roman"/>
          <w:bCs/>
          <w:i/>
          <w:sz w:val="24"/>
          <w:szCs w:val="24"/>
        </w:rPr>
        <w:fldChar w:fldCharType="end"/>
      </w:r>
      <w:proofErr w:type="gramStart"/>
      <w:r w:rsidRPr="001F739A">
        <w:rPr>
          <w:rFonts w:ascii="Times New Roman" w:eastAsia="Times New Roman" w:hAnsi="Times New Roman" w:cs="Times New Roman"/>
          <w:bCs/>
          <w:sz w:val="24"/>
          <w:szCs w:val="24"/>
        </w:rPr>
        <w:t xml:space="preserve"> dalam penelitiannya mengenai “Studi Banding Model Bisnis </w:t>
      </w:r>
      <w:r w:rsidRPr="001F739A">
        <w:rPr>
          <w:rFonts w:ascii="Times New Roman" w:eastAsia="Times New Roman" w:hAnsi="Times New Roman" w:cs="Times New Roman"/>
          <w:bCs/>
          <w:i/>
          <w:sz w:val="24"/>
          <w:szCs w:val="24"/>
        </w:rPr>
        <w:t>E-Commerce</w:t>
      </w:r>
      <w:r w:rsidRPr="001F739A">
        <w:rPr>
          <w:rFonts w:ascii="Times New Roman" w:eastAsia="Times New Roman" w:hAnsi="Times New Roman" w:cs="Times New Roman"/>
          <w:bCs/>
          <w:sz w:val="24"/>
          <w:szCs w:val="24"/>
        </w:rPr>
        <w:t>”</w:t>
      </w:r>
      <w:r w:rsidRPr="001F739A">
        <w:rPr>
          <w:rFonts w:ascii="Times New Roman" w:eastAsia="Times New Roman" w:hAnsi="Times New Roman" w:cs="Times New Roman"/>
          <w:bCs/>
          <w:i/>
          <w:sz w:val="24"/>
          <w:szCs w:val="24"/>
        </w:rPr>
        <w:t xml:space="preserve">, </w:t>
      </w:r>
      <w:r w:rsidRPr="001F739A">
        <w:rPr>
          <w:rFonts w:ascii="Times New Roman" w:eastAsia="Times New Roman" w:hAnsi="Times New Roman" w:cs="Times New Roman"/>
          <w:bCs/>
          <w:sz w:val="24"/>
          <w:szCs w:val="24"/>
        </w:rPr>
        <w:t xml:space="preserve">mengungkapkan bahwa </w:t>
      </w:r>
      <w:r w:rsidRPr="001F739A">
        <w:rPr>
          <w:rFonts w:ascii="Times New Roman" w:eastAsia="Times New Roman" w:hAnsi="Times New Roman" w:cs="Times New Roman"/>
          <w:bCs/>
          <w:i/>
          <w:sz w:val="24"/>
          <w:szCs w:val="24"/>
        </w:rPr>
        <w:t>consumer to administration</w:t>
      </w:r>
      <w:r w:rsidRPr="001F739A">
        <w:rPr>
          <w:rFonts w:ascii="Times New Roman" w:eastAsia="Times New Roman" w:hAnsi="Times New Roman" w:cs="Times New Roman"/>
          <w:bCs/>
          <w:sz w:val="24"/>
          <w:szCs w:val="24"/>
        </w:rPr>
        <w:t xml:space="preserve"> meliputi atau mencakup semua transaksi elektronik yang dilakukan antara individu dan administrasi publik.</w:t>
      </w:r>
      <w:proofErr w:type="gramEnd"/>
      <w:r w:rsidRPr="001F739A">
        <w:rPr>
          <w:rFonts w:ascii="Times New Roman" w:eastAsia="Times New Roman" w:hAnsi="Times New Roman" w:cs="Times New Roman"/>
          <w:bCs/>
          <w:sz w:val="24"/>
          <w:szCs w:val="24"/>
        </w:rPr>
        <w:t xml:space="preserve"> Contoh aplikasi termasuk: Pendidikan, jaminan sosia</w:t>
      </w:r>
      <w:r w:rsidR="000E7CD5" w:rsidRPr="001F739A">
        <w:rPr>
          <w:rFonts w:ascii="Times New Roman" w:eastAsia="Times New Roman" w:hAnsi="Times New Roman" w:cs="Times New Roman"/>
          <w:bCs/>
          <w:sz w:val="24"/>
          <w:szCs w:val="24"/>
        </w:rPr>
        <w:t xml:space="preserve">l, </w:t>
      </w:r>
      <w:r w:rsidRPr="001F739A">
        <w:rPr>
          <w:rFonts w:ascii="Times New Roman" w:eastAsia="Times New Roman" w:hAnsi="Times New Roman" w:cs="Times New Roman"/>
          <w:bCs/>
          <w:sz w:val="24"/>
          <w:szCs w:val="24"/>
        </w:rPr>
        <w:t>pajak</w:t>
      </w:r>
      <w:r w:rsidR="000E7CD5" w:rsidRPr="001F739A">
        <w:rPr>
          <w:rFonts w:ascii="Times New Roman" w:eastAsia="Times New Roman" w:hAnsi="Times New Roman" w:cs="Times New Roman"/>
          <w:bCs/>
          <w:sz w:val="24"/>
          <w:szCs w:val="24"/>
        </w:rPr>
        <w:t>, dan kesehatan.</w:t>
      </w:r>
    </w:p>
    <w:p w:rsidR="000E7CD5" w:rsidRPr="001F739A" w:rsidRDefault="00B62EBB" w:rsidP="00C42B6A">
      <w:pPr>
        <w:pStyle w:val="ListParagraph"/>
        <w:numPr>
          <w:ilvl w:val="0"/>
          <w:numId w:val="18"/>
        </w:numPr>
        <w:spacing w:line="360" w:lineRule="auto"/>
        <w:jc w:val="both"/>
        <w:rPr>
          <w:bCs/>
          <w:sz w:val="24"/>
          <w:szCs w:val="24"/>
        </w:rPr>
      </w:pPr>
      <w:r w:rsidRPr="001F739A">
        <w:rPr>
          <w:bCs/>
          <w:i/>
          <w:sz w:val="24"/>
          <w:szCs w:val="24"/>
        </w:rPr>
        <w:t>Online to offline</w:t>
      </w:r>
      <w:r w:rsidRPr="001F739A">
        <w:rPr>
          <w:bCs/>
          <w:sz w:val="24"/>
          <w:szCs w:val="24"/>
        </w:rPr>
        <w:t xml:space="preserve"> (O2O)</w:t>
      </w:r>
    </w:p>
    <w:p w:rsidR="000E7CD5" w:rsidRPr="001F739A" w:rsidRDefault="000E7CD5" w:rsidP="00A076F1">
      <w:pPr>
        <w:spacing w:line="360" w:lineRule="auto"/>
        <w:ind w:firstLine="360"/>
        <w:jc w:val="both"/>
        <w:rPr>
          <w:rFonts w:ascii="Times New Roman" w:hAnsi="Times New Roman" w:cs="Times New Roman"/>
          <w:bCs/>
          <w:i/>
          <w:sz w:val="24"/>
          <w:szCs w:val="24"/>
        </w:rPr>
      </w:pPr>
      <w:r w:rsidRPr="001F739A">
        <w:rPr>
          <w:rFonts w:ascii="Times New Roman" w:hAnsi="Times New Roman" w:cs="Times New Roman"/>
          <w:bCs/>
          <w:sz w:val="24"/>
          <w:szCs w:val="24"/>
        </w:rPr>
        <w:lastRenderedPageBreak/>
        <w:t xml:space="preserve">Menurut </w:t>
      </w:r>
      <w:r w:rsidRPr="001F739A">
        <w:rPr>
          <w:rFonts w:ascii="Times New Roman" w:hAnsi="Times New Roman" w:cs="Times New Roman"/>
          <w:bCs/>
          <w:sz w:val="24"/>
          <w:szCs w:val="24"/>
        </w:rPr>
        <w:fldChar w:fldCharType="begin" w:fldLock="1"/>
      </w:r>
      <w:r w:rsidRPr="001F739A">
        <w:rPr>
          <w:rFonts w:ascii="Times New Roman" w:hAnsi="Times New Roman" w:cs="Times New Roman"/>
          <w:bCs/>
          <w:sz w:val="24"/>
          <w:szCs w:val="24"/>
        </w:rPr>
        <w:instrText>ADDIN CSL_CITATION {"citationItems":[{"id":"ITEM-1","itemData":{"DOI":"10.1007/s10796-017-9815-6","ISSN":"15729419","abstract":"Online-to-offline (O2O) commerce is a new e-business model that is popular among consumers and profitable for e-vendors. However, limited studies have been conducted to understand consumer behavior in this context. Based on commitment–trust theory and trust transfer theory, we conducted an exploratory study to explore consumers’ repurchase intention and sharing intention in the O2O commerce context from the relational viewpoint. Two studies were conducted using a web-based survey and Partial Least Squares were used to analyze the data. In Study 1, the results indicated that various targets of trust and commitment have significant effects on repurchase intention and sharing intention. Trust can be transferred both inter-channel and intra-channel in O2O commerce. Moreover, the effect of trust in O2O platforms on commitment is mediated by trust in user community and trust in merchants. To demonstrate the generalizability and external robustness of the results, we replicated the research model in Study 2 using data from a more representative sample. The replicated study produced similar results. This research provides an initial understanding of consumer behavior in the O2O commerce context and contributes to trust transfer theory and commitment–trust theory. Further, this research benefits companies undertaking O2O business by enabling them to better understand how to improve consumer repurchasing intention and sharing intention to succeed in the e-business industry.","author":[{"dropping-particle":"","family":"Xiao","given":"Lin","non-dropping-particle":"","parse-names":false,"suffix":""},{"dropping-particle":"","family":"Mi","given":"Chuanmin","non-dropping-particle":"","parse-names":false,"suffix":""},{"dropping-particle":"","family":"Zhang","given":"Yucheng","non-dropping-particle":"","parse-names":false,"suffix":""},{"dropping-particle":"","family":"Ma","given":"Jing","non-dropping-particle":"","parse-names":false,"suffix":""}],"container-title":"Information Systems Frontiers","id":"ITEM-1","issue":"5","issued":{"date-parts":[["2019"]]},"page":"1045-1068","publisher":"Information Systems Frontiers","title":"Examining Consumers’ Behavioral Intention in O2O Commerce from a Relational Perspective: an Exploratory Study","type":"article-journal","volume":"21"},"uris":["http://www.mendeley.com/documents/?uuid=4ba3a61b-0b19-4fe1-979d-953c0c3f20c0"]}],"mendeley":{"formattedCitation":"(Xiao et al., 2019)","manualFormatting":"Xiao, dkk. (2019)","plainTextFormattedCitation":"(Xiao et al., 2019)","previouslyFormattedCitation":"(Xiao et al., 2019)"},"properties":{"noteIndex":0},"schema":"https://github.com/citation-style-language/schema/raw/master/csl-citation.json"}</w:instrText>
      </w:r>
      <w:r w:rsidRPr="001F739A">
        <w:rPr>
          <w:rFonts w:ascii="Times New Roman" w:hAnsi="Times New Roman" w:cs="Times New Roman"/>
          <w:bCs/>
          <w:sz w:val="24"/>
          <w:szCs w:val="24"/>
        </w:rPr>
        <w:fldChar w:fldCharType="separate"/>
      </w:r>
      <w:r w:rsidRPr="001F739A">
        <w:rPr>
          <w:rFonts w:ascii="Times New Roman" w:hAnsi="Times New Roman" w:cs="Times New Roman"/>
          <w:bCs/>
          <w:noProof/>
          <w:sz w:val="24"/>
          <w:szCs w:val="24"/>
        </w:rPr>
        <w:t>Xiao, dkk. (2019)</w:t>
      </w:r>
      <w:r w:rsidRPr="001F739A">
        <w:rPr>
          <w:rFonts w:ascii="Times New Roman" w:hAnsi="Times New Roman" w:cs="Times New Roman"/>
          <w:bCs/>
          <w:sz w:val="24"/>
          <w:szCs w:val="24"/>
        </w:rPr>
        <w:fldChar w:fldCharType="end"/>
      </w:r>
      <w:proofErr w:type="gramStart"/>
      <w:r w:rsidRPr="001F739A">
        <w:rPr>
          <w:rFonts w:ascii="Times New Roman" w:hAnsi="Times New Roman" w:cs="Times New Roman"/>
          <w:bCs/>
          <w:sz w:val="24"/>
          <w:szCs w:val="24"/>
        </w:rPr>
        <w:t xml:space="preserve">, O2O mengacu pada penggunaan saluran </w:t>
      </w:r>
      <w:r w:rsidRPr="001F739A">
        <w:rPr>
          <w:rFonts w:ascii="Times New Roman" w:hAnsi="Times New Roman" w:cs="Times New Roman"/>
          <w:bCs/>
          <w:i/>
          <w:sz w:val="24"/>
          <w:szCs w:val="24"/>
        </w:rPr>
        <w:t>online</w:t>
      </w:r>
      <w:r w:rsidRPr="001F739A">
        <w:rPr>
          <w:rFonts w:ascii="Times New Roman" w:hAnsi="Times New Roman" w:cs="Times New Roman"/>
          <w:bCs/>
          <w:sz w:val="24"/>
          <w:szCs w:val="24"/>
        </w:rPr>
        <w:t xml:space="preserve"> mendorong penjualan dan penukaran </w:t>
      </w:r>
      <w:r w:rsidRPr="001F739A">
        <w:rPr>
          <w:rFonts w:ascii="Times New Roman" w:hAnsi="Times New Roman" w:cs="Times New Roman"/>
          <w:bCs/>
          <w:i/>
          <w:sz w:val="24"/>
          <w:szCs w:val="24"/>
        </w:rPr>
        <w:t>offline</w:t>
      </w:r>
      <w:r w:rsidRPr="001F739A">
        <w:rPr>
          <w:rFonts w:ascii="Times New Roman" w:hAnsi="Times New Roman" w:cs="Times New Roman"/>
          <w:bCs/>
          <w:sz w:val="24"/>
          <w:szCs w:val="24"/>
        </w:rPr>
        <w:t xml:space="preserve"> atau pembelian </w:t>
      </w:r>
      <w:r w:rsidRPr="001F739A">
        <w:rPr>
          <w:rFonts w:ascii="Times New Roman" w:hAnsi="Times New Roman" w:cs="Times New Roman"/>
          <w:bCs/>
          <w:i/>
          <w:sz w:val="24"/>
          <w:szCs w:val="24"/>
        </w:rPr>
        <w:t>offline</w:t>
      </w:r>
      <w:r w:rsidRPr="001F739A">
        <w:rPr>
          <w:rFonts w:ascii="Times New Roman" w:hAnsi="Times New Roman" w:cs="Times New Roman"/>
          <w:bCs/>
          <w:sz w:val="24"/>
          <w:szCs w:val="24"/>
        </w:rPr>
        <w:t xml:space="preserve"> yang didorong oleh </w:t>
      </w:r>
      <w:r w:rsidRPr="001F739A">
        <w:rPr>
          <w:rFonts w:ascii="Times New Roman" w:hAnsi="Times New Roman" w:cs="Times New Roman"/>
          <w:bCs/>
          <w:i/>
          <w:sz w:val="24"/>
          <w:szCs w:val="24"/>
        </w:rPr>
        <w:t>web</w:t>
      </w:r>
      <w:r w:rsidRPr="001F739A">
        <w:rPr>
          <w:rFonts w:ascii="Times New Roman" w:hAnsi="Times New Roman" w:cs="Times New Roman"/>
          <w:bCs/>
          <w:sz w:val="24"/>
          <w:szCs w:val="24"/>
        </w:rPr>
        <w:t xml:space="preserve">, dan merupakan model </w:t>
      </w:r>
      <w:r w:rsidRPr="001F739A">
        <w:rPr>
          <w:rFonts w:ascii="Times New Roman" w:hAnsi="Times New Roman" w:cs="Times New Roman"/>
          <w:bCs/>
          <w:i/>
          <w:sz w:val="24"/>
          <w:szCs w:val="24"/>
        </w:rPr>
        <w:t>e-bisnis</w:t>
      </w:r>
      <w:r w:rsidRPr="001F739A">
        <w:rPr>
          <w:rFonts w:ascii="Times New Roman" w:hAnsi="Times New Roman" w:cs="Times New Roman"/>
          <w:bCs/>
          <w:sz w:val="24"/>
          <w:szCs w:val="24"/>
        </w:rPr>
        <w:t xml:space="preserve"> baru yang telah menjadi populer di kalangan konsumen di seluruh dunia.</w:t>
      </w:r>
      <w:proofErr w:type="gramEnd"/>
      <w:r w:rsidRPr="001F739A">
        <w:rPr>
          <w:rFonts w:ascii="Times New Roman" w:hAnsi="Times New Roman" w:cs="Times New Roman"/>
          <w:bCs/>
          <w:sz w:val="24"/>
          <w:szCs w:val="24"/>
        </w:rPr>
        <w:t xml:space="preserve"> </w:t>
      </w:r>
      <w:proofErr w:type="gramStart"/>
      <w:r w:rsidRPr="001F739A">
        <w:rPr>
          <w:rFonts w:ascii="Times New Roman" w:hAnsi="Times New Roman" w:cs="Times New Roman"/>
          <w:bCs/>
          <w:sz w:val="24"/>
          <w:szCs w:val="24"/>
        </w:rPr>
        <w:t xml:space="preserve">Ini dianggap sebagai bentuk </w:t>
      </w:r>
      <w:r w:rsidRPr="001F739A">
        <w:rPr>
          <w:rFonts w:ascii="Times New Roman" w:hAnsi="Times New Roman" w:cs="Times New Roman"/>
          <w:bCs/>
          <w:i/>
          <w:sz w:val="24"/>
          <w:szCs w:val="24"/>
        </w:rPr>
        <w:t>multichannel integration</w:t>
      </w:r>
      <w:r w:rsidRPr="001F739A">
        <w:rPr>
          <w:rFonts w:ascii="Times New Roman" w:hAnsi="Times New Roman" w:cs="Times New Roman"/>
          <w:bCs/>
          <w:sz w:val="24"/>
          <w:szCs w:val="24"/>
        </w:rPr>
        <w:t xml:space="preserve">, di mana fokusnya adalah pada promosi </w:t>
      </w:r>
      <w:r w:rsidRPr="001F739A">
        <w:rPr>
          <w:rFonts w:ascii="Times New Roman" w:hAnsi="Times New Roman" w:cs="Times New Roman"/>
          <w:bCs/>
          <w:i/>
          <w:sz w:val="24"/>
          <w:szCs w:val="24"/>
        </w:rPr>
        <w:t>online</w:t>
      </w:r>
      <w:r w:rsidRPr="001F739A">
        <w:rPr>
          <w:rFonts w:ascii="Times New Roman" w:hAnsi="Times New Roman" w:cs="Times New Roman"/>
          <w:bCs/>
          <w:sz w:val="24"/>
          <w:szCs w:val="24"/>
        </w:rPr>
        <w:t xml:space="preserve"> melalui </w:t>
      </w:r>
      <w:r w:rsidRPr="001F739A">
        <w:rPr>
          <w:rFonts w:ascii="Times New Roman" w:hAnsi="Times New Roman" w:cs="Times New Roman"/>
          <w:bCs/>
          <w:i/>
          <w:sz w:val="24"/>
          <w:szCs w:val="24"/>
        </w:rPr>
        <w:t>platform</w:t>
      </w:r>
      <w:r w:rsidRPr="001F739A">
        <w:rPr>
          <w:rFonts w:ascii="Times New Roman" w:hAnsi="Times New Roman" w:cs="Times New Roman"/>
          <w:bCs/>
          <w:sz w:val="24"/>
          <w:szCs w:val="24"/>
        </w:rPr>
        <w:t xml:space="preserve"> untuk meningkatkan penjualan toko fisik atau mengkombinasikan antara </w:t>
      </w:r>
      <w:r w:rsidRPr="001F739A">
        <w:rPr>
          <w:rFonts w:ascii="Times New Roman" w:hAnsi="Times New Roman" w:cs="Times New Roman"/>
          <w:bCs/>
          <w:i/>
          <w:sz w:val="24"/>
          <w:szCs w:val="24"/>
        </w:rPr>
        <w:t xml:space="preserve">e-commerce </w:t>
      </w:r>
      <w:r w:rsidRPr="001F739A">
        <w:rPr>
          <w:rFonts w:ascii="Times New Roman" w:hAnsi="Times New Roman" w:cs="Times New Roman"/>
          <w:bCs/>
          <w:sz w:val="24"/>
          <w:szCs w:val="24"/>
        </w:rPr>
        <w:t>dan belanja ritel fisik.</w:t>
      </w:r>
      <w:proofErr w:type="gramEnd"/>
      <w:r w:rsidRPr="001F739A">
        <w:rPr>
          <w:rFonts w:ascii="Times New Roman" w:hAnsi="Times New Roman" w:cs="Times New Roman"/>
          <w:bCs/>
          <w:sz w:val="24"/>
          <w:szCs w:val="24"/>
        </w:rPr>
        <w:t xml:space="preserve"> </w:t>
      </w:r>
      <w:proofErr w:type="gramStart"/>
      <w:r w:rsidRPr="001F739A">
        <w:rPr>
          <w:rFonts w:ascii="Times New Roman" w:hAnsi="Times New Roman" w:cs="Times New Roman"/>
          <w:bCs/>
          <w:sz w:val="24"/>
          <w:szCs w:val="24"/>
        </w:rPr>
        <w:t xml:space="preserve">Contoh, pembeli mengorder belanjaan secara </w:t>
      </w:r>
      <w:r w:rsidRPr="001F739A">
        <w:rPr>
          <w:rFonts w:ascii="Times New Roman" w:hAnsi="Times New Roman" w:cs="Times New Roman"/>
          <w:bCs/>
          <w:i/>
          <w:sz w:val="24"/>
          <w:szCs w:val="24"/>
        </w:rPr>
        <w:t xml:space="preserve">online </w:t>
      </w:r>
      <w:r w:rsidRPr="001F739A">
        <w:rPr>
          <w:rFonts w:ascii="Times New Roman" w:hAnsi="Times New Roman" w:cs="Times New Roman"/>
          <w:bCs/>
          <w:sz w:val="24"/>
          <w:szCs w:val="24"/>
        </w:rPr>
        <w:t xml:space="preserve">di situs yang dimiliki penjual kemudian mengambil barang tersebut secara langsung di </w:t>
      </w:r>
      <w:r w:rsidRPr="001F739A">
        <w:rPr>
          <w:rFonts w:ascii="Times New Roman" w:hAnsi="Times New Roman" w:cs="Times New Roman"/>
          <w:bCs/>
          <w:i/>
          <w:sz w:val="24"/>
          <w:szCs w:val="24"/>
        </w:rPr>
        <w:t>store</w:t>
      </w:r>
      <w:r w:rsidRPr="001F739A">
        <w:rPr>
          <w:rFonts w:ascii="Times New Roman" w:hAnsi="Times New Roman" w:cs="Times New Roman"/>
          <w:bCs/>
          <w:sz w:val="24"/>
          <w:szCs w:val="24"/>
        </w:rPr>
        <w:t xml:space="preserve"> terdekat yang dimiliki perusahaan.</w:t>
      </w:r>
      <w:proofErr w:type="gramEnd"/>
      <w:r w:rsidRPr="001F739A">
        <w:rPr>
          <w:rFonts w:ascii="Times New Roman" w:hAnsi="Times New Roman" w:cs="Times New Roman"/>
          <w:bCs/>
          <w:sz w:val="24"/>
          <w:szCs w:val="24"/>
        </w:rPr>
        <w:t xml:space="preserve"> </w:t>
      </w:r>
      <w:proofErr w:type="gramStart"/>
      <w:r w:rsidRPr="001F739A">
        <w:rPr>
          <w:rFonts w:ascii="Times New Roman" w:hAnsi="Times New Roman" w:cs="Times New Roman"/>
          <w:bCs/>
          <w:sz w:val="24"/>
          <w:szCs w:val="24"/>
        </w:rPr>
        <w:t xml:space="preserve">Bisnis yang menerapkan </w:t>
      </w:r>
      <w:r w:rsidRPr="001F739A">
        <w:rPr>
          <w:rFonts w:ascii="Times New Roman" w:hAnsi="Times New Roman" w:cs="Times New Roman"/>
          <w:bCs/>
          <w:i/>
          <w:sz w:val="24"/>
          <w:szCs w:val="24"/>
        </w:rPr>
        <w:t>online to offline</w:t>
      </w:r>
      <w:r w:rsidRPr="001F739A">
        <w:rPr>
          <w:rFonts w:ascii="Times New Roman" w:hAnsi="Times New Roman" w:cs="Times New Roman"/>
          <w:bCs/>
          <w:sz w:val="24"/>
          <w:szCs w:val="24"/>
        </w:rPr>
        <w:t xml:space="preserve"> adalah </w:t>
      </w:r>
      <w:r w:rsidRPr="001F739A">
        <w:rPr>
          <w:rFonts w:ascii="Times New Roman" w:hAnsi="Times New Roman" w:cs="Times New Roman"/>
          <w:bCs/>
          <w:i/>
          <w:sz w:val="24"/>
          <w:szCs w:val="24"/>
        </w:rPr>
        <w:t>carrefour.co.id</w:t>
      </w:r>
      <w:r w:rsidRPr="001F739A">
        <w:rPr>
          <w:rFonts w:ascii="Times New Roman" w:hAnsi="Times New Roman" w:cs="Times New Roman"/>
          <w:bCs/>
          <w:sz w:val="24"/>
          <w:szCs w:val="24"/>
        </w:rPr>
        <w:t xml:space="preserve"> dan </w:t>
      </w:r>
      <w:r w:rsidRPr="001F739A">
        <w:rPr>
          <w:rFonts w:ascii="Times New Roman" w:hAnsi="Times New Roman" w:cs="Times New Roman"/>
          <w:bCs/>
          <w:i/>
          <w:sz w:val="24"/>
          <w:szCs w:val="24"/>
        </w:rPr>
        <w:t>mataharimall.com.</w:t>
      </w:r>
      <w:proofErr w:type="gramEnd"/>
    </w:p>
    <w:p w:rsidR="007750A9" w:rsidRPr="001F739A" w:rsidRDefault="000A74F0" w:rsidP="00C42B6A">
      <w:pPr>
        <w:widowControl w:val="0"/>
        <w:autoSpaceDE w:val="0"/>
        <w:autoSpaceDN w:val="0"/>
        <w:spacing w:after="0" w:line="360" w:lineRule="auto"/>
        <w:jc w:val="both"/>
        <w:outlineLvl w:val="0"/>
        <w:rPr>
          <w:rFonts w:ascii="Times New Roman" w:eastAsia="Times New Roman" w:hAnsi="Times New Roman" w:cs="Times New Roman"/>
          <w:b/>
          <w:bCs/>
          <w:sz w:val="24"/>
          <w:szCs w:val="24"/>
        </w:rPr>
      </w:pPr>
      <w:r w:rsidRPr="001F739A">
        <w:rPr>
          <w:rFonts w:ascii="Times New Roman" w:eastAsia="Times New Roman" w:hAnsi="Times New Roman" w:cs="Times New Roman"/>
          <w:b/>
          <w:bCs/>
          <w:sz w:val="24"/>
          <w:szCs w:val="24"/>
        </w:rPr>
        <w:t>Metode Pembayaran</w:t>
      </w:r>
    </w:p>
    <w:p w:rsidR="000A74F0" w:rsidRPr="001F739A" w:rsidRDefault="000A74F0" w:rsidP="00A076F1">
      <w:pPr>
        <w:spacing w:after="0" w:line="360" w:lineRule="auto"/>
        <w:ind w:firstLine="502"/>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 xml:space="preserve">Menurut </w:t>
      </w:r>
      <w:r w:rsidRPr="001F739A">
        <w:rPr>
          <w:rFonts w:ascii="Times New Roman" w:eastAsia="Times New Roman" w:hAnsi="Times New Roman" w:cs="Times New Roman"/>
          <w:bCs/>
          <w:sz w:val="24"/>
          <w:szCs w:val="24"/>
        </w:rPr>
        <w:fldChar w:fldCharType="begin" w:fldLock="1"/>
      </w:r>
      <w:r w:rsidRPr="001F739A">
        <w:rPr>
          <w:rFonts w:ascii="Times New Roman" w:eastAsia="Times New Roman" w:hAnsi="Times New Roman" w:cs="Times New Roman"/>
          <w:bCs/>
          <w:sz w:val="24"/>
          <w:szCs w:val="24"/>
        </w:rPr>
        <w:instrText>ADDIN CSL_CITATION {"citationItems":[{"id":"ITEM-1","itemData":{"DOI":"10.20885/jielariba.vol3.iss1.art4","abstract":"Analisis transaksi jual-beli online (peer to peer) pada e-commerce berdasarkan hukum syariah Richardy Affan Sojuangon Siregar*, Hersy Ayu Qadrya, Bella Marisela Caroline, Atthiya Prima Sari, Tris Renanda, Luqman Isyraqi Lazuardi, Ramadana Arbi Abstract As humans have entered the era where information technology started to emerge and is currently spreading world-wide, there has been numerous developments in various aspects of human lives. One example of the development can be seen through trade activity. Traditional trade activity between a seller and a buyer in a marketplace where they can see each other’s faces has not yet been abandoned. On the other hand, people have started to prefer purchasing things they need or things they want by ordering them online. E-commerce which stands for electronic commerce lets buyers order things over the Internet via gadgets wherever they are and whenever they want to. The order will be delivered right to the buyer’s doorstep. There are several e-commerce models at the moment. One model is called peer-to-peer model which has been implemented on 3 largest e-commerce platforms in Indonesia. The validity of e-commerce from Islamic view is studied in order to clear the Muslims doubt regarding transactions made online. After scrutinizing the peer-to-peer model on e-commerce platforms through the lens of sharia, this article argues that there is an Islamic explanation regarding the validity of e-commerce by means of akad Wakalah bil Ujrah, akad Wakalah, and akad As-Salam. Primary data sources are data obtained from direct observation research in salam transactions, wakalah transactions, and wakalah bil Ujrah transactions. Primary data sources are also obtained from online articles written by scholars that can support the authors’ argument in this articles. Secondary data sources used for the completion of this article are obtained from The Quran, Hadith, Council of Indonesian Ulama (MUI)’s fatwas, and related journals. After analyzing the process that took place in an e-commerce transaction using the peer-to-peer model, the authors conclude that there is an Islamic explanation regarding the validity of e-commerce based on peer- to-peer model in Indonesia and the validity of e-commerce is proved legal and acceptable in Islam.","author":[{"dropping-particle":"","family":"Siregar","given":"Richardy Affan Sojuangon","non-dropping-particle":"","parse-names":false,"suffix":""},{"dropping-particle":"","family":"Qadrya","given":"Hersy Ayu","non-dropping-particle":"","parse-names":false,"suffix":""},{"dropping-particle":"","family":"Caroline","given":"Bella Marisela","non-dropping-particle":"","parse-names":false,"suffix":""},{"dropping-particle":"","family":"Sari","given":"Atthiya Prima","non-dropping-particle":"","parse-names":false,"suffix":""},{"dropping-particle":"","family":"Renanda","given":"Tris","non-dropping-particle":"","parse-names":false,"suffix":""},{"dropping-particle":"","family":"Lazuardi","given":"Luqman Isyraqi","non-dropping-particle":"","parse-names":false,"suffix":""},{"dropping-particle":"","family":"Arbi","given":"Ramadana","non-dropping-particle":"","parse-names":false,"suffix":""}],"container-title":"Journal of Islamic Economics Lariba","id":"ITEM-1","issue":"1","issued":{"date-parts":[["2017"]]},"page":"31-38","title":"Analysis of Online Trading Transaction (Peer to Peer) on E-commerce Based on Islamic Law","type":"article-journal","volume":"3"},"uris":["http://www.mendeley.com/documents/?uuid=f9c6c269-76f3-4620-a6e8-0ad9ac2a928e"]}],"mendeley":{"formattedCitation":"(Siregar et al., 2017)","manualFormatting":"Siregar, dkk. (2017)","plainTextFormattedCitation":"(Siregar et al., 2017)","previouslyFormattedCitation":"(Siregar et al., 2017)"},"properties":{"noteIndex":0},"schema":"https://github.com/citation-style-language/schema/raw/master/csl-citation.json"}</w:instrText>
      </w:r>
      <w:r w:rsidRPr="001F739A">
        <w:rPr>
          <w:rFonts w:ascii="Times New Roman" w:eastAsia="Times New Roman" w:hAnsi="Times New Roman" w:cs="Times New Roman"/>
          <w:bCs/>
          <w:sz w:val="24"/>
          <w:szCs w:val="24"/>
        </w:rPr>
        <w:fldChar w:fldCharType="separate"/>
      </w:r>
      <w:r w:rsidRPr="001F739A">
        <w:rPr>
          <w:rFonts w:ascii="Times New Roman" w:eastAsia="Times New Roman" w:hAnsi="Times New Roman" w:cs="Times New Roman"/>
          <w:bCs/>
          <w:noProof/>
          <w:sz w:val="24"/>
          <w:szCs w:val="24"/>
        </w:rPr>
        <w:t>Siregar, dkk. (2017)</w:t>
      </w:r>
      <w:r w:rsidRPr="001F739A">
        <w:rPr>
          <w:rFonts w:ascii="Times New Roman" w:eastAsia="Times New Roman" w:hAnsi="Times New Roman" w:cs="Times New Roman"/>
          <w:bCs/>
          <w:sz w:val="24"/>
          <w:szCs w:val="24"/>
        </w:rPr>
        <w:fldChar w:fldCharType="end"/>
      </w:r>
      <w:r w:rsidRPr="001F739A">
        <w:rPr>
          <w:rFonts w:ascii="Times New Roman" w:eastAsia="Times New Roman" w:hAnsi="Times New Roman" w:cs="Times New Roman"/>
          <w:bCs/>
          <w:sz w:val="24"/>
          <w:szCs w:val="24"/>
        </w:rPr>
        <w:t xml:space="preserve"> penelitiannya mengenai “Analisis Transaksi Perdagangan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w:t>
      </w:r>
      <w:r w:rsidRPr="001F739A">
        <w:rPr>
          <w:rFonts w:ascii="Times New Roman" w:eastAsia="Times New Roman" w:hAnsi="Times New Roman" w:cs="Times New Roman"/>
          <w:bCs/>
          <w:i/>
          <w:sz w:val="24"/>
          <w:szCs w:val="24"/>
        </w:rPr>
        <w:t>Peer to Peer</w:t>
      </w:r>
      <w:r w:rsidR="00FA1D7F" w:rsidRPr="001F739A">
        <w:rPr>
          <w:rFonts w:ascii="Times New Roman" w:eastAsia="Times New Roman" w:hAnsi="Times New Roman" w:cs="Times New Roman"/>
          <w:bCs/>
          <w:sz w:val="24"/>
          <w:szCs w:val="24"/>
        </w:rPr>
        <w:t xml:space="preserve">) </w:t>
      </w:r>
      <w:r w:rsidRPr="001F739A">
        <w:rPr>
          <w:rFonts w:ascii="Times New Roman" w:eastAsia="Times New Roman" w:hAnsi="Times New Roman" w:cs="Times New Roman"/>
          <w:bCs/>
          <w:sz w:val="24"/>
          <w:szCs w:val="24"/>
        </w:rPr>
        <w:t xml:space="preserve">tentang Hukum Islam Berbasis </w:t>
      </w:r>
      <w:r w:rsidRPr="001F739A">
        <w:rPr>
          <w:rFonts w:ascii="Times New Roman" w:eastAsia="Times New Roman" w:hAnsi="Times New Roman" w:cs="Times New Roman"/>
          <w:bCs/>
          <w:i/>
          <w:sz w:val="24"/>
          <w:szCs w:val="24"/>
        </w:rPr>
        <w:t>E-Commerce</w:t>
      </w:r>
      <w:r w:rsidRPr="001F739A">
        <w:rPr>
          <w:rFonts w:ascii="Times New Roman" w:eastAsia="Times New Roman" w:hAnsi="Times New Roman" w:cs="Times New Roman"/>
          <w:bCs/>
          <w:sz w:val="24"/>
          <w:szCs w:val="24"/>
        </w:rPr>
        <w:t xml:space="preserve">”, dalam penelitiannya mengungkapkan bahwa ada tiga metode pembayaran yang digunakan dalam </w:t>
      </w:r>
      <w:r w:rsidRPr="001F739A">
        <w:rPr>
          <w:rFonts w:ascii="Times New Roman" w:eastAsia="Times New Roman" w:hAnsi="Times New Roman" w:cs="Times New Roman"/>
          <w:bCs/>
          <w:i/>
          <w:sz w:val="24"/>
          <w:szCs w:val="24"/>
        </w:rPr>
        <w:t>e-commerce</w:t>
      </w:r>
      <w:r w:rsidRPr="001F739A">
        <w:rPr>
          <w:rFonts w:ascii="Times New Roman" w:eastAsia="Times New Roman" w:hAnsi="Times New Roman" w:cs="Times New Roman"/>
          <w:bCs/>
          <w:sz w:val="24"/>
          <w:szCs w:val="24"/>
        </w:rPr>
        <w:t xml:space="preserve"> atau jual beli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yaitu:</w:t>
      </w:r>
    </w:p>
    <w:p w:rsidR="000A74F0" w:rsidRPr="001F739A" w:rsidRDefault="000A74F0" w:rsidP="00C42B6A">
      <w:pPr>
        <w:numPr>
          <w:ilvl w:val="0"/>
          <w:numId w:val="16"/>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i/>
          <w:sz w:val="24"/>
          <w:szCs w:val="24"/>
        </w:rPr>
        <w:t>Online processing credit card</w:t>
      </w:r>
    </w:p>
    <w:p w:rsidR="000A74F0" w:rsidRPr="001F739A" w:rsidRDefault="000A74F0" w:rsidP="00A076F1">
      <w:pPr>
        <w:spacing w:after="0" w:line="360" w:lineRule="auto"/>
        <w:ind w:left="142" w:firstLine="360"/>
        <w:jc w:val="both"/>
        <w:rPr>
          <w:rFonts w:ascii="Times New Roman" w:eastAsia="Times New Roman" w:hAnsi="Times New Roman" w:cs="Times New Roman"/>
          <w:bCs/>
          <w:i/>
          <w:sz w:val="24"/>
          <w:szCs w:val="24"/>
        </w:rPr>
      </w:pPr>
      <w:r w:rsidRPr="001F739A">
        <w:rPr>
          <w:rFonts w:ascii="Times New Roman" w:eastAsia="Times New Roman" w:hAnsi="Times New Roman" w:cs="Times New Roman"/>
          <w:bCs/>
          <w:sz w:val="24"/>
          <w:szCs w:val="24"/>
        </w:rPr>
        <w:t xml:space="preserve">Menurut </w:t>
      </w:r>
      <w:r w:rsidRPr="001F739A">
        <w:rPr>
          <w:rFonts w:ascii="Times New Roman" w:eastAsia="Times New Roman" w:hAnsi="Times New Roman" w:cs="Times New Roman"/>
          <w:bCs/>
          <w:sz w:val="24"/>
          <w:szCs w:val="24"/>
        </w:rPr>
        <w:fldChar w:fldCharType="begin" w:fldLock="1"/>
      </w:r>
      <w:r w:rsidRPr="001F739A">
        <w:rPr>
          <w:rFonts w:ascii="Times New Roman" w:eastAsia="Times New Roman" w:hAnsi="Times New Roman" w:cs="Times New Roman"/>
          <w:bCs/>
          <w:sz w:val="24"/>
          <w:szCs w:val="24"/>
        </w:rPr>
        <w:instrText>ADDIN CSL_CITATION {"citationItems":[{"id":"ITEM-1","itemData":{"DOI":"10.14569/ijacsa.2017.080532","ISSN":"2158107X","abstract":"The advent of e-commerce together with the growth of the Internet promoted the digitisation of the payment process with the provision of various online payment methods like electronic cash, debit cards, credit cards, contactless payment, mobile wallets, etc. Besides, the services provided by mobile payment are gaining popularity day-by-day and are showing a transition by advancing towards a propitious future of speculative prospects in conjunction with the technological innovations. This paper is aimed at evaluating the present status and growth of online payment systems in worldwide markets and also takes a look at its future. In this paper, a comprehensive survey on all the aspects of electronic payment has been conducted after analysis of several research studies on online payment systems. Several online payment system services, the associated security issues and the future of such modes of payment have been analysed. This study also analyses the various factors that affect the adoption of online payment systems by consumers. Furthermore, there can be seen a huge growth in mobile payment methods globally beating both debit and credit card payments, all due to the convenience and security offered by them. Nevertheless, various obstacles have been identified in the adoption of online payment methods; thus, some measures have to be taken for granting this industry a hopeful future. Thus, there should be a suitable trade-off between usability and security when designing online payment systems in order to attract customers. Also, technical and organisational issues which arise in the attempt to achieve interoperability must be taken into consideration by the designers. As a matter of fact, the process of developing interoperable and flexible solutions and universal standards is one of the most difficult tasks in the future ahead.","author":[{"dropping-particle":"","family":"Khan","given":"Burhan Ul Islam","non-dropping-particle":"","parse-names":false,"suffix":""},{"dropping-particle":"","family":"Olanrewaju","given":"Rashidah F.","non-dropping-particle":"","parse-names":false,"suffix":""},{"dropping-particle":"","family":"Baba","given":"Asifa Mehraj","non-dropping-particle":"","parse-names":false,"suffix":""},{"dropping-particle":"","family":"Langoo","given":"Adil Ahmad","non-dropping-particle":"","parse-names":false,"suffix":""},{"dropping-particle":"","family":"Assad","given":"Shahul","non-dropping-particle":"","parse-names":false,"suffix":""}],"container-title":"International Journal of Advanced Computer Science and Applications","id":"ITEM-1","issue":"5","issued":{"date-parts":[["2017"]]},"page":"256-271","title":"A Compendious Study of Online Payment Systems: Past Developments, Present Impact, and Future Considerations","type":"article-journal","volume":"8"},"uris":["http://www.mendeley.com/documents/?uuid=4ec9bbb7-6aba-4cbe-b287-3961e18d974e"]}],"mendeley":{"formattedCitation":"(B. U. I. Khan et al., 2017)","manualFormatting":"Khan, dkk. (2017)","plainTextFormattedCitation":"(B. U. I. Khan et al., 2017)","previouslyFormattedCitation":"(B. U. I. Khan et al., 2017)"},"properties":{"noteIndex":0},"schema":"https://github.com/citation-style-language/schema/raw/master/csl-citation.json"}</w:instrText>
      </w:r>
      <w:r w:rsidRPr="001F739A">
        <w:rPr>
          <w:rFonts w:ascii="Times New Roman" w:eastAsia="Times New Roman" w:hAnsi="Times New Roman" w:cs="Times New Roman"/>
          <w:bCs/>
          <w:sz w:val="24"/>
          <w:szCs w:val="24"/>
        </w:rPr>
        <w:fldChar w:fldCharType="separate"/>
      </w:r>
      <w:r w:rsidRPr="001F739A">
        <w:rPr>
          <w:rFonts w:ascii="Times New Roman" w:eastAsia="Times New Roman" w:hAnsi="Times New Roman" w:cs="Times New Roman"/>
          <w:bCs/>
          <w:noProof/>
          <w:sz w:val="24"/>
          <w:szCs w:val="24"/>
        </w:rPr>
        <w:t>Khan, dkk. (2017)</w:t>
      </w:r>
      <w:r w:rsidRPr="001F739A">
        <w:rPr>
          <w:rFonts w:ascii="Times New Roman" w:eastAsia="Times New Roman" w:hAnsi="Times New Roman" w:cs="Times New Roman"/>
          <w:bCs/>
          <w:sz w:val="24"/>
          <w:szCs w:val="24"/>
        </w:rPr>
        <w:fldChar w:fldCharType="end"/>
      </w:r>
      <w:proofErr w:type="gramStart"/>
      <w:r w:rsidRPr="001F739A">
        <w:rPr>
          <w:rFonts w:ascii="Times New Roman" w:eastAsia="Times New Roman" w:hAnsi="Times New Roman" w:cs="Times New Roman"/>
          <w:bCs/>
          <w:sz w:val="24"/>
          <w:szCs w:val="24"/>
        </w:rPr>
        <w:t xml:space="preserve">, kartu kredit sejauh ini merupakan mode pembayaran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yang paling populer.</w:t>
      </w:r>
      <w:proofErr w:type="gramEnd"/>
      <w:r w:rsidRPr="001F739A">
        <w:rPr>
          <w:rFonts w:ascii="Times New Roman" w:eastAsia="Times New Roman" w:hAnsi="Times New Roman" w:cs="Times New Roman"/>
          <w:bCs/>
          <w:sz w:val="24"/>
          <w:szCs w:val="24"/>
        </w:rPr>
        <w:t xml:space="preserve"> </w:t>
      </w:r>
      <w:proofErr w:type="gramStart"/>
      <w:r w:rsidRPr="001F739A">
        <w:rPr>
          <w:rFonts w:ascii="Times New Roman" w:eastAsia="Times New Roman" w:hAnsi="Times New Roman" w:cs="Times New Roman"/>
          <w:bCs/>
          <w:sz w:val="24"/>
          <w:szCs w:val="24"/>
        </w:rPr>
        <w:t>Pada awalnya, masalah keamanan menghambat adopsi mereka tetapi kemudian mendapatkan kepercayaan pelanggan ketika fitur keamanan disediakan untuk setiap transaksi.</w:t>
      </w:r>
      <w:proofErr w:type="gramEnd"/>
      <w:r w:rsidRPr="001F739A">
        <w:rPr>
          <w:rFonts w:ascii="Times New Roman" w:eastAsia="Times New Roman" w:hAnsi="Times New Roman" w:cs="Times New Roman"/>
          <w:bCs/>
          <w:sz w:val="24"/>
          <w:szCs w:val="24"/>
        </w:rPr>
        <w:t xml:space="preserve"> </w:t>
      </w:r>
      <w:proofErr w:type="gramStart"/>
      <w:r w:rsidRPr="001F739A">
        <w:rPr>
          <w:rFonts w:ascii="Times New Roman" w:eastAsia="Times New Roman" w:hAnsi="Times New Roman" w:cs="Times New Roman"/>
          <w:bCs/>
          <w:sz w:val="24"/>
          <w:szCs w:val="24"/>
        </w:rPr>
        <w:t>Penerapan kartu kredit adalah salah satu faktor terkuat yang berkontribusi pada penggunaannya yang luas di seluruh dunia.</w:t>
      </w:r>
      <w:proofErr w:type="gramEnd"/>
      <w:r w:rsidRPr="001F739A">
        <w:rPr>
          <w:rFonts w:ascii="Times New Roman" w:eastAsia="Times New Roman" w:hAnsi="Times New Roman" w:cs="Times New Roman"/>
          <w:bCs/>
          <w:sz w:val="24"/>
          <w:szCs w:val="24"/>
        </w:rPr>
        <w:t xml:space="preserve"> </w:t>
      </w:r>
      <w:proofErr w:type="gramStart"/>
      <w:r w:rsidRPr="001F739A">
        <w:rPr>
          <w:rFonts w:ascii="Times New Roman" w:eastAsia="Times New Roman" w:hAnsi="Times New Roman" w:cs="Times New Roman"/>
          <w:bCs/>
          <w:sz w:val="24"/>
          <w:szCs w:val="24"/>
        </w:rPr>
        <w:t>Meskipun demikian, tidak dianggap layak untuk melakukan pembayaran kecil atau bisnis kecil karena mereka memerlukan biaya besar.</w:t>
      </w:r>
      <w:proofErr w:type="gramEnd"/>
      <w:r w:rsidRPr="001F739A">
        <w:rPr>
          <w:rFonts w:ascii="Times New Roman" w:eastAsia="Times New Roman" w:hAnsi="Times New Roman" w:cs="Times New Roman"/>
          <w:bCs/>
          <w:sz w:val="24"/>
          <w:szCs w:val="24"/>
        </w:rPr>
        <w:t xml:space="preserve"> </w:t>
      </w:r>
    </w:p>
    <w:p w:rsidR="000A74F0" w:rsidRPr="001F739A" w:rsidRDefault="000A74F0" w:rsidP="00C42B6A">
      <w:pPr>
        <w:numPr>
          <w:ilvl w:val="0"/>
          <w:numId w:val="16"/>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i/>
          <w:sz w:val="24"/>
          <w:szCs w:val="24"/>
        </w:rPr>
        <w:t>Money transfer</w:t>
      </w:r>
    </w:p>
    <w:p w:rsidR="000A74F0" w:rsidRPr="001F739A" w:rsidRDefault="000A74F0" w:rsidP="00A076F1">
      <w:pPr>
        <w:spacing w:after="0" w:line="360" w:lineRule="auto"/>
        <w:ind w:left="142" w:firstLine="360"/>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 xml:space="preserve">Menurut </w:t>
      </w:r>
      <w:r w:rsidRPr="001F739A">
        <w:rPr>
          <w:rFonts w:ascii="Times New Roman" w:eastAsia="Times New Roman" w:hAnsi="Times New Roman" w:cs="Times New Roman"/>
          <w:bCs/>
          <w:sz w:val="24"/>
          <w:szCs w:val="24"/>
        </w:rPr>
        <w:fldChar w:fldCharType="begin" w:fldLock="1"/>
      </w:r>
      <w:r w:rsidRPr="001F739A">
        <w:rPr>
          <w:rFonts w:ascii="Times New Roman" w:eastAsia="Times New Roman" w:hAnsi="Times New Roman" w:cs="Times New Roman"/>
          <w:bCs/>
          <w:sz w:val="24"/>
          <w:szCs w:val="24"/>
        </w:rPr>
        <w:instrText>ADDIN CSL_CITATION {"citationItems":[{"id":"ITEM-1","itemData":{"DOI":"10.20885/jielariba.vol3.iss1.art4","abstract":"Analisis transaksi jual-beli online (peer to peer) pada e-commerce berdasarkan hukum syariah Richardy Affan Sojuangon Siregar*, Hersy Ayu Qadrya, Bella Marisela Caroline, Atthiya Prima Sari, Tris Renanda, Luqman Isyraqi Lazuardi, Ramadana Arbi Abstract As humans have entered the era where information technology started to emerge and is currently spreading world-wide, there has been numerous developments in various aspects of human lives. One example of the development can be seen through trade activity. Traditional trade activity between a seller and a buyer in a marketplace where they can see each other’s faces has not yet been abandoned. On the other hand, people have started to prefer purchasing things they need or things they want by ordering them online. E-commerce which stands for electronic commerce lets buyers order things over the Internet via gadgets wherever they are and whenever they want to. The order will be delivered right to the buyer’s doorstep. There are several e-commerce models at the moment. One model is called peer-to-peer model which has been implemented on 3 largest e-commerce platforms in Indonesia. The validity of e-commerce from Islamic view is studied in order to clear the Muslims doubt regarding transactions made online. After scrutinizing the peer-to-peer model on e-commerce platforms through the lens of sharia, this article argues that there is an Islamic explanation regarding the validity of e-commerce by means of akad Wakalah bil Ujrah, akad Wakalah, and akad As-Salam. Primary data sources are data obtained from direct observation research in salam transactions, wakalah transactions, and wakalah bil Ujrah transactions. Primary data sources are also obtained from online articles written by scholars that can support the authors’ argument in this articles. Secondary data sources used for the completion of this article are obtained from The Quran, Hadith, Council of Indonesian Ulama (MUI)’s fatwas, and related journals. After analyzing the process that took place in an e-commerce transaction using the peer-to-peer model, the authors conclude that there is an Islamic explanation regarding the validity of e-commerce based on peer- to-peer model in Indonesia and the validity of e-commerce is proved legal and acceptable in Islam.","author":[{"dropping-particle":"","family":"Siregar","given":"Richardy Affan Sojuangon","non-dropping-particle":"","parse-names":false,"suffix":""},{"dropping-particle":"","family":"Qadrya","given":"Hersy Ayu","non-dropping-particle":"","parse-names":false,"suffix":""},{"dropping-particle":"","family":"Caroline","given":"Bella Marisela","non-dropping-particle":"","parse-names":false,"suffix":""},{"dropping-particle":"","family":"Sari","given":"Atthiya Prima","non-dropping-particle":"","parse-names":false,"suffix":""},{"dropping-particle":"","family":"Renanda","given":"Tris","non-dropping-particle":"","parse-names":false,"suffix":""},{"dropping-particle":"","family":"Lazuardi","given":"Luqman Isyraqi","non-dropping-particle":"","parse-names":false,"suffix":""},{"dropping-particle":"","family":"Arbi","given":"Ramadana","non-dropping-particle":"","parse-names":false,"suffix":""}],"container-title":"Journal of Islamic Economics Lariba","id":"ITEM-1","issue":"1","issued":{"date-parts":[["2017"]]},"page":"31-38","title":"Analysis of Online Trading Transaction (Peer to Peer) on E-commerce Based on Islamic Law","type":"article-journal","volume":"3"},"uris":["http://www.mendeley.com/documents/?uuid=f9c6c269-76f3-4620-a6e8-0ad9ac2a928e"]}],"mendeley":{"formattedCitation":"(Siregar et al., 2017)","manualFormatting":"Siregar, dkk. (2017)","plainTextFormattedCitation":"(Siregar et al., 2017)","previouslyFormattedCitation":"(Siregar et al., 2017)"},"properties":{"noteIndex":0},"schema":"https://github.com/citation-style-language/schema/raw/master/csl-citation.json"}</w:instrText>
      </w:r>
      <w:r w:rsidRPr="001F739A">
        <w:rPr>
          <w:rFonts w:ascii="Times New Roman" w:eastAsia="Times New Roman" w:hAnsi="Times New Roman" w:cs="Times New Roman"/>
          <w:bCs/>
          <w:sz w:val="24"/>
          <w:szCs w:val="24"/>
        </w:rPr>
        <w:fldChar w:fldCharType="separate"/>
      </w:r>
      <w:r w:rsidRPr="001F739A">
        <w:rPr>
          <w:rFonts w:ascii="Times New Roman" w:eastAsia="Times New Roman" w:hAnsi="Times New Roman" w:cs="Times New Roman"/>
          <w:bCs/>
          <w:noProof/>
          <w:sz w:val="24"/>
          <w:szCs w:val="24"/>
        </w:rPr>
        <w:t>Siregar, dkk. (2017)</w:t>
      </w:r>
      <w:r w:rsidRPr="001F739A">
        <w:rPr>
          <w:rFonts w:ascii="Times New Roman" w:eastAsia="Times New Roman" w:hAnsi="Times New Roman" w:cs="Times New Roman"/>
          <w:bCs/>
          <w:sz w:val="24"/>
          <w:szCs w:val="24"/>
        </w:rPr>
        <w:fldChar w:fldCharType="end"/>
      </w:r>
      <w:r w:rsidRPr="001F739A">
        <w:rPr>
          <w:rFonts w:ascii="Times New Roman" w:eastAsia="Times New Roman" w:hAnsi="Times New Roman" w:cs="Times New Roman"/>
          <w:bCs/>
          <w:sz w:val="24"/>
          <w:szCs w:val="24"/>
        </w:rPr>
        <w:t xml:space="preserve">, </w:t>
      </w:r>
      <w:proofErr w:type="gramStart"/>
      <w:r w:rsidRPr="001F739A">
        <w:rPr>
          <w:rFonts w:ascii="Times New Roman" w:eastAsia="Times New Roman" w:hAnsi="Times New Roman" w:cs="Times New Roman"/>
          <w:bCs/>
          <w:sz w:val="24"/>
          <w:szCs w:val="24"/>
        </w:rPr>
        <w:t>cara</w:t>
      </w:r>
      <w:proofErr w:type="gramEnd"/>
      <w:r w:rsidRPr="001F739A">
        <w:rPr>
          <w:rFonts w:ascii="Times New Roman" w:eastAsia="Times New Roman" w:hAnsi="Times New Roman" w:cs="Times New Roman"/>
          <w:bCs/>
          <w:sz w:val="24"/>
          <w:szCs w:val="24"/>
        </w:rPr>
        <w:t xml:space="preserve"> </w:t>
      </w:r>
      <w:r w:rsidRPr="001F739A">
        <w:rPr>
          <w:rFonts w:ascii="Times New Roman" w:eastAsia="Times New Roman" w:hAnsi="Times New Roman" w:cs="Times New Roman"/>
          <w:bCs/>
          <w:i/>
          <w:sz w:val="24"/>
          <w:szCs w:val="24"/>
        </w:rPr>
        <w:t>money</w:t>
      </w:r>
      <w:r w:rsidRPr="001F739A">
        <w:rPr>
          <w:rFonts w:ascii="Times New Roman" w:eastAsia="Times New Roman" w:hAnsi="Times New Roman" w:cs="Times New Roman"/>
          <w:bCs/>
          <w:sz w:val="24"/>
          <w:szCs w:val="24"/>
        </w:rPr>
        <w:t xml:space="preserve"> </w:t>
      </w:r>
      <w:r w:rsidRPr="001F739A">
        <w:rPr>
          <w:rFonts w:ascii="Times New Roman" w:eastAsia="Times New Roman" w:hAnsi="Times New Roman" w:cs="Times New Roman"/>
          <w:bCs/>
          <w:i/>
          <w:sz w:val="24"/>
          <w:szCs w:val="24"/>
        </w:rPr>
        <w:t>transfer</w:t>
      </w:r>
      <w:r w:rsidRPr="001F739A">
        <w:rPr>
          <w:rFonts w:ascii="Times New Roman" w:eastAsia="Times New Roman" w:hAnsi="Times New Roman" w:cs="Times New Roman"/>
          <w:bCs/>
          <w:sz w:val="24"/>
          <w:szCs w:val="24"/>
        </w:rPr>
        <w:t xml:space="preserve"> lebih aman untuk menerima pembayaran dari konsumen luar negeri (mancanegara), tetapi cara ini memerlukan biaya tambahan bagi konsumen dalam bentuk </w:t>
      </w:r>
      <w:r w:rsidRPr="001F739A">
        <w:rPr>
          <w:rFonts w:ascii="Times New Roman" w:eastAsia="Times New Roman" w:hAnsi="Times New Roman" w:cs="Times New Roman"/>
          <w:bCs/>
          <w:i/>
          <w:sz w:val="24"/>
          <w:szCs w:val="24"/>
        </w:rPr>
        <w:t>fee</w:t>
      </w:r>
      <w:r w:rsidRPr="001F739A">
        <w:rPr>
          <w:rFonts w:ascii="Times New Roman" w:eastAsia="Times New Roman" w:hAnsi="Times New Roman" w:cs="Times New Roman"/>
          <w:bCs/>
          <w:sz w:val="24"/>
          <w:szCs w:val="24"/>
        </w:rPr>
        <w:t xml:space="preserve"> bagi pihak penyedia jasa </w:t>
      </w:r>
      <w:r w:rsidRPr="001F739A">
        <w:rPr>
          <w:rFonts w:ascii="Times New Roman" w:eastAsia="Times New Roman" w:hAnsi="Times New Roman" w:cs="Times New Roman"/>
          <w:bCs/>
          <w:i/>
          <w:sz w:val="24"/>
          <w:szCs w:val="24"/>
        </w:rPr>
        <w:t>money transfer</w:t>
      </w:r>
      <w:r w:rsidRPr="001F739A">
        <w:rPr>
          <w:rFonts w:ascii="Times New Roman" w:eastAsia="Times New Roman" w:hAnsi="Times New Roman" w:cs="Times New Roman"/>
          <w:bCs/>
          <w:sz w:val="24"/>
          <w:szCs w:val="24"/>
        </w:rPr>
        <w:t xml:space="preserve"> untuk mengirim sejumlah uang ke negara lain. Di Indonesia, biasanya konsumen melakukan </w:t>
      </w:r>
      <w:r w:rsidRPr="001F739A">
        <w:rPr>
          <w:rFonts w:ascii="Times New Roman" w:eastAsia="Times New Roman" w:hAnsi="Times New Roman" w:cs="Times New Roman"/>
          <w:bCs/>
          <w:i/>
          <w:sz w:val="24"/>
          <w:szCs w:val="24"/>
        </w:rPr>
        <w:t>money transfer</w:t>
      </w:r>
      <w:r w:rsidRPr="001F739A">
        <w:rPr>
          <w:rFonts w:ascii="Times New Roman" w:eastAsia="Times New Roman" w:hAnsi="Times New Roman" w:cs="Times New Roman"/>
          <w:bCs/>
          <w:sz w:val="24"/>
          <w:szCs w:val="24"/>
        </w:rPr>
        <w:t xml:space="preserve"> melalui ATM (</w:t>
      </w:r>
      <w:r w:rsidRPr="001F739A">
        <w:rPr>
          <w:rFonts w:ascii="Times New Roman" w:eastAsia="Times New Roman" w:hAnsi="Times New Roman" w:cs="Times New Roman"/>
          <w:bCs/>
          <w:i/>
          <w:sz w:val="24"/>
          <w:szCs w:val="24"/>
        </w:rPr>
        <w:t>Automatic Teller Machine</w:t>
      </w:r>
      <w:r w:rsidRPr="001F739A">
        <w:rPr>
          <w:rFonts w:ascii="Times New Roman" w:eastAsia="Times New Roman" w:hAnsi="Times New Roman" w:cs="Times New Roman"/>
          <w:bCs/>
          <w:sz w:val="24"/>
          <w:szCs w:val="24"/>
        </w:rPr>
        <w:t xml:space="preserve">) atau teller bank, SMS banking, </w:t>
      </w:r>
      <w:r w:rsidRPr="001F739A">
        <w:rPr>
          <w:rFonts w:ascii="Times New Roman" w:eastAsia="Times New Roman" w:hAnsi="Times New Roman" w:cs="Times New Roman"/>
          <w:bCs/>
          <w:i/>
          <w:sz w:val="24"/>
          <w:szCs w:val="24"/>
        </w:rPr>
        <w:t>e-wallet</w:t>
      </w:r>
      <w:r w:rsidRPr="001F739A">
        <w:rPr>
          <w:rFonts w:ascii="Times New Roman" w:eastAsia="Times New Roman" w:hAnsi="Times New Roman" w:cs="Times New Roman"/>
          <w:bCs/>
          <w:sz w:val="24"/>
          <w:szCs w:val="24"/>
        </w:rPr>
        <w:t xml:space="preserve"> misalnya </w:t>
      </w:r>
      <w:r w:rsidRPr="001F739A">
        <w:rPr>
          <w:rFonts w:ascii="Times New Roman" w:eastAsia="Times New Roman" w:hAnsi="Times New Roman" w:cs="Times New Roman"/>
          <w:bCs/>
          <w:i/>
          <w:sz w:val="24"/>
          <w:szCs w:val="24"/>
        </w:rPr>
        <w:t>LinkAja</w:t>
      </w:r>
      <w:r w:rsidRPr="001F739A">
        <w:rPr>
          <w:rFonts w:ascii="Times New Roman" w:eastAsia="Times New Roman" w:hAnsi="Times New Roman" w:cs="Times New Roman"/>
          <w:bCs/>
          <w:sz w:val="24"/>
          <w:szCs w:val="24"/>
        </w:rPr>
        <w:t xml:space="preserve">, </w:t>
      </w:r>
      <w:r w:rsidRPr="001F739A">
        <w:rPr>
          <w:rFonts w:ascii="Times New Roman" w:eastAsia="Times New Roman" w:hAnsi="Times New Roman" w:cs="Times New Roman"/>
          <w:bCs/>
          <w:i/>
          <w:sz w:val="24"/>
          <w:szCs w:val="24"/>
        </w:rPr>
        <w:t>Gopay</w:t>
      </w:r>
      <w:r w:rsidRPr="001F739A">
        <w:rPr>
          <w:rFonts w:ascii="Times New Roman" w:eastAsia="Times New Roman" w:hAnsi="Times New Roman" w:cs="Times New Roman"/>
          <w:bCs/>
          <w:sz w:val="24"/>
          <w:szCs w:val="24"/>
        </w:rPr>
        <w:t xml:space="preserve">, OVO, Sakuku dan berbagai macam aplikasi di </w:t>
      </w:r>
      <w:r w:rsidRPr="001F739A">
        <w:rPr>
          <w:rFonts w:ascii="Times New Roman" w:eastAsia="Times New Roman" w:hAnsi="Times New Roman" w:cs="Times New Roman"/>
          <w:bCs/>
          <w:i/>
          <w:sz w:val="24"/>
          <w:szCs w:val="24"/>
        </w:rPr>
        <w:t xml:space="preserve">smartphone </w:t>
      </w:r>
      <w:r w:rsidRPr="001F739A">
        <w:rPr>
          <w:rFonts w:ascii="Times New Roman" w:eastAsia="Times New Roman" w:hAnsi="Times New Roman" w:cs="Times New Roman"/>
          <w:bCs/>
          <w:sz w:val="24"/>
          <w:szCs w:val="24"/>
        </w:rPr>
        <w:t xml:space="preserve">yang terhubung internet yang mudah dalam melakukan </w:t>
      </w:r>
      <w:r w:rsidRPr="001F739A">
        <w:rPr>
          <w:rFonts w:ascii="Times New Roman" w:eastAsia="Times New Roman" w:hAnsi="Times New Roman" w:cs="Times New Roman"/>
          <w:bCs/>
          <w:i/>
          <w:sz w:val="24"/>
          <w:szCs w:val="24"/>
        </w:rPr>
        <w:t>money transfer</w:t>
      </w:r>
      <w:r w:rsidRPr="001F739A">
        <w:rPr>
          <w:rFonts w:ascii="Times New Roman" w:eastAsia="Times New Roman" w:hAnsi="Times New Roman" w:cs="Times New Roman"/>
          <w:bCs/>
          <w:sz w:val="24"/>
          <w:szCs w:val="24"/>
        </w:rPr>
        <w:t xml:space="preserve"> dalam pembelian dan penjualan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w:t>
      </w:r>
    </w:p>
    <w:p w:rsidR="000A74F0" w:rsidRPr="001F739A" w:rsidRDefault="000A74F0" w:rsidP="00C42B6A">
      <w:pPr>
        <w:numPr>
          <w:ilvl w:val="0"/>
          <w:numId w:val="16"/>
        </w:numPr>
        <w:spacing w:after="0" w:line="360" w:lineRule="auto"/>
        <w:contextualSpacing/>
        <w:jc w:val="both"/>
        <w:rPr>
          <w:rFonts w:ascii="Times New Roman" w:eastAsia="Times New Roman" w:hAnsi="Times New Roman" w:cs="Times New Roman"/>
          <w:bCs/>
          <w:i/>
          <w:sz w:val="24"/>
          <w:szCs w:val="24"/>
        </w:rPr>
      </w:pPr>
      <w:r w:rsidRPr="001F739A">
        <w:rPr>
          <w:rFonts w:ascii="Times New Roman" w:eastAsia="Times New Roman" w:hAnsi="Times New Roman" w:cs="Times New Roman"/>
          <w:bCs/>
          <w:i/>
          <w:sz w:val="24"/>
          <w:szCs w:val="24"/>
        </w:rPr>
        <w:t>Cash on delivery</w:t>
      </w:r>
    </w:p>
    <w:p w:rsidR="00A01D49" w:rsidRPr="001F739A" w:rsidRDefault="000A74F0" w:rsidP="00A076F1">
      <w:pPr>
        <w:spacing w:after="0" w:line="360" w:lineRule="auto"/>
        <w:ind w:firstLine="502"/>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 xml:space="preserve">Menurut </w:t>
      </w:r>
      <w:r w:rsidRPr="001F739A">
        <w:rPr>
          <w:rFonts w:ascii="Times New Roman" w:eastAsia="Times New Roman" w:hAnsi="Times New Roman" w:cs="Times New Roman"/>
          <w:bCs/>
          <w:sz w:val="24"/>
          <w:szCs w:val="24"/>
        </w:rPr>
        <w:fldChar w:fldCharType="begin" w:fldLock="1"/>
      </w:r>
      <w:r w:rsidRPr="001F739A">
        <w:rPr>
          <w:rFonts w:ascii="Times New Roman" w:eastAsia="Times New Roman" w:hAnsi="Times New Roman" w:cs="Times New Roman"/>
          <w:bCs/>
          <w:sz w:val="24"/>
          <w:szCs w:val="24"/>
        </w:rPr>
        <w:instrText>ADDIN CSL_CITATION {"citationItems":[{"id":"ITEM-1","itemData":{"DOI":"10.17512/pjms.2018.18.2.20","ISSN":"20817452","abstract":"In recent years, there is a significant expansion of online-shopping which creates the need for a thorough marketing analysis of online customer behavior. The study examines the factors influencing Italian online shoppers’ preferences of a particular payment method, precisely, it investigates the use of cash-on-delivery as a preferred payment method among Italian online shoppers. We consider both the impact of online shopping trends of the population and the impact of the determinants affecting e-shop preferences on cash-on-delivery preference while shopping online. Research based on primary data obtained through a self-administered questionnaire among Italian online shoppers revealed that improving e-shop’s reputation and online support leads to a decrease in the probability of using cash-on-delivery as a payment method.","author":[{"dropping-particle":"","family":"Pencarelli","given":"Tonino","non-dropping-particle":"","parse-names":false,"suffix":""},{"dropping-particle":"","family":"Škerháková","given":"Veronika","non-dropping-particle":"","parse-names":false,"suffix":""},{"dropping-particle":"","family":"Ali Taha","given":"Viktória","non-dropping-particle":"","parse-names":false,"suffix":""},{"dropping-particle":"","family":"Valentiny","given":"Tomáš","non-dropping-particle":"","parse-names":false,"suffix":""}],"container-title":"Polish Journal of Management Studies","id":"ITEM-1","issue":"2","issued":{"date-parts":[["2018"]]},"page":"245-258","title":"Factors Determining Italian Online Shoppers’ Preference of Cash on Delivery: Empirical Analysis","type":"article-journal","volume":"18"},"uris":["http://www.mendeley.com/documents/?uuid=314d34d0-c04e-43f6-9e56-cec0afb7ff26"]}],"mendeley":{"formattedCitation":"(Pencarelli et al., 2018)","manualFormatting":"Pencarelli, dkk. (2018)","plainTextFormattedCitation":"(Pencarelli et al., 2018)","previouslyFormattedCitation":"(Pencarelli et al., 2018)"},"properties":{"noteIndex":0},"schema":"https://github.com/citation-style-language/schema/raw/master/csl-citation.json"}</w:instrText>
      </w:r>
      <w:r w:rsidRPr="001F739A">
        <w:rPr>
          <w:rFonts w:ascii="Times New Roman" w:eastAsia="Times New Roman" w:hAnsi="Times New Roman" w:cs="Times New Roman"/>
          <w:bCs/>
          <w:sz w:val="24"/>
          <w:szCs w:val="24"/>
        </w:rPr>
        <w:fldChar w:fldCharType="separate"/>
      </w:r>
      <w:r w:rsidRPr="001F739A">
        <w:rPr>
          <w:rFonts w:ascii="Times New Roman" w:eastAsia="Times New Roman" w:hAnsi="Times New Roman" w:cs="Times New Roman"/>
          <w:bCs/>
          <w:noProof/>
          <w:sz w:val="24"/>
          <w:szCs w:val="24"/>
        </w:rPr>
        <w:t>Pencarelli, dkk. (2018)</w:t>
      </w:r>
      <w:r w:rsidRPr="001F739A">
        <w:rPr>
          <w:rFonts w:ascii="Times New Roman" w:eastAsia="Times New Roman" w:hAnsi="Times New Roman" w:cs="Times New Roman"/>
          <w:bCs/>
          <w:sz w:val="24"/>
          <w:szCs w:val="24"/>
        </w:rPr>
        <w:fldChar w:fldCharType="end"/>
      </w:r>
      <w:proofErr w:type="gramStart"/>
      <w:r w:rsidRPr="001F739A">
        <w:rPr>
          <w:rFonts w:ascii="Times New Roman" w:eastAsia="Times New Roman" w:hAnsi="Times New Roman" w:cs="Times New Roman"/>
          <w:bCs/>
          <w:sz w:val="24"/>
          <w:szCs w:val="24"/>
        </w:rPr>
        <w:t xml:space="preserve"> COD ini mewakili bentuk pembayaran di mana pelanggan membayar dengan uang tunai atau kartu langsung ke kurir atau vendor hanya setelah produk </w:t>
      </w:r>
      <w:r w:rsidRPr="001F739A">
        <w:rPr>
          <w:rFonts w:ascii="Times New Roman" w:eastAsia="Times New Roman" w:hAnsi="Times New Roman" w:cs="Times New Roman"/>
          <w:bCs/>
          <w:sz w:val="24"/>
          <w:szCs w:val="24"/>
        </w:rPr>
        <w:lastRenderedPageBreak/>
        <w:t>dikirim atau memungkinkan pelanggan untuk melakukan pembayaran tunai ketika suatu produk dikirim ke rumah mereka atau ke lokasi yang mereka pilih (satu lokasi/daerah penyedia jasa), kemudian pelanggan menerima baran</w:t>
      </w:r>
      <w:r w:rsidR="009B1304" w:rsidRPr="001F739A">
        <w:rPr>
          <w:rFonts w:ascii="Times New Roman" w:eastAsia="Times New Roman" w:hAnsi="Times New Roman" w:cs="Times New Roman"/>
          <w:bCs/>
          <w:sz w:val="24"/>
          <w:szCs w:val="24"/>
        </w:rPr>
        <w:t>g sebelum melakukan pembayaran.</w:t>
      </w:r>
      <w:proofErr w:type="gramEnd"/>
    </w:p>
    <w:p w:rsidR="00915B8E" w:rsidRPr="001F739A" w:rsidRDefault="00915B8E" w:rsidP="00C42B6A">
      <w:pPr>
        <w:spacing w:after="0" w:line="240" w:lineRule="auto"/>
        <w:jc w:val="both"/>
        <w:rPr>
          <w:rFonts w:ascii="Times New Roman" w:eastAsia="Times New Roman" w:hAnsi="Times New Roman" w:cs="Times New Roman"/>
          <w:bCs/>
          <w:sz w:val="24"/>
          <w:szCs w:val="24"/>
        </w:rPr>
      </w:pPr>
    </w:p>
    <w:p w:rsidR="00915B8E" w:rsidRPr="001F739A" w:rsidRDefault="00A01D49" w:rsidP="00C42B6A">
      <w:pPr>
        <w:spacing w:after="0" w:line="360" w:lineRule="auto"/>
        <w:jc w:val="both"/>
        <w:rPr>
          <w:rFonts w:ascii="Times New Roman" w:eastAsia="Times New Roman" w:hAnsi="Times New Roman" w:cs="Times New Roman"/>
          <w:b/>
          <w:bCs/>
          <w:sz w:val="24"/>
          <w:szCs w:val="24"/>
        </w:rPr>
      </w:pPr>
      <w:r w:rsidRPr="001F739A">
        <w:rPr>
          <w:rFonts w:ascii="Times New Roman" w:eastAsia="Times New Roman" w:hAnsi="Times New Roman" w:cs="Times New Roman"/>
          <w:b/>
          <w:bCs/>
          <w:sz w:val="24"/>
          <w:szCs w:val="24"/>
        </w:rPr>
        <w:t xml:space="preserve">Kelebihan &amp; Kekurangan Jual Beli </w:t>
      </w:r>
      <w:r w:rsidRPr="001F739A">
        <w:rPr>
          <w:rFonts w:ascii="Times New Roman" w:eastAsia="Times New Roman" w:hAnsi="Times New Roman" w:cs="Times New Roman"/>
          <w:b/>
          <w:bCs/>
          <w:i/>
          <w:sz w:val="24"/>
          <w:szCs w:val="24"/>
        </w:rPr>
        <w:t>Online</w:t>
      </w:r>
    </w:p>
    <w:p w:rsidR="00A01D49" w:rsidRPr="001F739A" w:rsidRDefault="00A01D49" w:rsidP="00A076F1">
      <w:pPr>
        <w:spacing w:after="0" w:line="360" w:lineRule="auto"/>
        <w:ind w:firstLine="720"/>
        <w:jc w:val="both"/>
        <w:rPr>
          <w:rFonts w:ascii="Times New Roman" w:eastAsia="Times New Roman" w:hAnsi="Times New Roman" w:cs="Times New Roman"/>
          <w:b/>
          <w:bCs/>
          <w:sz w:val="24"/>
          <w:szCs w:val="24"/>
        </w:rPr>
      </w:pPr>
      <w:r w:rsidRPr="001F739A">
        <w:rPr>
          <w:rFonts w:ascii="Times New Roman" w:eastAsia="Times New Roman" w:hAnsi="Times New Roman" w:cs="Times New Roman"/>
          <w:bCs/>
          <w:sz w:val="24"/>
          <w:szCs w:val="24"/>
        </w:rPr>
        <w:t xml:space="preserve">Internet telah merevolusi </w:t>
      </w:r>
      <w:proofErr w:type="gramStart"/>
      <w:r w:rsidRPr="001F739A">
        <w:rPr>
          <w:rFonts w:ascii="Times New Roman" w:eastAsia="Times New Roman" w:hAnsi="Times New Roman" w:cs="Times New Roman"/>
          <w:bCs/>
          <w:sz w:val="24"/>
          <w:szCs w:val="24"/>
        </w:rPr>
        <w:t>cara</w:t>
      </w:r>
      <w:proofErr w:type="gramEnd"/>
      <w:r w:rsidRPr="001F739A">
        <w:rPr>
          <w:rFonts w:ascii="Times New Roman" w:eastAsia="Times New Roman" w:hAnsi="Times New Roman" w:cs="Times New Roman"/>
          <w:bCs/>
          <w:sz w:val="24"/>
          <w:szCs w:val="24"/>
        </w:rPr>
        <w:t xml:space="preserve"> kita berbelanja karena banyaknya keuntungan dan manfaat berbelanja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semakin banyak orang saat ini lebih memilih berbelanja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daripada berbelanja konvensional. </w:t>
      </w:r>
      <w:proofErr w:type="gramStart"/>
      <w:r w:rsidRPr="001F739A">
        <w:rPr>
          <w:rFonts w:ascii="Times New Roman" w:eastAsia="Times New Roman" w:hAnsi="Times New Roman" w:cs="Times New Roman"/>
          <w:bCs/>
          <w:sz w:val="24"/>
          <w:szCs w:val="24"/>
        </w:rPr>
        <w:t xml:space="preserve">Akan tetapi juga memiliki nilai </w:t>
      </w:r>
      <w:r w:rsidRPr="001F739A">
        <w:rPr>
          <w:rFonts w:ascii="Times New Roman" w:eastAsia="Times New Roman" w:hAnsi="Times New Roman" w:cs="Times New Roman"/>
          <w:bCs/>
          <w:i/>
          <w:sz w:val="24"/>
          <w:szCs w:val="24"/>
        </w:rPr>
        <w:t>minus</w:t>
      </w:r>
      <w:r w:rsidRPr="001F739A">
        <w:rPr>
          <w:rFonts w:ascii="Times New Roman" w:eastAsia="Times New Roman" w:hAnsi="Times New Roman" w:cs="Times New Roman"/>
          <w:bCs/>
          <w:sz w:val="24"/>
          <w:szCs w:val="24"/>
        </w:rPr>
        <w:t xml:space="preserve"> atau kekurangan dalam berbelanja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w:t>
      </w:r>
      <w:proofErr w:type="gramEnd"/>
      <w:r w:rsidRPr="001F739A">
        <w:rPr>
          <w:rFonts w:ascii="Times New Roman" w:eastAsia="Times New Roman" w:hAnsi="Times New Roman" w:cs="Times New Roman"/>
          <w:bCs/>
          <w:sz w:val="24"/>
          <w:szCs w:val="24"/>
        </w:rPr>
        <w:t xml:space="preserve"> </w:t>
      </w:r>
      <w:proofErr w:type="gramStart"/>
      <w:r w:rsidRPr="001F739A">
        <w:rPr>
          <w:rFonts w:ascii="Times New Roman" w:eastAsia="Times New Roman" w:hAnsi="Times New Roman" w:cs="Times New Roman"/>
          <w:bCs/>
          <w:sz w:val="24"/>
          <w:szCs w:val="24"/>
        </w:rPr>
        <w:t xml:space="preserve">Berikut kelebihan dan kekurangan jual beli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dari berbagai aspek, baik dari segi pembeli maupun penjual.</w:t>
      </w:r>
      <w:proofErr w:type="gramEnd"/>
    </w:p>
    <w:p w:rsidR="00A01D49" w:rsidRPr="001F739A" w:rsidRDefault="00A01D49" w:rsidP="00C42B6A">
      <w:pPr>
        <w:numPr>
          <w:ilvl w:val="0"/>
          <w:numId w:val="20"/>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 xml:space="preserve">Kelebihan jual beli </w:t>
      </w:r>
      <w:r w:rsidRPr="001F739A">
        <w:rPr>
          <w:rFonts w:ascii="Times New Roman" w:eastAsia="Times New Roman" w:hAnsi="Times New Roman" w:cs="Times New Roman"/>
          <w:bCs/>
          <w:i/>
          <w:sz w:val="24"/>
          <w:szCs w:val="24"/>
        </w:rPr>
        <w:t>online</w:t>
      </w:r>
    </w:p>
    <w:p w:rsidR="00A01D49" w:rsidRPr="001F739A" w:rsidRDefault="00A01D49" w:rsidP="00A076F1">
      <w:pPr>
        <w:spacing w:after="0" w:line="360" w:lineRule="auto"/>
        <w:ind w:firstLine="360"/>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 xml:space="preserve">Menurut </w:t>
      </w:r>
      <w:r w:rsidRPr="001F739A">
        <w:rPr>
          <w:rFonts w:ascii="Times New Roman" w:eastAsia="Times New Roman" w:hAnsi="Times New Roman" w:cs="Times New Roman"/>
          <w:bCs/>
          <w:sz w:val="24"/>
          <w:szCs w:val="24"/>
        </w:rPr>
        <w:fldChar w:fldCharType="begin" w:fldLock="1"/>
      </w:r>
      <w:r w:rsidRPr="001F739A">
        <w:rPr>
          <w:rFonts w:ascii="Times New Roman" w:eastAsia="Times New Roman" w:hAnsi="Times New Roman" w:cs="Times New Roman"/>
          <w:bCs/>
          <w:sz w:val="24"/>
          <w:szCs w:val="24"/>
        </w:rPr>
        <w:instrText>ADDIN CSL_CITATION {"citationItems":[{"id":"ITEM-1","itemData":{"abstract":"The Internet has become an essential part of our daily life, and companies realise that the Internet can be a shopping channel to reach existing and potential consumers. The emergence and rapid growth of Internet and E-commerce has triggered off many changes in our life. This new phenomenon has promised change, challenges and even bright future, not only to consumers but also to companies, suppliers and middlemen. There are still many “ifs” and “buts” that we find people are whispering relating to its potentiality, impact and implications on business and social lives of all. This paper tried to answer some of those “ifs” and “buts”, this paper tried to explain the what encourage people to buy online further it tried to explain what is the future of online marketing?","author":[{"dropping-particle":"","family":"Gupta","given":"Arjun","non-dropping-particle":"","parse-names":false,"suffix":""},{"dropping-particle":"","family":"Bansal","given":"Rohit","non-dropping-particle":"","parse-names":false,"suffix":""},{"dropping-particle":"","family":"Bansal","given":"Atul","non-dropping-particle":"","parse-names":false,"suffix":""}],"container-title":"International Journal of Techno-Management Research","id":"ITEM-1","issue":"1","issued":{"date-parts":[["2013"]]},"page":"1-10","title":"Online Shopping: A Shining Future","type":"article-journal","volume":"1"},"uris":["http://www.mendeley.com/documents/?uuid=8ffc82ef-d316-4e69-a9f9-6dca50bd5365"]}],"mendeley":{"formattedCitation":"(Gupta et al., 2013)","manualFormatting":"Gupta, dkk. (2013)","plainTextFormattedCitation":"(Gupta et al., 2013)","previouslyFormattedCitation":"(Gupta et al., 2013)"},"properties":{"noteIndex":0},"schema":"https://github.com/citation-style-language/schema/raw/master/csl-citation.json"}</w:instrText>
      </w:r>
      <w:r w:rsidRPr="001F739A">
        <w:rPr>
          <w:rFonts w:ascii="Times New Roman" w:eastAsia="Times New Roman" w:hAnsi="Times New Roman" w:cs="Times New Roman"/>
          <w:bCs/>
          <w:sz w:val="24"/>
          <w:szCs w:val="24"/>
        </w:rPr>
        <w:fldChar w:fldCharType="separate"/>
      </w:r>
      <w:r w:rsidRPr="001F739A">
        <w:rPr>
          <w:rFonts w:ascii="Times New Roman" w:eastAsia="Times New Roman" w:hAnsi="Times New Roman" w:cs="Times New Roman"/>
          <w:bCs/>
          <w:noProof/>
          <w:sz w:val="24"/>
          <w:szCs w:val="24"/>
        </w:rPr>
        <w:t>Gupta, dkk. (2013)</w:t>
      </w:r>
      <w:r w:rsidRPr="001F739A">
        <w:rPr>
          <w:rFonts w:ascii="Times New Roman" w:eastAsia="Times New Roman" w:hAnsi="Times New Roman" w:cs="Times New Roman"/>
          <w:bCs/>
          <w:sz w:val="24"/>
          <w:szCs w:val="24"/>
        </w:rPr>
        <w:fldChar w:fldCharType="end"/>
      </w:r>
      <w:r w:rsidRPr="001F739A">
        <w:rPr>
          <w:rFonts w:ascii="Times New Roman" w:eastAsia="Times New Roman" w:hAnsi="Times New Roman" w:cs="Times New Roman"/>
          <w:bCs/>
          <w:sz w:val="24"/>
          <w:szCs w:val="24"/>
        </w:rPr>
        <w:t xml:space="preserve"> dalam penelitiannya dengan judul “Belanja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Masa Depan yang Cemerlang”, mengungkapkan bahwa kelebihan jual beli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adalah</w:t>
      </w:r>
    </w:p>
    <w:p w:rsidR="00A01D49" w:rsidRPr="001F739A" w:rsidRDefault="00A01D49" w:rsidP="00C42B6A">
      <w:pPr>
        <w:numPr>
          <w:ilvl w:val="0"/>
          <w:numId w:val="21"/>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 xml:space="preserve">Kenyamanan: Salah satu manfaat paling nyata dari belanja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adalah kenyamanan. Ini tersedia 7 hari seminggu untuk 24 jam dari komputer atau </w:t>
      </w:r>
      <w:r w:rsidRPr="001F739A">
        <w:rPr>
          <w:rFonts w:ascii="Times New Roman" w:eastAsia="Times New Roman" w:hAnsi="Times New Roman" w:cs="Times New Roman"/>
          <w:bCs/>
          <w:i/>
          <w:sz w:val="24"/>
          <w:szCs w:val="24"/>
        </w:rPr>
        <w:t>smartphone</w:t>
      </w:r>
      <w:r w:rsidRPr="001F739A">
        <w:rPr>
          <w:rFonts w:ascii="Times New Roman" w:eastAsia="Times New Roman" w:hAnsi="Times New Roman" w:cs="Times New Roman"/>
          <w:bCs/>
          <w:sz w:val="24"/>
          <w:szCs w:val="24"/>
        </w:rPr>
        <w:t>. Seseorang dapat memesan produk dari negara bagian lain atau seluruh dunia. Memberi pelanggan akses yang lebih luas. Pembeli tidak lagi terbatas pada produk, model, dan opsi yang tersedia dari pengecer lokal. Ini bisa berupa pembelian barang yang sulit ditemukan atau stok yang tidak dibawa oleh toko ritel lokal.</w:t>
      </w:r>
    </w:p>
    <w:p w:rsidR="00A01D49" w:rsidRPr="001F739A" w:rsidRDefault="00A01D49" w:rsidP="00C42B6A">
      <w:pPr>
        <w:numPr>
          <w:ilvl w:val="0"/>
          <w:numId w:val="21"/>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 xml:space="preserve">Perbandingan belanja: Seseorang dapat membandingkan harga, model, dan opsi secara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dengan lebih cepat dan mudah. Juga ada banyak ulasan dan informasi </w:t>
      </w:r>
      <w:proofErr w:type="gramStart"/>
      <w:r w:rsidRPr="001F739A">
        <w:rPr>
          <w:rFonts w:ascii="Times New Roman" w:eastAsia="Times New Roman" w:hAnsi="Times New Roman" w:cs="Times New Roman"/>
          <w:bCs/>
          <w:sz w:val="24"/>
          <w:szCs w:val="24"/>
        </w:rPr>
        <w:t>lain</w:t>
      </w:r>
      <w:proofErr w:type="gramEnd"/>
      <w:r w:rsidRPr="001F739A">
        <w:rPr>
          <w:rFonts w:ascii="Times New Roman" w:eastAsia="Times New Roman" w:hAnsi="Times New Roman" w:cs="Times New Roman"/>
          <w:bCs/>
          <w:sz w:val="24"/>
          <w:szCs w:val="24"/>
        </w:rPr>
        <w:t xml:space="preserve"> yang tersedia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untuk membantu memilih antara model dan merek. Seringkali informasi yang tersedia secara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memberikan perbandingan langsung antara merek dan model. Ini membuat pilih model yang tepat sangat mudah. </w:t>
      </w:r>
    </w:p>
    <w:p w:rsidR="00A01D49" w:rsidRPr="001F739A" w:rsidRDefault="00A01D49" w:rsidP="00C42B6A">
      <w:pPr>
        <w:numPr>
          <w:ilvl w:val="0"/>
          <w:numId w:val="21"/>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 xml:space="preserve">Harga yang lebih baik: Hal </w:t>
      </w:r>
      <w:proofErr w:type="gramStart"/>
      <w:r w:rsidRPr="001F739A">
        <w:rPr>
          <w:rFonts w:ascii="Times New Roman" w:eastAsia="Times New Roman" w:hAnsi="Times New Roman" w:cs="Times New Roman"/>
          <w:bCs/>
          <w:sz w:val="24"/>
          <w:szCs w:val="24"/>
        </w:rPr>
        <w:t>lain</w:t>
      </w:r>
      <w:proofErr w:type="gramEnd"/>
      <w:r w:rsidRPr="001F739A">
        <w:rPr>
          <w:rFonts w:ascii="Times New Roman" w:eastAsia="Times New Roman" w:hAnsi="Times New Roman" w:cs="Times New Roman"/>
          <w:bCs/>
          <w:sz w:val="24"/>
          <w:szCs w:val="24"/>
        </w:rPr>
        <w:t xml:space="preserve"> yang menarik tentang belanja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adalah penawaran murah dan harga yang lebih baik yang bisa didapat dari toko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karena produk datang kepada anda langsung dari produsen atau penjual tanpa melibatkan perantara. Banyak toko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menawarkan kupon diskon dan potongan harga.</w:t>
      </w:r>
    </w:p>
    <w:p w:rsidR="00A01D49" w:rsidRPr="001F739A" w:rsidRDefault="00A01D49" w:rsidP="00C42B6A">
      <w:pPr>
        <w:numPr>
          <w:ilvl w:val="0"/>
          <w:numId w:val="21"/>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 xml:space="preserve">Kirim hadiah: Belanja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memudahkan pengiriman hadiah ke kerabat dan teman, di mana pun mereka berada. Sekarang tidak perlu membuat jarak sebagai alasan untuk tidak mengirim hadiah pada acara-acara seperti ulang tahun, pernikahan, hari Ibu dan lain-lain.</w:t>
      </w:r>
    </w:p>
    <w:p w:rsidR="00A01D49" w:rsidRPr="001F739A" w:rsidRDefault="00A01D49" w:rsidP="00C42B6A">
      <w:pPr>
        <w:numPr>
          <w:ilvl w:val="0"/>
          <w:numId w:val="21"/>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Ketersediaan pengiriman ekspres: Untuk barang besar ini bisa menjadi keuntungan besar terutama jika pengiriman termasuk asuransi dan biayanya sangat rendah.</w:t>
      </w:r>
    </w:p>
    <w:p w:rsidR="00A01D49" w:rsidRPr="001F739A" w:rsidRDefault="00A01D49" w:rsidP="00C42B6A">
      <w:pPr>
        <w:numPr>
          <w:ilvl w:val="0"/>
          <w:numId w:val="21"/>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lastRenderedPageBreak/>
        <w:t>Belanja kompulsif: Sering kali ketika seseorang pergi berbelanja, dia akhirnya membeli barang-barang yang tidak dia butuhkan karena penjaga toko meningkatkan keterampilan menjual. Terkadang dia bahkan berkompromi pada pilihan karena kurangnya pilihan di toko-toko itu.</w:t>
      </w:r>
    </w:p>
    <w:p w:rsidR="00A01D49" w:rsidRPr="001F739A" w:rsidRDefault="00A01D49" w:rsidP="00C42B6A">
      <w:pPr>
        <w:numPr>
          <w:ilvl w:val="0"/>
          <w:numId w:val="21"/>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 xml:space="preserve">Hindari orang banyak: Orang ingin menghindari orang banyak ketika dia berbelanja terutama selama festival dan acara khusus. Untuk belanja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seseorang tidak harus meluangkan waktu dari jadwalnya yang sibuk, cukup dengan beberapa klik saja.</w:t>
      </w:r>
    </w:p>
    <w:p w:rsidR="00A01D49" w:rsidRPr="001F739A" w:rsidRDefault="00A01D49" w:rsidP="00C42B6A">
      <w:pPr>
        <w:numPr>
          <w:ilvl w:val="0"/>
          <w:numId w:val="21"/>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 xml:space="preserve">Pembelian yang diam-diam: Kadang-kadang seseorang ingin membeli barang secara pribadi berarti dia tidak ingin orang </w:t>
      </w:r>
      <w:proofErr w:type="gramStart"/>
      <w:r w:rsidRPr="001F739A">
        <w:rPr>
          <w:rFonts w:ascii="Times New Roman" w:eastAsia="Times New Roman" w:hAnsi="Times New Roman" w:cs="Times New Roman"/>
          <w:bCs/>
          <w:sz w:val="24"/>
          <w:szCs w:val="24"/>
        </w:rPr>
        <w:t>lain</w:t>
      </w:r>
      <w:proofErr w:type="gramEnd"/>
      <w:r w:rsidRPr="001F739A">
        <w:rPr>
          <w:rFonts w:ascii="Times New Roman" w:eastAsia="Times New Roman" w:hAnsi="Times New Roman" w:cs="Times New Roman"/>
          <w:bCs/>
          <w:sz w:val="24"/>
          <w:szCs w:val="24"/>
        </w:rPr>
        <w:t xml:space="preserve"> tahu (seperti pakaian dalam) apa yang sebenarnya dia beli. Toko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memungkinkan seseorang untuk membeli pakaian dan pakaian dalam tanpa rasa malu bahwa ada beberapa orang yang menonton.</w:t>
      </w:r>
    </w:p>
    <w:p w:rsidR="00A01D49" w:rsidRPr="001F739A" w:rsidRDefault="00A01D49" w:rsidP="00C42B6A">
      <w:pPr>
        <w:numPr>
          <w:ilvl w:val="0"/>
          <w:numId w:val="21"/>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 xml:space="preserve">Manfaat utama jual beli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atau </w:t>
      </w:r>
      <w:r w:rsidRPr="001F739A">
        <w:rPr>
          <w:rFonts w:ascii="Times New Roman" w:eastAsia="Times New Roman" w:hAnsi="Times New Roman" w:cs="Times New Roman"/>
          <w:bCs/>
          <w:i/>
          <w:sz w:val="24"/>
          <w:szCs w:val="24"/>
        </w:rPr>
        <w:t>e-commerce</w:t>
      </w:r>
      <w:r w:rsidRPr="001F739A">
        <w:rPr>
          <w:rFonts w:ascii="Times New Roman" w:eastAsia="Times New Roman" w:hAnsi="Times New Roman" w:cs="Times New Roman"/>
          <w:bCs/>
          <w:sz w:val="24"/>
          <w:szCs w:val="24"/>
        </w:rPr>
        <w:t xml:space="preserve"> dari sudut pandang penjual adalah meningkatkan pendapatan dan mengurangi biaya operasi dan pemeliharaan melalui internet, mengurangi biaya pembelian dan pengadaan, mengurangi biaya transportasi, mengembangkan hubungan pelanggan dan pemasok, meningkatkan kecepatan proses penjualan, meningkatkan komunikasi internal dan eksternal. Dan Mengembangkan citra dan merek perusahaan </w:t>
      </w:r>
      <w:r w:rsidRPr="001F739A">
        <w:rPr>
          <w:rFonts w:ascii="Times New Roman" w:eastAsia="Times New Roman" w:hAnsi="Times New Roman" w:cs="Times New Roman"/>
          <w:bCs/>
          <w:sz w:val="24"/>
          <w:szCs w:val="24"/>
        </w:rPr>
        <w:fldChar w:fldCharType="begin" w:fldLock="1"/>
      </w:r>
      <w:r w:rsidRPr="001F739A">
        <w:rPr>
          <w:rFonts w:ascii="Times New Roman" w:eastAsia="Times New Roman" w:hAnsi="Times New Roman" w:cs="Times New Roman"/>
          <w:bCs/>
          <w:sz w:val="24"/>
          <w:szCs w:val="24"/>
        </w:rPr>
        <w:instrText>ADDIN CSL_CITATION {"citationItems":[{"id":"ITEM-1","itemData":{"abstract":"-Information Technology has been playing a vital role in the future development of financial sectors and the way of doing business in an emerging economy like Bangladesh. Increased use of smart mobile services and internet as a new distribution channel for business transactions and international trading requires more attention towards e-commerce security for reducing the fraudulent activities. The advancement of Information and Communication technology has brought a lot of changes in all spheres of daily life of human being. E-commerce has a lot of benefits which add value to customer's satisfaction in terms of customer convenience in any place and enables the company to gain more competitive advantage over the other competitors. This study predicts some challenges in an emerging economy. Abstract-Information Technology has been playing a vital role in the future development of financial sectors and the way of doing business in an emerging economy like Bangladesh. Increased use of smart mobile services and internet as a new distribution channel for business transactions and international trading requires more attention towards e-commerce security for reducing the fraudulent activities. The advancement of Information and Communication technology has brought a lot of changes in all spheres of daily life of human being. E-commerce has a lot of benefits which add value to customer's satisfaction in terms of customer convenience in any place and enables the company to gain more competitive advantage over the other competitors. This study predicts some challenges in an emerging economy.","author":[{"dropping-particle":"","family":"Khan","given":"Abdul Gaffar","non-dropping-particle":"","parse-names":false,"suffix":""}],"container-title":"Global Journal of Management and Business Research: Economics and Commerce","id":"ITEM-1","issue":"1","issued":{"date-parts":[["2016"]]},"title":"Electronic Commerce: A Study on Benefits and Challenges in an Emerging Economy","type":"article-journal","volume":"16"},"uris":["http://www.mendeley.com/documents/?uuid=9098fc44-ced7-499a-a28c-66ceda1c2fdc"]}],"mendeley":{"formattedCitation":"(A. G. Khan, 2016)","manualFormatting":"(Khan, 2016)","plainTextFormattedCitation":"(A. G. Khan, 2016)","previouslyFormattedCitation":"(A. G. Khan, 2016)"},"properties":{"noteIndex":0},"schema":"https://github.com/citation-style-language/schema/raw/master/csl-citation.json"}</w:instrText>
      </w:r>
      <w:r w:rsidRPr="001F739A">
        <w:rPr>
          <w:rFonts w:ascii="Times New Roman" w:eastAsia="Times New Roman" w:hAnsi="Times New Roman" w:cs="Times New Roman"/>
          <w:bCs/>
          <w:sz w:val="24"/>
          <w:szCs w:val="24"/>
        </w:rPr>
        <w:fldChar w:fldCharType="separate"/>
      </w:r>
      <w:r w:rsidRPr="001F739A">
        <w:rPr>
          <w:rFonts w:ascii="Times New Roman" w:eastAsia="Times New Roman" w:hAnsi="Times New Roman" w:cs="Times New Roman"/>
          <w:bCs/>
          <w:noProof/>
          <w:sz w:val="24"/>
          <w:szCs w:val="24"/>
        </w:rPr>
        <w:t>(Khan, 2016)</w:t>
      </w:r>
      <w:r w:rsidRPr="001F739A">
        <w:rPr>
          <w:rFonts w:ascii="Times New Roman" w:eastAsia="Times New Roman" w:hAnsi="Times New Roman" w:cs="Times New Roman"/>
          <w:bCs/>
          <w:sz w:val="24"/>
          <w:szCs w:val="24"/>
        </w:rPr>
        <w:fldChar w:fldCharType="end"/>
      </w:r>
      <w:r w:rsidRPr="001F739A">
        <w:rPr>
          <w:rFonts w:ascii="Times New Roman" w:eastAsia="Times New Roman" w:hAnsi="Times New Roman" w:cs="Times New Roman"/>
          <w:bCs/>
          <w:sz w:val="24"/>
          <w:szCs w:val="24"/>
        </w:rPr>
        <w:t>.</w:t>
      </w:r>
    </w:p>
    <w:p w:rsidR="00A01D49" w:rsidRPr="001F739A" w:rsidRDefault="00A01D49" w:rsidP="00C42B6A">
      <w:pPr>
        <w:numPr>
          <w:ilvl w:val="0"/>
          <w:numId w:val="20"/>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 xml:space="preserve">Kekurangan jual beli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w:t>
      </w:r>
    </w:p>
    <w:p w:rsidR="00A01D49" w:rsidRPr="001F739A" w:rsidRDefault="00A01D49" w:rsidP="00C42B6A">
      <w:pPr>
        <w:numPr>
          <w:ilvl w:val="0"/>
          <w:numId w:val="22"/>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 xml:space="preserve">Situs penipuan: Saat melakukan belanja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seseorang harus berhati-hati terhadap situs penipuan. Menurut </w:t>
      </w:r>
      <w:r w:rsidRPr="001F739A">
        <w:rPr>
          <w:rFonts w:ascii="Times New Roman" w:eastAsia="Times New Roman" w:hAnsi="Times New Roman" w:cs="Times New Roman"/>
          <w:bCs/>
          <w:sz w:val="24"/>
          <w:szCs w:val="24"/>
        </w:rPr>
        <w:fldChar w:fldCharType="begin" w:fldLock="1"/>
      </w:r>
      <w:r w:rsidRPr="001F739A">
        <w:rPr>
          <w:rFonts w:ascii="Times New Roman" w:eastAsia="Times New Roman" w:hAnsi="Times New Roman" w:cs="Times New Roman"/>
          <w:bCs/>
          <w:sz w:val="24"/>
          <w:szCs w:val="24"/>
        </w:rPr>
        <w:instrText>ADDIN CSL_CITATION {"citationItems":[{"id":"ITEM-1","itemData":{"abstract":"The Internet has become an essential part of our daily life, and companies realise that the Internet can be a shopping channel to reach existing and potential consumers. The emergence and rapid growth of Internet and E-commerce has triggered off many changes in our life. This new phenomenon has promised change, challenges and even bright future, not only to consumers but also to companies, suppliers and middlemen. There are still many “ifs” and “buts” that we find people are whispering relating to its potentiality, impact and implications on business and social lives of all. This paper tried to answer some of those “ifs” and “buts”, this paper tried to explain the what encourage people to buy online further it tried to explain what is the future of online marketing?","author":[{"dropping-particle":"","family":"Gupta","given":"Arjun","non-dropping-particle":"","parse-names":false,"suffix":""},{"dropping-particle":"","family":"Bansal","given":"Rohit","non-dropping-particle":"","parse-names":false,"suffix":""},{"dropping-particle":"","family":"Bansal","given":"Atul","non-dropping-particle":"","parse-names":false,"suffix":""}],"container-title":"International Journal of Techno-Management Research","id":"ITEM-1","issue":"1","issued":{"date-parts":[["2013"]]},"page":"1-10","title":"Online Shopping: A Shining Future","type":"article-journal","volume":"1"},"uris":["http://www.mendeley.com/documents/?uuid=8ffc82ef-d316-4e69-a9f9-6dca50bd5365"]}],"mendeley":{"formattedCitation":"(Gupta et al., 2013)","manualFormatting":"Gupta, dkk. (2013)","plainTextFormattedCitation":"(Gupta et al., 2013)","previouslyFormattedCitation":"(Gupta et al., 2013)"},"properties":{"noteIndex":0},"schema":"https://github.com/citation-style-language/schema/raw/master/csl-citation.json"}</w:instrText>
      </w:r>
      <w:r w:rsidRPr="001F739A">
        <w:rPr>
          <w:rFonts w:ascii="Times New Roman" w:eastAsia="Times New Roman" w:hAnsi="Times New Roman" w:cs="Times New Roman"/>
          <w:bCs/>
          <w:sz w:val="24"/>
          <w:szCs w:val="24"/>
        </w:rPr>
        <w:fldChar w:fldCharType="separate"/>
      </w:r>
      <w:r w:rsidRPr="001F739A">
        <w:rPr>
          <w:rFonts w:ascii="Times New Roman" w:eastAsia="Times New Roman" w:hAnsi="Times New Roman" w:cs="Times New Roman"/>
          <w:bCs/>
          <w:noProof/>
          <w:sz w:val="24"/>
          <w:szCs w:val="24"/>
        </w:rPr>
        <w:t>Gupta, dkk. (2013)</w:t>
      </w:r>
      <w:r w:rsidRPr="001F739A">
        <w:rPr>
          <w:rFonts w:ascii="Times New Roman" w:eastAsia="Times New Roman" w:hAnsi="Times New Roman" w:cs="Times New Roman"/>
          <w:bCs/>
          <w:sz w:val="24"/>
          <w:szCs w:val="24"/>
        </w:rPr>
        <w:fldChar w:fldCharType="end"/>
      </w:r>
      <w:r w:rsidRPr="001F739A">
        <w:rPr>
          <w:rFonts w:ascii="Times New Roman" w:eastAsia="Times New Roman" w:hAnsi="Times New Roman" w:cs="Times New Roman"/>
          <w:bCs/>
          <w:sz w:val="24"/>
          <w:szCs w:val="24"/>
        </w:rPr>
        <w:t xml:space="preserve">, risiko pembelian jalur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lebih tinggi, terutama dengan pemasok yang tidak dikenal atau karena situs yang tidak dapat diandalkan, tidak aman, dan curang.</w:t>
      </w:r>
    </w:p>
    <w:p w:rsidR="00A01D49" w:rsidRPr="001F739A" w:rsidRDefault="00A01D49" w:rsidP="00C42B6A">
      <w:pPr>
        <w:numPr>
          <w:ilvl w:val="0"/>
          <w:numId w:val="22"/>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 xml:space="preserve">Risiko pencurian spam dan identitas: Belanja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melibatkan pembagian informasi pribadi anda secara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yang dapat mengakibatkan pencurian informasi dan kemudian digunakan secara tidak tepat. Semakin banyak informasi yang anda berikan secara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seperti rincian kartu kredit, </w:t>
      </w:r>
      <w:proofErr w:type="gramStart"/>
      <w:r w:rsidRPr="001F739A">
        <w:rPr>
          <w:rFonts w:ascii="Times New Roman" w:eastAsia="Times New Roman" w:hAnsi="Times New Roman" w:cs="Times New Roman"/>
          <w:bCs/>
          <w:sz w:val="24"/>
          <w:szCs w:val="24"/>
        </w:rPr>
        <w:t>nama</w:t>
      </w:r>
      <w:proofErr w:type="gramEnd"/>
      <w:r w:rsidRPr="001F739A">
        <w:rPr>
          <w:rFonts w:ascii="Times New Roman" w:eastAsia="Times New Roman" w:hAnsi="Times New Roman" w:cs="Times New Roman"/>
          <w:bCs/>
          <w:sz w:val="24"/>
          <w:szCs w:val="24"/>
        </w:rPr>
        <w:t xml:space="preserve"> dan alamat, semakin tinggi risiko seseorang akan mencuri informasi ini.</w:t>
      </w:r>
    </w:p>
    <w:p w:rsidR="00A01D49" w:rsidRPr="001F739A" w:rsidRDefault="00A01D49" w:rsidP="00C42B6A">
      <w:pPr>
        <w:numPr>
          <w:ilvl w:val="0"/>
          <w:numId w:val="22"/>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 xml:space="preserve">Tidak ada pemeriksaan fisik: Belanja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tidak memberikan kesempatan untuk menyentuh dan menangani barang dan untuk melihat </w:t>
      </w:r>
      <w:proofErr w:type="gramStart"/>
      <w:r w:rsidRPr="001F739A">
        <w:rPr>
          <w:rFonts w:ascii="Times New Roman" w:eastAsia="Times New Roman" w:hAnsi="Times New Roman" w:cs="Times New Roman"/>
          <w:bCs/>
          <w:sz w:val="24"/>
          <w:szCs w:val="24"/>
        </w:rPr>
        <w:t>cara</w:t>
      </w:r>
      <w:proofErr w:type="gramEnd"/>
      <w:r w:rsidRPr="001F739A">
        <w:rPr>
          <w:rFonts w:ascii="Times New Roman" w:eastAsia="Times New Roman" w:hAnsi="Times New Roman" w:cs="Times New Roman"/>
          <w:bCs/>
          <w:sz w:val="24"/>
          <w:szCs w:val="24"/>
        </w:rPr>
        <w:t xml:space="preserve"> kerjanya. Seseorang tidak dapat secara fisik memeriksa, mencoba dan menguji barang-barang yang sedang dipertimbangkan untuk dibeli namun banyak orang melakukan penelitian (pengecekan) di toko-toko ritel lokal, tetapi kemudian memesan secara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untuk harga dan pengiriman yang lebih rendah.</w:t>
      </w:r>
    </w:p>
    <w:p w:rsidR="00A01D49" w:rsidRPr="001F739A" w:rsidRDefault="00A01D49" w:rsidP="00C42B6A">
      <w:pPr>
        <w:numPr>
          <w:ilvl w:val="0"/>
          <w:numId w:val="22"/>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lastRenderedPageBreak/>
        <w:t xml:space="preserve">Biaya pengiriman tinggi: Ketika memesan produk secara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sering memakan waktu lama sebelum dikirimkan </w:t>
      </w:r>
      <w:r w:rsidRPr="001F739A">
        <w:rPr>
          <w:rFonts w:ascii="Times New Roman" w:eastAsia="Times New Roman" w:hAnsi="Times New Roman" w:cs="Times New Roman"/>
          <w:bCs/>
          <w:sz w:val="24"/>
          <w:szCs w:val="24"/>
        </w:rPr>
        <w:fldChar w:fldCharType="begin" w:fldLock="1"/>
      </w:r>
      <w:r w:rsidRPr="001F739A">
        <w:rPr>
          <w:rFonts w:ascii="Times New Roman" w:eastAsia="Times New Roman" w:hAnsi="Times New Roman" w:cs="Times New Roman"/>
          <w:bCs/>
          <w:sz w:val="24"/>
          <w:szCs w:val="24"/>
        </w:rPr>
        <w:instrText>ADDIN CSL_CITATION {"citationItems":[{"id":"ITEM-1","itemData":{"DOI":"10.33019/ijbe.v2i2.78","ISSN":"2549-5933","abstract":"Electronic commerce in the world is becoming an increasingly popular form of trade. Most shoppers start looking for products, descriptions and quality features online before buying a product. In order to provide customers with more convenience, more and more companies and existing stores are setting up their own online stores where a person can buy at a convenient time, even at night when regular stores are no longer working. Online stores allow you to save time spent by a person searching for a particular product and driving through shops. The article analyzes the concept of e-commerce, the advantages and disadvantages of electronic commerce, and the situation of electronic commerce in Lithuania.","author":[{"dropping-particle":"","family":"Išoraitė","given":"Margarita","non-dropping-particle":"","parse-names":false,"suffix":""},{"dropping-particle":"","family":"Miniotienė","given":"Neringa","non-dropping-particle":"","parse-names":false,"suffix":""}],"container-title":"IJBE (Integrated Journal of Business and Economics)","id":"ITEM-1","issue":"2","issued":{"date-parts":[["2018"]]},"page":"73","title":"Electronic Commerce: Theory and Practice","type":"article-journal","volume":"2"},"uris":["http://www.mendeley.com/documents/?uuid=67058a71-4193-480b-977e-aa1666611d6d"]}],"mendeley":{"formattedCitation":"(Išoraitė &amp; Miniotienė, 2018)","plainTextFormattedCitation":"(Išoraitė &amp; Miniotienė, 2018)","previouslyFormattedCitation":"(Išoraitė &amp; Miniotienė, 2018)"},"properties":{"noteIndex":0},"schema":"https://github.com/citation-style-language/schema/raw/master/csl-citation.json"}</w:instrText>
      </w:r>
      <w:r w:rsidRPr="001F739A">
        <w:rPr>
          <w:rFonts w:ascii="Times New Roman" w:eastAsia="Times New Roman" w:hAnsi="Times New Roman" w:cs="Times New Roman"/>
          <w:bCs/>
          <w:sz w:val="24"/>
          <w:szCs w:val="24"/>
        </w:rPr>
        <w:fldChar w:fldCharType="separate"/>
      </w:r>
      <w:r w:rsidRPr="001F739A">
        <w:rPr>
          <w:rFonts w:ascii="Times New Roman" w:eastAsia="Times New Roman" w:hAnsi="Times New Roman" w:cs="Times New Roman"/>
          <w:bCs/>
          <w:noProof/>
          <w:sz w:val="24"/>
          <w:szCs w:val="24"/>
        </w:rPr>
        <w:t>(Išoraitė &amp; Miniotienė, 2018)</w:t>
      </w:r>
      <w:r w:rsidRPr="001F739A">
        <w:rPr>
          <w:rFonts w:ascii="Times New Roman" w:eastAsia="Times New Roman" w:hAnsi="Times New Roman" w:cs="Times New Roman"/>
          <w:bCs/>
          <w:sz w:val="24"/>
          <w:szCs w:val="24"/>
        </w:rPr>
        <w:fldChar w:fldCharType="end"/>
      </w:r>
      <w:r w:rsidRPr="001F739A">
        <w:rPr>
          <w:rFonts w:ascii="Times New Roman" w:eastAsia="Times New Roman" w:hAnsi="Times New Roman" w:cs="Times New Roman"/>
          <w:bCs/>
          <w:sz w:val="24"/>
          <w:szCs w:val="24"/>
        </w:rPr>
        <w:t>, dan biaya pengiriman kadang-kadang melebihi harga barang, dan biaya tambahan tidak dikenal seperti asuransi pengiriman dan jaminan mungkin sangat tinggi dan jauh melebihi apa yang dikutip di situs.</w:t>
      </w:r>
    </w:p>
    <w:p w:rsidR="00A01D49" w:rsidRPr="001F739A" w:rsidRDefault="00A01D49" w:rsidP="00C42B6A">
      <w:pPr>
        <w:numPr>
          <w:ilvl w:val="0"/>
          <w:numId w:val="22"/>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 xml:space="preserve">Tanpa negosiasi: Belanja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tidak memberikan kesempatan untuk menegosiasikan harga. Belanja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berarti hilangnya kemampuan untuk bernegosiasi dan tawar-menawar tentang harga, garansi, dan ketentuan pembayaran dengan staf di toko ritel lokal yang mungkin menawarkan untuk mengalahkan harga pesaing.</w:t>
      </w:r>
    </w:p>
    <w:p w:rsidR="00B36108" w:rsidRPr="001F739A" w:rsidRDefault="00A01D49" w:rsidP="00C42B6A">
      <w:pPr>
        <w:numPr>
          <w:ilvl w:val="0"/>
          <w:numId w:val="22"/>
        </w:numPr>
        <w:spacing w:after="0" w:line="360" w:lineRule="auto"/>
        <w:contextualSpacing/>
        <w:jc w:val="both"/>
        <w:rPr>
          <w:rFonts w:ascii="Times New Roman" w:eastAsia="Times New Roman" w:hAnsi="Times New Roman" w:cs="Times New Roman"/>
          <w:bCs/>
          <w:sz w:val="24"/>
          <w:szCs w:val="24"/>
        </w:rPr>
      </w:pPr>
      <w:r w:rsidRPr="001F739A">
        <w:rPr>
          <w:rFonts w:ascii="Times New Roman" w:eastAsia="Times New Roman" w:hAnsi="Times New Roman" w:cs="Times New Roman"/>
          <w:bCs/>
          <w:sz w:val="24"/>
          <w:szCs w:val="24"/>
        </w:rPr>
        <w:t xml:space="preserve">Kebijakan pengembalian: Pengembalian atau kerusakan barang, pertukaran kadang-kadang bisa menjadi sulit dan mahal karena pembeli harus membayar biaya pengiriman dan mungkin ada penundaan lama dalam menyelesaikan masalah. Rincian tentang kebijakan dan rincian denda dalam jaminan memakan syarat dan ketentuan </w:t>
      </w:r>
      <w:proofErr w:type="gramStart"/>
      <w:r w:rsidRPr="001F739A">
        <w:rPr>
          <w:rFonts w:ascii="Times New Roman" w:eastAsia="Times New Roman" w:hAnsi="Times New Roman" w:cs="Times New Roman"/>
          <w:bCs/>
          <w:sz w:val="24"/>
          <w:szCs w:val="24"/>
        </w:rPr>
        <w:t>lain</w:t>
      </w:r>
      <w:proofErr w:type="gramEnd"/>
      <w:r w:rsidRPr="001F739A">
        <w:rPr>
          <w:rFonts w:ascii="Times New Roman" w:eastAsia="Times New Roman" w:hAnsi="Times New Roman" w:cs="Times New Roman"/>
          <w:bCs/>
          <w:sz w:val="24"/>
          <w:szCs w:val="24"/>
        </w:rPr>
        <w:t xml:space="preserve"> yang mungkin sulit ditemukan </w:t>
      </w:r>
      <w:r w:rsidRPr="001F739A">
        <w:rPr>
          <w:rFonts w:ascii="Times New Roman" w:eastAsia="Times New Roman" w:hAnsi="Times New Roman" w:cs="Times New Roman"/>
          <w:bCs/>
          <w:i/>
          <w:sz w:val="24"/>
          <w:szCs w:val="24"/>
        </w:rPr>
        <w:t>online</w:t>
      </w:r>
      <w:r w:rsidRPr="001F739A">
        <w:rPr>
          <w:rFonts w:ascii="Times New Roman" w:eastAsia="Times New Roman" w:hAnsi="Times New Roman" w:cs="Times New Roman"/>
          <w:bCs/>
          <w:sz w:val="24"/>
          <w:szCs w:val="24"/>
        </w:rPr>
        <w:t xml:space="preserve"> dan mungkin tidak jelas.</w:t>
      </w:r>
    </w:p>
    <w:p w:rsidR="00915B8E" w:rsidRPr="001F739A" w:rsidRDefault="00915B8E" w:rsidP="00C42B6A">
      <w:pPr>
        <w:widowControl w:val="0"/>
        <w:autoSpaceDE w:val="0"/>
        <w:autoSpaceDN w:val="0"/>
        <w:spacing w:after="0" w:line="240" w:lineRule="auto"/>
        <w:jc w:val="both"/>
        <w:outlineLvl w:val="0"/>
        <w:rPr>
          <w:rFonts w:ascii="Times New Roman" w:eastAsia="Times New Roman" w:hAnsi="Times New Roman" w:cs="Times New Roman"/>
          <w:b/>
          <w:bCs/>
          <w:sz w:val="24"/>
          <w:szCs w:val="24"/>
        </w:rPr>
      </w:pPr>
    </w:p>
    <w:p w:rsidR="00B36108" w:rsidRPr="001F739A" w:rsidRDefault="00B36108" w:rsidP="00C42B6A">
      <w:pPr>
        <w:widowControl w:val="0"/>
        <w:autoSpaceDE w:val="0"/>
        <w:autoSpaceDN w:val="0"/>
        <w:spacing w:after="0" w:line="360" w:lineRule="auto"/>
        <w:jc w:val="both"/>
        <w:outlineLvl w:val="0"/>
        <w:rPr>
          <w:rFonts w:ascii="Times New Roman" w:eastAsia="Times New Roman" w:hAnsi="Times New Roman" w:cs="Times New Roman"/>
          <w:b/>
          <w:bCs/>
          <w:sz w:val="24"/>
          <w:szCs w:val="24"/>
        </w:rPr>
      </w:pPr>
      <w:r w:rsidRPr="001F739A">
        <w:rPr>
          <w:rFonts w:ascii="Times New Roman" w:eastAsia="Times New Roman" w:hAnsi="Times New Roman" w:cs="Times New Roman"/>
          <w:b/>
          <w:bCs/>
          <w:sz w:val="24"/>
          <w:szCs w:val="24"/>
          <w:lang w:val="id-ID"/>
        </w:rPr>
        <w:t>Penelitian Terdahulu</w:t>
      </w:r>
    </w:p>
    <w:p w:rsidR="001B438D" w:rsidRPr="001B438D" w:rsidRDefault="001B438D" w:rsidP="00A076F1">
      <w:pPr>
        <w:spacing w:after="0" w:line="360" w:lineRule="auto"/>
        <w:ind w:firstLine="720"/>
        <w:jc w:val="both"/>
        <w:rPr>
          <w:rFonts w:ascii="Times New Roman" w:eastAsia="Times New Roman" w:hAnsi="Times New Roman" w:cs="Times New Roman"/>
          <w:bCs/>
          <w:sz w:val="24"/>
          <w:szCs w:val="24"/>
        </w:rPr>
      </w:pPr>
      <w:proofErr w:type="gramStart"/>
      <w:r w:rsidRPr="001B438D">
        <w:rPr>
          <w:rFonts w:ascii="Times New Roman" w:eastAsia="Times New Roman" w:hAnsi="Times New Roman" w:cs="Times New Roman"/>
          <w:bCs/>
          <w:sz w:val="24"/>
          <w:szCs w:val="24"/>
        </w:rPr>
        <w:t>Penelitian terdahulu berisikan sekumpulan penelitian-penelitian sebelumnya, penelitian terdahulu ini nantinya digunakan peneliti dalam menghubungkan serta pendukung dalam penelitian peneliti.</w:t>
      </w:r>
      <w:proofErr w:type="gramEnd"/>
      <w:r w:rsidRPr="001B438D">
        <w:rPr>
          <w:rFonts w:ascii="Times New Roman" w:eastAsia="Times New Roman" w:hAnsi="Times New Roman" w:cs="Times New Roman"/>
          <w:bCs/>
          <w:sz w:val="24"/>
          <w:szCs w:val="24"/>
        </w:rPr>
        <w:t xml:space="preserve"> Dari penelitian terdahulu penulis tidak menemukan penelitian dengan judul yang </w:t>
      </w:r>
      <w:proofErr w:type="gramStart"/>
      <w:r w:rsidRPr="001B438D">
        <w:rPr>
          <w:rFonts w:ascii="Times New Roman" w:eastAsia="Times New Roman" w:hAnsi="Times New Roman" w:cs="Times New Roman"/>
          <w:bCs/>
          <w:sz w:val="24"/>
          <w:szCs w:val="24"/>
        </w:rPr>
        <w:t>sama</w:t>
      </w:r>
      <w:proofErr w:type="gramEnd"/>
      <w:r w:rsidRPr="001B438D">
        <w:rPr>
          <w:rFonts w:ascii="Times New Roman" w:eastAsia="Times New Roman" w:hAnsi="Times New Roman" w:cs="Times New Roman"/>
          <w:bCs/>
          <w:sz w:val="24"/>
          <w:szCs w:val="24"/>
        </w:rPr>
        <w:t xml:space="preserve"> seperti judul penelitian penulis. </w:t>
      </w:r>
      <w:proofErr w:type="gramStart"/>
      <w:r w:rsidRPr="001B438D">
        <w:rPr>
          <w:rFonts w:ascii="Times New Roman" w:eastAsia="Times New Roman" w:hAnsi="Times New Roman" w:cs="Times New Roman"/>
          <w:bCs/>
          <w:sz w:val="24"/>
          <w:szCs w:val="24"/>
        </w:rPr>
        <w:t>Namun penulis mengangkat/mengkutip beberapa penelitian sebagai referensi dalam memperkaya bahan kajian pada penelitian penulis.</w:t>
      </w:r>
      <w:proofErr w:type="gramEnd"/>
      <w:r w:rsidRPr="001B438D">
        <w:rPr>
          <w:rFonts w:ascii="Times New Roman" w:eastAsia="Times New Roman" w:hAnsi="Times New Roman" w:cs="Times New Roman"/>
          <w:bCs/>
          <w:sz w:val="24"/>
          <w:szCs w:val="24"/>
        </w:rPr>
        <w:t xml:space="preserve"> Lebih jelasnya dapat diringkas pada pembahasan dibawah ini:</w:t>
      </w:r>
    </w:p>
    <w:p w:rsidR="001B438D" w:rsidRPr="001B438D" w:rsidRDefault="001B438D" w:rsidP="00A076F1">
      <w:pPr>
        <w:spacing w:after="0" w:line="360" w:lineRule="auto"/>
        <w:ind w:firstLine="720"/>
        <w:jc w:val="both"/>
        <w:rPr>
          <w:rFonts w:ascii="Times New Roman" w:eastAsia="Times New Roman" w:hAnsi="Times New Roman" w:cs="Times New Roman"/>
          <w:bCs/>
          <w:sz w:val="24"/>
          <w:szCs w:val="24"/>
        </w:rPr>
      </w:pPr>
      <w:r w:rsidRPr="001B438D">
        <w:rPr>
          <w:rFonts w:ascii="Times New Roman" w:eastAsia="Times New Roman" w:hAnsi="Times New Roman" w:cs="Times New Roman"/>
          <w:bCs/>
          <w:sz w:val="24"/>
          <w:szCs w:val="24"/>
        </w:rPr>
        <w:t xml:space="preserve">Dalam penelitian </w:t>
      </w:r>
      <w:r w:rsidRPr="001B438D">
        <w:rPr>
          <w:rFonts w:ascii="Times New Roman" w:eastAsia="Times New Roman" w:hAnsi="Times New Roman" w:cs="Times New Roman"/>
          <w:bCs/>
          <w:sz w:val="24"/>
          <w:szCs w:val="24"/>
        </w:rPr>
        <w:fldChar w:fldCharType="begin" w:fldLock="1"/>
      </w:r>
      <w:r w:rsidRPr="001B438D">
        <w:rPr>
          <w:rFonts w:ascii="Times New Roman" w:eastAsia="Times New Roman" w:hAnsi="Times New Roman" w:cs="Times New Roman"/>
          <w:bCs/>
          <w:sz w:val="24"/>
          <w:szCs w:val="24"/>
        </w:rPr>
        <w:instrText>ADDIN CSL_CITATION {"citationItems":[{"id":"ITEM-1","itemData":{"DOI":"10.6007/ijarbss/v8-i11/5216","abstract":"With the rapid development of technology, it has been assisting and connecting people through various platforms such as social networking, data sharing, information storing, online transactions and automated processes. Few years ago, people have been connecting with each other and updating news through social media. Social media has become essentials for their daily lives. Now, apart from functioning as communication platform, people started to use social media as a marketing platform to advertise their business product and services. Social media environment which is functions and navigation that allows online sellers communicate directly with their consumers has successfully made it a great channel for business marketing. However, with the success come its challenges. Consumers are potentially threatened by online shopping scam. Apparently, there are third parties that take advantages on the convenience. They would create a fake account with a fake identity and set up a fake business that looks almost like real to attract consumers to purchase with them. However, once payment has been made, no products or services will be delivered. Some fake sellers would trap consumers to pay some amount of money for a product but in the end, the products received is either different from advertised or lower quality from as per described. The purpose of this study is to explain the definition of online scam and to identify what contribute towards online shopping scam based on consumer online shopping behavior. This study was conducted in Malaysia with total 201 respondents. The data collected were analyzed using Statistical Package for Science Social (SPSS). This study was expected to find the significant factors that contributed towards the probabilities of online shopping scam based on consumer online shopping behavio","author":[{"dropping-particle":"","family":"Mokhsin","given":"Mudiana","non-dropping-particle":"","parse-names":false,"suffix":""},{"dropping-particle":"","family":"Aziz","given":"Azhar Abdul","non-dropping-particle":"","parse-names":false,"suffix":""},{"dropping-particle":"","family":"Zainol","given":"Amer Shakir","non-dropping-particle":"","parse-names":false,"suffix":""},{"dropping-particle":"","family":"Humaidi","given":"Norshima","non-dropping-particle":"","parse-names":false,"suffix":""},{"dropping-particle":"","family":"Zaini","given":"Nur Ain Adnin","non-dropping-particle":"","parse-names":false,"suffix":""}],"container-title":"International Journal of Academic Research in Business and Social Sciences","id":"ITEM-1","issue":"11","issued":{"date-parts":[["2018"]]},"page":"1529-1538","title":"Probability Model: Malaysian Consumer Online Shopping Behavior Towards Online Shopping Scam","type":"article-journal","volume":"8"},"uris":["http://www.mendeley.com/documents/?uuid=ef0a6bb4-59f3-42e1-9221-58c5942a4297"]}],"mendeley":{"formattedCitation":"(Mokhsin et al., 2018)","manualFormatting":"Mokhsin, dkk. (2018)","plainTextFormattedCitation":"(Mokhsin et al., 2018)","previouslyFormattedCitation":"(Mokhsin et al., 2018)"},"properties":{"noteIndex":0},"schema":"https://github.com/citation-style-language/schema/raw/master/csl-citation.json"}</w:instrText>
      </w:r>
      <w:r w:rsidRPr="001B438D">
        <w:rPr>
          <w:rFonts w:ascii="Times New Roman" w:eastAsia="Times New Roman" w:hAnsi="Times New Roman" w:cs="Times New Roman"/>
          <w:bCs/>
          <w:sz w:val="24"/>
          <w:szCs w:val="24"/>
        </w:rPr>
        <w:fldChar w:fldCharType="separate"/>
      </w:r>
      <w:r w:rsidRPr="001B438D">
        <w:rPr>
          <w:rFonts w:ascii="Times New Roman" w:eastAsia="Times New Roman" w:hAnsi="Times New Roman" w:cs="Times New Roman"/>
          <w:bCs/>
          <w:noProof/>
          <w:sz w:val="24"/>
          <w:szCs w:val="24"/>
        </w:rPr>
        <w:t>Mokhsin, dkk. (2018)</w:t>
      </w:r>
      <w:r w:rsidRPr="001B438D">
        <w:rPr>
          <w:rFonts w:ascii="Times New Roman" w:eastAsia="Times New Roman" w:hAnsi="Times New Roman" w:cs="Times New Roman"/>
          <w:bCs/>
          <w:sz w:val="24"/>
          <w:szCs w:val="24"/>
        </w:rPr>
        <w:fldChar w:fldCharType="end"/>
      </w:r>
      <w:r w:rsidRPr="001B438D">
        <w:rPr>
          <w:rFonts w:ascii="Times New Roman" w:eastAsia="Times New Roman" w:hAnsi="Times New Roman" w:cs="Times New Roman"/>
          <w:bCs/>
          <w:sz w:val="24"/>
          <w:szCs w:val="24"/>
        </w:rPr>
        <w:t xml:space="preserve"> dengan judul “Model Probabilitas: Perilaku Berbelanja </w:t>
      </w:r>
      <w:r w:rsidRPr="001B438D">
        <w:rPr>
          <w:rFonts w:ascii="Times New Roman" w:eastAsia="Times New Roman" w:hAnsi="Times New Roman" w:cs="Times New Roman"/>
          <w:bCs/>
          <w:i/>
          <w:sz w:val="24"/>
          <w:szCs w:val="24"/>
        </w:rPr>
        <w:t>Online</w:t>
      </w:r>
      <w:r w:rsidRPr="001B438D">
        <w:rPr>
          <w:rFonts w:ascii="Times New Roman" w:eastAsia="Times New Roman" w:hAnsi="Times New Roman" w:cs="Times New Roman"/>
          <w:bCs/>
          <w:sz w:val="24"/>
          <w:szCs w:val="24"/>
        </w:rPr>
        <w:t xml:space="preserve"> Konsumen Malaysia terhadap Penipuan Belanja </w:t>
      </w:r>
      <w:r w:rsidRPr="001B438D">
        <w:rPr>
          <w:rFonts w:ascii="Times New Roman" w:eastAsia="Times New Roman" w:hAnsi="Times New Roman" w:cs="Times New Roman"/>
          <w:bCs/>
          <w:i/>
          <w:sz w:val="24"/>
          <w:szCs w:val="24"/>
        </w:rPr>
        <w:t>Online”.</w:t>
      </w:r>
      <w:r w:rsidRPr="001B438D">
        <w:rPr>
          <w:rFonts w:ascii="Times New Roman" w:eastAsia="Times New Roman" w:hAnsi="Times New Roman" w:cs="Times New Roman"/>
          <w:bCs/>
          <w:sz w:val="24"/>
          <w:szCs w:val="24"/>
        </w:rPr>
        <w:t xml:space="preserve"> </w:t>
      </w:r>
      <w:proofErr w:type="gramStart"/>
      <w:r w:rsidRPr="001B438D">
        <w:rPr>
          <w:rFonts w:ascii="Times New Roman" w:eastAsia="Times New Roman" w:hAnsi="Times New Roman" w:cs="Times New Roman"/>
          <w:bCs/>
          <w:sz w:val="24"/>
          <w:szCs w:val="24"/>
        </w:rPr>
        <w:t>Media sosial telah menjadi hal yang penting untuk kehidupan sehari-hari mereka.</w:t>
      </w:r>
      <w:proofErr w:type="gramEnd"/>
      <w:r w:rsidRPr="001B438D">
        <w:rPr>
          <w:rFonts w:ascii="Times New Roman" w:eastAsia="Times New Roman" w:hAnsi="Times New Roman" w:cs="Times New Roman"/>
          <w:bCs/>
          <w:sz w:val="24"/>
          <w:szCs w:val="24"/>
        </w:rPr>
        <w:t xml:space="preserve"> </w:t>
      </w:r>
      <w:proofErr w:type="gramStart"/>
      <w:r w:rsidRPr="001B438D">
        <w:rPr>
          <w:rFonts w:ascii="Times New Roman" w:eastAsia="Times New Roman" w:hAnsi="Times New Roman" w:cs="Times New Roman"/>
          <w:bCs/>
          <w:sz w:val="24"/>
          <w:szCs w:val="24"/>
        </w:rPr>
        <w:t xml:space="preserve">Sekarang, selain berfungsi sebagai </w:t>
      </w:r>
      <w:r w:rsidRPr="001B438D">
        <w:rPr>
          <w:rFonts w:ascii="Times New Roman" w:eastAsia="Times New Roman" w:hAnsi="Times New Roman" w:cs="Times New Roman"/>
          <w:bCs/>
          <w:i/>
          <w:sz w:val="24"/>
          <w:szCs w:val="24"/>
        </w:rPr>
        <w:t>platform</w:t>
      </w:r>
      <w:r w:rsidRPr="001B438D">
        <w:rPr>
          <w:rFonts w:ascii="Times New Roman" w:eastAsia="Times New Roman" w:hAnsi="Times New Roman" w:cs="Times New Roman"/>
          <w:bCs/>
          <w:sz w:val="24"/>
          <w:szCs w:val="24"/>
        </w:rPr>
        <w:t xml:space="preserve"> komunikasi, orang-orang mulai menggunakan media sosial sebagai </w:t>
      </w:r>
      <w:r w:rsidRPr="001B438D">
        <w:rPr>
          <w:rFonts w:ascii="Times New Roman" w:eastAsia="Times New Roman" w:hAnsi="Times New Roman" w:cs="Times New Roman"/>
          <w:bCs/>
          <w:i/>
          <w:sz w:val="24"/>
          <w:szCs w:val="24"/>
        </w:rPr>
        <w:t>platform</w:t>
      </w:r>
      <w:r w:rsidRPr="001B438D">
        <w:rPr>
          <w:rFonts w:ascii="Times New Roman" w:eastAsia="Times New Roman" w:hAnsi="Times New Roman" w:cs="Times New Roman"/>
          <w:bCs/>
          <w:sz w:val="24"/>
          <w:szCs w:val="24"/>
        </w:rPr>
        <w:t xml:space="preserve"> pemasaran untuk mengiklankan produk dan layanan bisnis mereka.</w:t>
      </w:r>
      <w:proofErr w:type="gramEnd"/>
      <w:r w:rsidRPr="001B438D">
        <w:rPr>
          <w:rFonts w:ascii="Times New Roman" w:eastAsia="Times New Roman" w:hAnsi="Times New Roman" w:cs="Times New Roman"/>
          <w:bCs/>
          <w:sz w:val="24"/>
          <w:szCs w:val="24"/>
        </w:rPr>
        <w:t xml:space="preserve"> </w:t>
      </w:r>
      <w:proofErr w:type="gramStart"/>
      <w:r w:rsidRPr="001B438D">
        <w:rPr>
          <w:rFonts w:ascii="Times New Roman" w:eastAsia="Times New Roman" w:hAnsi="Times New Roman" w:cs="Times New Roman"/>
          <w:bCs/>
          <w:sz w:val="24"/>
          <w:szCs w:val="24"/>
        </w:rPr>
        <w:t xml:space="preserve">Lingkungan media sosial yang merupakan fungsi dan navigasi yang memungkinkan penjual </w:t>
      </w:r>
      <w:r w:rsidRPr="001B438D">
        <w:rPr>
          <w:rFonts w:ascii="Times New Roman" w:eastAsia="Times New Roman" w:hAnsi="Times New Roman" w:cs="Times New Roman"/>
          <w:bCs/>
          <w:i/>
          <w:sz w:val="24"/>
          <w:szCs w:val="24"/>
        </w:rPr>
        <w:t>online</w:t>
      </w:r>
      <w:r w:rsidRPr="001B438D">
        <w:rPr>
          <w:rFonts w:ascii="Times New Roman" w:eastAsia="Times New Roman" w:hAnsi="Times New Roman" w:cs="Times New Roman"/>
          <w:bCs/>
          <w:sz w:val="24"/>
          <w:szCs w:val="24"/>
        </w:rPr>
        <w:t xml:space="preserve"> berkomunikasi langsung dengan konsumen mereka telah berhasil menjadikannya saluran yang hebat untuk pemasaran bisnis.</w:t>
      </w:r>
      <w:proofErr w:type="gramEnd"/>
      <w:r w:rsidRPr="001B438D">
        <w:rPr>
          <w:rFonts w:ascii="Times New Roman" w:eastAsia="Times New Roman" w:hAnsi="Times New Roman" w:cs="Times New Roman"/>
          <w:bCs/>
          <w:sz w:val="24"/>
          <w:szCs w:val="24"/>
        </w:rPr>
        <w:t xml:space="preserve"> </w:t>
      </w:r>
      <w:proofErr w:type="gramStart"/>
      <w:r w:rsidRPr="001B438D">
        <w:rPr>
          <w:rFonts w:ascii="Times New Roman" w:eastAsia="Times New Roman" w:hAnsi="Times New Roman" w:cs="Times New Roman"/>
          <w:bCs/>
          <w:sz w:val="24"/>
          <w:szCs w:val="24"/>
        </w:rPr>
        <w:t>Namun, dengan kesuksesan datanglah tantangannya.</w:t>
      </w:r>
      <w:proofErr w:type="gramEnd"/>
      <w:r w:rsidRPr="001B438D">
        <w:rPr>
          <w:rFonts w:ascii="Times New Roman" w:eastAsia="Times New Roman" w:hAnsi="Times New Roman" w:cs="Times New Roman"/>
          <w:bCs/>
          <w:sz w:val="24"/>
          <w:szCs w:val="24"/>
        </w:rPr>
        <w:t xml:space="preserve"> </w:t>
      </w:r>
      <w:proofErr w:type="gramStart"/>
      <w:r w:rsidRPr="001B438D">
        <w:rPr>
          <w:rFonts w:ascii="Times New Roman" w:eastAsia="Times New Roman" w:hAnsi="Times New Roman" w:cs="Times New Roman"/>
          <w:bCs/>
          <w:sz w:val="24"/>
          <w:szCs w:val="24"/>
        </w:rPr>
        <w:t xml:space="preserve">Konsumen berpotensi terancam oleh penipuan belanja </w:t>
      </w:r>
      <w:r w:rsidRPr="001B438D">
        <w:rPr>
          <w:rFonts w:ascii="Times New Roman" w:eastAsia="Times New Roman" w:hAnsi="Times New Roman" w:cs="Times New Roman"/>
          <w:bCs/>
          <w:i/>
          <w:sz w:val="24"/>
          <w:szCs w:val="24"/>
        </w:rPr>
        <w:t>online</w:t>
      </w:r>
      <w:r w:rsidRPr="001B438D">
        <w:rPr>
          <w:rFonts w:ascii="Times New Roman" w:eastAsia="Times New Roman" w:hAnsi="Times New Roman" w:cs="Times New Roman"/>
          <w:bCs/>
          <w:sz w:val="24"/>
          <w:szCs w:val="24"/>
        </w:rPr>
        <w:t>.</w:t>
      </w:r>
      <w:proofErr w:type="gramEnd"/>
      <w:r w:rsidRPr="001B438D">
        <w:rPr>
          <w:rFonts w:ascii="Times New Roman" w:eastAsia="Times New Roman" w:hAnsi="Times New Roman" w:cs="Times New Roman"/>
          <w:bCs/>
          <w:sz w:val="24"/>
          <w:szCs w:val="24"/>
        </w:rPr>
        <w:t xml:space="preserve"> </w:t>
      </w:r>
      <w:proofErr w:type="gramStart"/>
      <w:r w:rsidRPr="001B438D">
        <w:rPr>
          <w:rFonts w:ascii="Times New Roman" w:eastAsia="Times New Roman" w:hAnsi="Times New Roman" w:cs="Times New Roman"/>
          <w:bCs/>
          <w:sz w:val="24"/>
          <w:szCs w:val="24"/>
        </w:rPr>
        <w:t>Ternyata, ada pihak ketiga yang memanfaatkan kenyamanan.</w:t>
      </w:r>
      <w:proofErr w:type="gramEnd"/>
      <w:r w:rsidRPr="001B438D">
        <w:rPr>
          <w:rFonts w:ascii="Times New Roman" w:eastAsia="Times New Roman" w:hAnsi="Times New Roman" w:cs="Times New Roman"/>
          <w:bCs/>
          <w:sz w:val="24"/>
          <w:szCs w:val="24"/>
        </w:rPr>
        <w:t xml:space="preserve"> Mereka </w:t>
      </w:r>
      <w:proofErr w:type="gramStart"/>
      <w:r w:rsidRPr="001B438D">
        <w:rPr>
          <w:rFonts w:ascii="Times New Roman" w:eastAsia="Times New Roman" w:hAnsi="Times New Roman" w:cs="Times New Roman"/>
          <w:bCs/>
          <w:sz w:val="24"/>
          <w:szCs w:val="24"/>
        </w:rPr>
        <w:t>akan</w:t>
      </w:r>
      <w:proofErr w:type="gramEnd"/>
      <w:r w:rsidRPr="001B438D">
        <w:rPr>
          <w:rFonts w:ascii="Times New Roman" w:eastAsia="Times New Roman" w:hAnsi="Times New Roman" w:cs="Times New Roman"/>
          <w:bCs/>
          <w:sz w:val="24"/>
          <w:szCs w:val="24"/>
        </w:rPr>
        <w:t xml:space="preserve"> membuat akun palsu dengan identitas palsu dan mendirikan bisnis palsu yang tampak seperti nyata untuk menarik konsumen untuk membeli bersama mereka. Namun, setelah pembayaran dilakukan, tidak ada produk atau layanan yang </w:t>
      </w:r>
      <w:proofErr w:type="gramStart"/>
      <w:r w:rsidRPr="001B438D">
        <w:rPr>
          <w:rFonts w:ascii="Times New Roman" w:eastAsia="Times New Roman" w:hAnsi="Times New Roman" w:cs="Times New Roman"/>
          <w:bCs/>
          <w:sz w:val="24"/>
          <w:szCs w:val="24"/>
        </w:rPr>
        <w:t>akan</w:t>
      </w:r>
      <w:proofErr w:type="gramEnd"/>
      <w:r w:rsidRPr="001B438D">
        <w:rPr>
          <w:rFonts w:ascii="Times New Roman" w:eastAsia="Times New Roman" w:hAnsi="Times New Roman" w:cs="Times New Roman"/>
          <w:bCs/>
          <w:sz w:val="24"/>
          <w:szCs w:val="24"/>
        </w:rPr>
        <w:t xml:space="preserve"> dikirimkan. Beberapa penjual palsu </w:t>
      </w:r>
      <w:proofErr w:type="gramStart"/>
      <w:r w:rsidRPr="001B438D">
        <w:rPr>
          <w:rFonts w:ascii="Times New Roman" w:eastAsia="Times New Roman" w:hAnsi="Times New Roman" w:cs="Times New Roman"/>
          <w:bCs/>
          <w:sz w:val="24"/>
          <w:szCs w:val="24"/>
        </w:rPr>
        <w:t>akan</w:t>
      </w:r>
      <w:proofErr w:type="gramEnd"/>
      <w:r w:rsidRPr="001B438D">
        <w:rPr>
          <w:rFonts w:ascii="Times New Roman" w:eastAsia="Times New Roman" w:hAnsi="Times New Roman" w:cs="Times New Roman"/>
          <w:bCs/>
          <w:sz w:val="24"/>
          <w:szCs w:val="24"/>
        </w:rPr>
        <w:t xml:space="preserve"> menjebak konsumen untuk membayar sejumlah uang untuk suatu </w:t>
      </w:r>
      <w:r w:rsidRPr="001B438D">
        <w:rPr>
          <w:rFonts w:ascii="Times New Roman" w:eastAsia="Times New Roman" w:hAnsi="Times New Roman" w:cs="Times New Roman"/>
          <w:bCs/>
          <w:sz w:val="24"/>
          <w:szCs w:val="24"/>
        </w:rPr>
        <w:lastRenderedPageBreak/>
        <w:t>produk tetapi pada akhirnya, produk yang diterima berbeda dari yang diiklankan atau kualitas yang lebih rendah dari yang dijelaskan.</w:t>
      </w:r>
    </w:p>
    <w:p w:rsidR="001B438D" w:rsidRPr="001B438D" w:rsidRDefault="001B438D" w:rsidP="00A076F1">
      <w:pPr>
        <w:spacing w:after="0" w:line="360" w:lineRule="auto"/>
        <w:ind w:firstLine="720"/>
        <w:jc w:val="both"/>
        <w:rPr>
          <w:rFonts w:ascii="Times New Roman" w:eastAsia="Times New Roman" w:hAnsi="Times New Roman" w:cs="Times New Roman"/>
          <w:bCs/>
          <w:sz w:val="24"/>
          <w:szCs w:val="24"/>
        </w:rPr>
      </w:pPr>
      <w:proofErr w:type="gramStart"/>
      <w:r w:rsidRPr="001B438D">
        <w:rPr>
          <w:rFonts w:ascii="Times New Roman" w:eastAsia="Times New Roman" w:hAnsi="Times New Roman" w:cs="Times New Roman"/>
          <w:bCs/>
          <w:sz w:val="24"/>
          <w:szCs w:val="24"/>
        </w:rPr>
        <w:t xml:space="preserve">Tujuan pertama dari penelitiannya adalah untuk mengidentifikasi perilaku belanja </w:t>
      </w:r>
      <w:r w:rsidRPr="001B438D">
        <w:rPr>
          <w:rFonts w:ascii="Times New Roman" w:eastAsia="Times New Roman" w:hAnsi="Times New Roman" w:cs="Times New Roman"/>
          <w:bCs/>
          <w:i/>
          <w:sz w:val="24"/>
          <w:szCs w:val="24"/>
        </w:rPr>
        <w:t>online</w:t>
      </w:r>
      <w:r w:rsidRPr="001B438D">
        <w:rPr>
          <w:rFonts w:ascii="Times New Roman" w:eastAsia="Times New Roman" w:hAnsi="Times New Roman" w:cs="Times New Roman"/>
          <w:bCs/>
          <w:sz w:val="24"/>
          <w:szCs w:val="24"/>
        </w:rPr>
        <w:t xml:space="preserve"> konsumen yang berkontribusi terhadap penipuan belanja </w:t>
      </w:r>
      <w:r w:rsidRPr="001B438D">
        <w:rPr>
          <w:rFonts w:ascii="Times New Roman" w:eastAsia="Times New Roman" w:hAnsi="Times New Roman" w:cs="Times New Roman"/>
          <w:bCs/>
          <w:i/>
          <w:sz w:val="24"/>
          <w:szCs w:val="24"/>
        </w:rPr>
        <w:t>online</w:t>
      </w:r>
      <w:r w:rsidRPr="001B438D">
        <w:rPr>
          <w:rFonts w:ascii="Times New Roman" w:eastAsia="Times New Roman" w:hAnsi="Times New Roman" w:cs="Times New Roman"/>
          <w:bCs/>
          <w:sz w:val="24"/>
          <w:szCs w:val="24"/>
        </w:rPr>
        <w:t xml:space="preserve"> di media sosial.</w:t>
      </w:r>
      <w:proofErr w:type="gramEnd"/>
      <w:r w:rsidRPr="001B438D">
        <w:rPr>
          <w:rFonts w:ascii="Times New Roman" w:eastAsia="Times New Roman" w:hAnsi="Times New Roman" w:cs="Times New Roman"/>
          <w:bCs/>
          <w:sz w:val="24"/>
          <w:szCs w:val="24"/>
        </w:rPr>
        <w:t xml:space="preserve"> </w:t>
      </w:r>
      <w:proofErr w:type="gramStart"/>
      <w:r w:rsidRPr="001B438D">
        <w:rPr>
          <w:rFonts w:ascii="Times New Roman" w:eastAsia="Times New Roman" w:hAnsi="Times New Roman" w:cs="Times New Roman"/>
          <w:bCs/>
          <w:sz w:val="24"/>
          <w:szCs w:val="24"/>
        </w:rPr>
        <w:t xml:space="preserve">Datanya dikumpulkan dari pengguna media sosial di Malaysia yang memiliki pengalaman dalam belanja </w:t>
      </w:r>
      <w:r w:rsidRPr="001B438D">
        <w:rPr>
          <w:rFonts w:ascii="Times New Roman" w:eastAsia="Times New Roman" w:hAnsi="Times New Roman" w:cs="Times New Roman"/>
          <w:bCs/>
          <w:i/>
          <w:sz w:val="24"/>
          <w:szCs w:val="24"/>
        </w:rPr>
        <w:t>online</w:t>
      </w:r>
      <w:r w:rsidRPr="001B438D">
        <w:rPr>
          <w:rFonts w:ascii="Times New Roman" w:eastAsia="Times New Roman" w:hAnsi="Times New Roman" w:cs="Times New Roman"/>
          <w:bCs/>
          <w:sz w:val="24"/>
          <w:szCs w:val="24"/>
        </w:rPr>
        <w:t xml:space="preserve"> melalui media sosial.</w:t>
      </w:r>
      <w:proofErr w:type="gramEnd"/>
      <w:r w:rsidRPr="001B438D">
        <w:rPr>
          <w:rFonts w:ascii="Times New Roman" w:eastAsia="Times New Roman" w:hAnsi="Times New Roman" w:cs="Times New Roman"/>
          <w:bCs/>
          <w:sz w:val="24"/>
          <w:szCs w:val="24"/>
        </w:rPr>
        <w:t xml:space="preserve"> Data dianalisis menggunakan perangkat lunak </w:t>
      </w:r>
      <w:r w:rsidRPr="001B438D">
        <w:rPr>
          <w:rFonts w:ascii="Times New Roman" w:eastAsia="Times New Roman" w:hAnsi="Times New Roman" w:cs="Times New Roman"/>
          <w:bCs/>
          <w:i/>
          <w:sz w:val="24"/>
          <w:szCs w:val="24"/>
        </w:rPr>
        <w:t>Statistical Package for Science Social</w:t>
      </w:r>
      <w:r w:rsidRPr="001B438D">
        <w:rPr>
          <w:rFonts w:ascii="Times New Roman" w:eastAsia="Times New Roman" w:hAnsi="Times New Roman" w:cs="Times New Roman"/>
          <w:bCs/>
          <w:sz w:val="24"/>
          <w:szCs w:val="24"/>
        </w:rPr>
        <w:t xml:space="preserve"> (SPSS) dan hasilnya menunjukkan bahwa faktor yang memiliki peran signifikan dalam menunjukkan probabilitas mendapatkan </w:t>
      </w:r>
      <w:r w:rsidRPr="001B438D">
        <w:rPr>
          <w:rFonts w:ascii="Times New Roman" w:eastAsia="Times New Roman" w:hAnsi="Times New Roman" w:cs="Times New Roman"/>
          <w:bCs/>
          <w:i/>
          <w:sz w:val="24"/>
          <w:szCs w:val="24"/>
        </w:rPr>
        <w:t>scammed</w:t>
      </w:r>
      <w:r w:rsidRPr="001B438D">
        <w:rPr>
          <w:rFonts w:ascii="Times New Roman" w:eastAsia="Times New Roman" w:hAnsi="Times New Roman" w:cs="Times New Roman"/>
          <w:bCs/>
          <w:sz w:val="24"/>
          <w:szCs w:val="24"/>
        </w:rPr>
        <w:t xml:space="preserve">. </w:t>
      </w:r>
      <w:proofErr w:type="gramStart"/>
      <w:r w:rsidRPr="001B438D">
        <w:rPr>
          <w:rFonts w:ascii="Times New Roman" w:eastAsia="Times New Roman" w:hAnsi="Times New Roman" w:cs="Times New Roman"/>
          <w:bCs/>
          <w:sz w:val="24"/>
          <w:szCs w:val="24"/>
        </w:rPr>
        <w:t xml:space="preserve">Karakteristik pribadi konsumen dapat bervariasi berdasarkan pada keahlian, pengalaman dan pengetahuan mereka dalam berbelanja </w:t>
      </w:r>
      <w:r w:rsidRPr="001B438D">
        <w:rPr>
          <w:rFonts w:ascii="Times New Roman" w:eastAsia="Times New Roman" w:hAnsi="Times New Roman" w:cs="Times New Roman"/>
          <w:bCs/>
          <w:i/>
          <w:sz w:val="24"/>
          <w:szCs w:val="24"/>
        </w:rPr>
        <w:t>online</w:t>
      </w:r>
      <w:r w:rsidRPr="001B438D">
        <w:rPr>
          <w:rFonts w:ascii="Times New Roman" w:eastAsia="Times New Roman" w:hAnsi="Times New Roman" w:cs="Times New Roman"/>
          <w:bCs/>
          <w:sz w:val="24"/>
          <w:szCs w:val="24"/>
        </w:rPr>
        <w:t xml:space="preserve"> melalui media sosial.</w:t>
      </w:r>
      <w:proofErr w:type="gramEnd"/>
      <w:r w:rsidRPr="001B438D">
        <w:rPr>
          <w:rFonts w:ascii="Times New Roman" w:eastAsia="Times New Roman" w:hAnsi="Times New Roman" w:cs="Times New Roman"/>
          <w:bCs/>
          <w:sz w:val="24"/>
          <w:szCs w:val="24"/>
        </w:rPr>
        <w:t xml:space="preserve"> </w:t>
      </w:r>
      <w:proofErr w:type="gramStart"/>
      <w:r w:rsidRPr="001B438D">
        <w:rPr>
          <w:rFonts w:ascii="Times New Roman" w:eastAsia="Times New Roman" w:hAnsi="Times New Roman" w:cs="Times New Roman"/>
          <w:bCs/>
          <w:sz w:val="24"/>
          <w:szCs w:val="24"/>
        </w:rPr>
        <w:t xml:space="preserve">Tujuan kedua dari penelitian ini adalah untuk mengusulkan model probabilitas untuk mengantisipasi penipuan belanja </w:t>
      </w:r>
      <w:r w:rsidRPr="001B438D">
        <w:rPr>
          <w:rFonts w:ascii="Times New Roman" w:eastAsia="Times New Roman" w:hAnsi="Times New Roman" w:cs="Times New Roman"/>
          <w:bCs/>
          <w:i/>
          <w:sz w:val="24"/>
          <w:szCs w:val="24"/>
        </w:rPr>
        <w:t>online</w:t>
      </w:r>
      <w:r w:rsidRPr="001B438D">
        <w:rPr>
          <w:rFonts w:ascii="Times New Roman" w:eastAsia="Times New Roman" w:hAnsi="Times New Roman" w:cs="Times New Roman"/>
          <w:bCs/>
          <w:sz w:val="24"/>
          <w:szCs w:val="24"/>
        </w:rPr>
        <w:t xml:space="preserve"> di media sosial.</w:t>
      </w:r>
      <w:proofErr w:type="gramEnd"/>
    </w:p>
    <w:p w:rsidR="001B438D" w:rsidRPr="001B438D" w:rsidRDefault="001B438D" w:rsidP="00A076F1">
      <w:pPr>
        <w:spacing w:after="0" w:line="360" w:lineRule="auto"/>
        <w:ind w:firstLine="720"/>
        <w:jc w:val="both"/>
        <w:rPr>
          <w:rFonts w:ascii="Times New Roman" w:eastAsia="Times New Roman" w:hAnsi="Times New Roman" w:cs="Times New Roman"/>
          <w:bCs/>
          <w:sz w:val="24"/>
          <w:szCs w:val="24"/>
        </w:rPr>
      </w:pPr>
      <w:r w:rsidRPr="001B438D">
        <w:rPr>
          <w:rFonts w:ascii="Times New Roman" w:eastAsia="Times New Roman" w:hAnsi="Times New Roman" w:cs="Times New Roman"/>
          <w:bCs/>
          <w:sz w:val="24"/>
          <w:szCs w:val="24"/>
        </w:rPr>
        <w:t xml:space="preserve">Dalam penelitian </w:t>
      </w:r>
      <w:r w:rsidRPr="001B438D">
        <w:rPr>
          <w:rFonts w:ascii="Times New Roman" w:eastAsia="Times New Roman" w:hAnsi="Times New Roman" w:cs="Times New Roman"/>
          <w:bCs/>
          <w:sz w:val="24"/>
          <w:szCs w:val="24"/>
        </w:rPr>
        <w:fldChar w:fldCharType="begin" w:fldLock="1"/>
      </w:r>
      <w:r w:rsidRPr="001B438D">
        <w:rPr>
          <w:rFonts w:ascii="Times New Roman" w:eastAsia="Times New Roman" w:hAnsi="Times New Roman" w:cs="Times New Roman"/>
          <w:bCs/>
          <w:sz w:val="24"/>
          <w:szCs w:val="24"/>
        </w:rPr>
        <w:instrText>ADDIN CSL_CITATION {"citationItems":[{"id":"ITEM-1","itemData":{"DOI":"10.17512/pjms.2018.18.2.20","ISSN":"20817452","abstract":"In recent years, there is a significant expansion of online-shopping which creates the need for a thorough marketing analysis of online customer behavior. The study examines the factors influencing Italian online shoppers’ preferences of a particular payment method, precisely, it investigates the use of cash-on-delivery as a preferred payment method among Italian online shoppers. We consider both the impact of online shopping trends of the population and the impact of the determinants affecting e-shop preferences on cash-on-delivery preference while shopping online. Research based on primary data obtained through a self-administered questionnaire among Italian online shoppers revealed that improving e-shop’s reputation and online support leads to a decrease in the probability of using cash-on-delivery as a payment method.","author":[{"dropping-particle":"","family":"Pencarelli","given":"Tonino","non-dropping-particle":"","parse-names":false,"suffix":""},{"dropping-particle":"","family":"Škerháková","given":"Veronika","non-dropping-particle":"","parse-names":false,"suffix":""},{"dropping-particle":"","family":"Ali Taha","given":"Viktória","non-dropping-particle":"","parse-names":false,"suffix":""},{"dropping-particle":"","family":"Valentiny","given":"Tomáš","non-dropping-particle":"","parse-names":false,"suffix":""}],"container-title":"Polish Journal of Management Studies","id":"ITEM-1","issue":"2","issued":{"date-parts":[["2018"]]},"page":"245-258","title":"Factors Determining Italian Online Shoppers’ Preference of Cash on Delivery: Empirical Analysis","type":"article-journal","volume":"18"},"uris":["http://www.mendeley.com/documents/?uuid=314d34d0-c04e-43f6-9e56-cec0afb7ff26"]}],"mendeley":{"formattedCitation":"(Pencarelli et al., 2018)","manualFormatting":"Pencarelli, dkk. (2018)","plainTextFormattedCitation":"(Pencarelli et al., 2018)","previouslyFormattedCitation":"(Pencarelli et al., 2018)"},"properties":{"noteIndex":0},"schema":"https://github.com/citation-style-language/schema/raw/master/csl-citation.json"}</w:instrText>
      </w:r>
      <w:r w:rsidRPr="001B438D">
        <w:rPr>
          <w:rFonts w:ascii="Times New Roman" w:eastAsia="Times New Roman" w:hAnsi="Times New Roman" w:cs="Times New Roman"/>
          <w:bCs/>
          <w:sz w:val="24"/>
          <w:szCs w:val="24"/>
        </w:rPr>
        <w:fldChar w:fldCharType="separate"/>
      </w:r>
      <w:r w:rsidRPr="001B438D">
        <w:rPr>
          <w:rFonts w:ascii="Times New Roman" w:eastAsia="Times New Roman" w:hAnsi="Times New Roman" w:cs="Times New Roman"/>
          <w:bCs/>
          <w:noProof/>
          <w:sz w:val="24"/>
          <w:szCs w:val="24"/>
        </w:rPr>
        <w:t>Pencarelli, dkk. (2018)</w:t>
      </w:r>
      <w:r w:rsidRPr="001B438D">
        <w:rPr>
          <w:rFonts w:ascii="Times New Roman" w:eastAsia="Times New Roman" w:hAnsi="Times New Roman" w:cs="Times New Roman"/>
          <w:bCs/>
          <w:sz w:val="24"/>
          <w:szCs w:val="24"/>
        </w:rPr>
        <w:fldChar w:fldCharType="end"/>
      </w:r>
      <w:r w:rsidRPr="001B438D">
        <w:rPr>
          <w:rFonts w:ascii="Times New Roman" w:eastAsia="Times New Roman" w:hAnsi="Times New Roman" w:cs="Times New Roman"/>
          <w:bCs/>
          <w:sz w:val="24"/>
          <w:szCs w:val="24"/>
        </w:rPr>
        <w:t xml:space="preserve"> dengan judul “Faktor-Faktor yang Menentukan Prefensi Tunai Toko </w:t>
      </w:r>
      <w:r w:rsidRPr="001B438D">
        <w:rPr>
          <w:rFonts w:ascii="Times New Roman" w:eastAsia="Times New Roman" w:hAnsi="Times New Roman" w:cs="Times New Roman"/>
          <w:bCs/>
          <w:i/>
          <w:sz w:val="24"/>
          <w:szCs w:val="24"/>
        </w:rPr>
        <w:t>Online</w:t>
      </w:r>
      <w:r w:rsidRPr="001B438D">
        <w:rPr>
          <w:rFonts w:ascii="Times New Roman" w:eastAsia="Times New Roman" w:hAnsi="Times New Roman" w:cs="Times New Roman"/>
          <w:bCs/>
          <w:sz w:val="24"/>
          <w:szCs w:val="24"/>
        </w:rPr>
        <w:t xml:space="preserve"> Italia dari </w:t>
      </w:r>
      <w:r w:rsidRPr="001B438D">
        <w:rPr>
          <w:rFonts w:ascii="Times New Roman" w:eastAsia="Times New Roman" w:hAnsi="Times New Roman" w:cs="Times New Roman"/>
          <w:bCs/>
          <w:i/>
          <w:sz w:val="24"/>
          <w:szCs w:val="24"/>
        </w:rPr>
        <w:t>Cash on Delivery</w:t>
      </w:r>
      <w:r w:rsidRPr="001B438D">
        <w:rPr>
          <w:rFonts w:ascii="Times New Roman" w:eastAsia="Times New Roman" w:hAnsi="Times New Roman" w:cs="Times New Roman"/>
          <w:bCs/>
          <w:sz w:val="24"/>
          <w:szCs w:val="24"/>
        </w:rPr>
        <w:t xml:space="preserve">: Analisis Empirik”. Belanja </w:t>
      </w:r>
      <w:r w:rsidRPr="001B438D">
        <w:rPr>
          <w:rFonts w:ascii="Times New Roman" w:eastAsia="Times New Roman" w:hAnsi="Times New Roman" w:cs="Times New Roman"/>
          <w:bCs/>
          <w:i/>
          <w:sz w:val="24"/>
          <w:szCs w:val="24"/>
        </w:rPr>
        <w:t>online</w:t>
      </w:r>
      <w:r w:rsidRPr="001B438D">
        <w:rPr>
          <w:rFonts w:ascii="Times New Roman" w:eastAsia="Times New Roman" w:hAnsi="Times New Roman" w:cs="Times New Roman"/>
          <w:bCs/>
          <w:sz w:val="24"/>
          <w:szCs w:val="24"/>
        </w:rPr>
        <w:t xml:space="preserve"> mungkin cukup akrab dengan istilah </w:t>
      </w:r>
      <w:r w:rsidRPr="001B438D">
        <w:rPr>
          <w:rFonts w:ascii="Times New Roman" w:eastAsia="Times New Roman" w:hAnsi="Times New Roman" w:cs="Times New Roman"/>
          <w:bCs/>
          <w:i/>
          <w:sz w:val="24"/>
          <w:szCs w:val="24"/>
        </w:rPr>
        <w:t>cash on delivery</w:t>
      </w:r>
      <w:r w:rsidRPr="001B438D">
        <w:rPr>
          <w:rFonts w:ascii="Times New Roman" w:eastAsia="Times New Roman" w:hAnsi="Times New Roman" w:cs="Times New Roman"/>
          <w:bCs/>
          <w:sz w:val="24"/>
          <w:szCs w:val="24"/>
        </w:rPr>
        <w:t xml:space="preserve"> (COD). Ini mewakili bentuk pembayaran di mana "pelanggan membayar dengan uang tunai atau kartu langsung ke kurir atau vendor hanya setelah produk dikirim", yang dianggap sebagai salah satu </w:t>
      </w:r>
      <w:proofErr w:type="gramStart"/>
      <w:r w:rsidRPr="001B438D">
        <w:rPr>
          <w:rFonts w:ascii="Times New Roman" w:eastAsia="Times New Roman" w:hAnsi="Times New Roman" w:cs="Times New Roman"/>
          <w:bCs/>
          <w:sz w:val="24"/>
          <w:szCs w:val="24"/>
        </w:rPr>
        <w:t>cara</w:t>
      </w:r>
      <w:proofErr w:type="gramEnd"/>
      <w:r w:rsidRPr="001B438D">
        <w:rPr>
          <w:rFonts w:ascii="Times New Roman" w:eastAsia="Times New Roman" w:hAnsi="Times New Roman" w:cs="Times New Roman"/>
          <w:bCs/>
          <w:sz w:val="24"/>
          <w:szCs w:val="24"/>
        </w:rPr>
        <w:t xml:space="preserve"> transaksi yang paling populer dalam pembelian dan penjualan </w:t>
      </w:r>
      <w:r w:rsidRPr="001B438D">
        <w:rPr>
          <w:rFonts w:ascii="Times New Roman" w:eastAsia="Times New Roman" w:hAnsi="Times New Roman" w:cs="Times New Roman"/>
          <w:bCs/>
          <w:i/>
          <w:sz w:val="24"/>
          <w:szCs w:val="24"/>
        </w:rPr>
        <w:t>online</w:t>
      </w:r>
      <w:r w:rsidRPr="001B438D">
        <w:rPr>
          <w:rFonts w:ascii="Times New Roman" w:eastAsia="Times New Roman" w:hAnsi="Times New Roman" w:cs="Times New Roman"/>
          <w:bCs/>
          <w:sz w:val="24"/>
          <w:szCs w:val="24"/>
        </w:rPr>
        <w:t xml:space="preserve">. </w:t>
      </w:r>
      <w:proofErr w:type="gramStart"/>
      <w:r w:rsidRPr="001B438D">
        <w:rPr>
          <w:rFonts w:ascii="Times New Roman" w:eastAsia="Times New Roman" w:hAnsi="Times New Roman" w:cs="Times New Roman"/>
          <w:bCs/>
          <w:sz w:val="24"/>
          <w:szCs w:val="24"/>
        </w:rPr>
        <w:t>Risiko utama dari metode pembayaran ini adalah bahwa penjual setelah mengirimkan barang mungkin menemukan bahwa pembayaran belum dilakukan.</w:t>
      </w:r>
      <w:proofErr w:type="gramEnd"/>
      <w:r w:rsidRPr="001B438D">
        <w:rPr>
          <w:rFonts w:ascii="Times New Roman" w:eastAsia="Times New Roman" w:hAnsi="Times New Roman" w:cs="Times New Roman"/>
          <w:bCs/>
          <w:sz w:val="24"/>
          <w:szCs w:val="24"/>
        </w:rPr>
        <w:t xml:space="preserve"> </w:t>
      </w:r>
      <w:proofErr w:type="gramStart"/>
      <w:r w:rsidRPr="001B438D">
        <w:rPr>
          <w:rFonts w:ascii="Times New Roman" w:eastAsia="Times New Roman" w:hAnsi="Times New Roman" w:cs="Times New Roman"/>
          <w:bCs/>
          <w:sz w:val="24"/>
          <w:szCs w:val="24"/>
        </w:rPr>
        <w:t xml:space="preserve">Namun demikian, ini masih merupakan salah satu metode pembayaran yang paling umum digunakan untuk transaksi </w:t>
      </w:r>
      <w:r w:rsidRPr="001B438D">
        <w:rPr>
          <w:rFonts w:ascii="Times New Roman" w:eastAsia="Times New Roman" w:hAnsi="Times New Roman" w:cs="Times New Roman"/>
          <w:bCs/>
          <w:i/>
          <w:sz w:val="24"/>
          <w:szCs w:val="24"/>
        </w:rPr>
        <w:t>e-commerce</w:t>
      </w:r>
      <w:r w:rsidRPr="001B438D">
        <w:rPr>
          <w:rFonts w:ascii="Times New Roman" w:eastAsia="Times New Roman" w:hAnsi="Times New Roman" w:cs="Times New Roman"/>
          <w:bCs/>
          <w:sz w:val="24"/>
          <w:szCs w:val="24"/>
        </w:rPr>
        <w:t>.</w:t>
      </w:r>
      <w:proofErr w:type="gramEnd"/>
      <w:r w:rsidRPr="001B438D">
        <w:rPr>
          <w:rFonts w:ascii="Times New Roman" w:eastAsia="Times New Roman" w:hAnsi="Times New Roman" w:cs="Times New Roman"/>
          <w:bCs/>
          <w:sz w:val="24"/>
          <w:szCs w:val="24"/>
        </w:rPr>
        <w:t xml:space="preserve"> </w:t>
      </w:r>
      <w:proofErr w:type="gramStart"/>
      <w:r w:rsidRPr="001B438D">
        <w:rPr>
          <w:rFonts w:ascii="Times New Roman" w:eastAsia="Times New Roman" w:hAnsi="Times New Roman" w:cs="Times New Roman"/>
          <w:bCs/>
          <w:sz w:val="24"/>
          <w:szCs w:val="24"/>
        </w:rPr>
        <w:t>salah</w:t>
      </w:r>
      <w:proofErr w:type="gramEnd"/>
      <w:r w:rsidRPr="001B438D">
        <w:rPr>
          <w:rFonts w:ascii="Times New Roman" w:eastAsia="Times New Roman" w:hAnsi="Times New Roman" w:cs="Times New Roman"/>
          <w:bCs/>
          <w:sz w:val="24"/>
          <w:szCs w:val="24"/>
        </w:rPr>
        <w:t xml:space="preserve"> satu studi percontohan investigasi empiris metode pembayaran COD untuk transaksi </w:t>
      </w:r>
      <w:r w:rsidRPr="001B438D">
        <w:rPr>
          <w:rFonts w:ascii="Times New Roman" w:eastAsia="Times New Roman" w:hAnsi="Times New Roman" w:cs="Times New Roman"/>
          <w:bCs/>
          <w:i/>
          <w:sz w:val="24"/>
          <w:szCs w:val="24"/>
        </w:rPr>
        <w:t>e-commerce</w:t>
      </w:r>
      <w:r w:rsidRPr="001B438D">
        <w:rPr>
          <w:rFonts w:ascii="Times New Roman" w:eastAsia="Times New Roman" w:hAnsi="Times New Roman" w:cs="Times New Roman"/>
          <w:bCs/>
          <w:sz w:val="24"/>
          <w:szCs w:val="24"/>
        </w:rPr>
        <w:t xml:space="preserve"> dari perspektif pelanggan. </w:t>
      </w:r>
    </w:p>
    <w:p w:rsidR="001B438D" w:rsidRPr="001B438D" w:rsidRDefault="001B438D" w:rsidP="00A076F1">
      <w:pPr>
        <w:spacing w:after="0" w:line="360" w:lineRule="auto"/>
        <w:ind w:firstLine="720"/>
        <w:jc w:val="both"/>
        <w:rPr>
          <w:rFonts w:ascii="Times New Roman" w:eastAsia="Times New Roman" w:hAnsi="Times New Roman" w:cs="Times New Roman"/>
          <w:bCs/>
          <w:sz w:val="24"/>
          <w:szCs w:val="24"/>
        </w:rPr>
      </w:pPr>
      <w:proofErr w:type="gramStart"/>
      <w:r w:rsidRPr="001B438D">
        <w:rPr>
          <w:rFonts w:ascii="Times New Roman" w:eastAsia="Times New Roman" w:hAnsi="Times New Roman" w:cs="Times New Roman"/>
          <w:bCs/>
          <w:sz w:val="24"/>
          <w:szCs w:val="24"/>
        </w:rPr>
        <w:t xml:space="preserve">Penelitian ini secara empiris menyelidiki faktor-faktor yang mempengaruhi niat pelanggan untuk menggunakan metode pembayaran COD untuk transaksi </w:t>
      </w:r>
      <w:r w:rsidRPr="001B438D">
        <w:rPr>
          <w:rFonts w:ascii="Times New Roman" w:eastAsia="Times New Roman" w:hAnsi="Times New Roman" w:cs="Times New Roman"/>
          <w:bCs/>
          <w:i/>
          <w:sz w:val="24"/>
          <w:szCs w:val="24"/>
        </w:rPr>
        <w:t xml:space="preserve">e-commerce </w:t>
      </w:r>
      <w:r w:rsidRPr="001B438D">
        <w:rPr>
          <w:rFonts w:ascii="Times New Roman" w:eastAsia="Times New Roman" w:hAnsi="Times New Roman" w:cs="Times New Roman"/>
          <w:bCs/>
          <w:sz w:val="24"/>
          <w:szCs w:val="24"/>
        </w:rPr>
        <w:t>yang bertentangan dengan metode pembayaran elektronik tradisional.</w:t>
      </w:r>
      <w:proofErr w:type="gramEnd"/>
      <w:r w:rsidRPr="001B438D">
        <w:rPr>
          <w:rFonts w:ascii="Times New Roman" w:eastAsia="Times New Roman" w:hAnsi="Times New Roman" w:cs="Times New Roman"/>
          <w:bCs/>
          <w:sz w:val="24"/>
          <w:szCs w:val="24"/>
        </w:rPr>
        <w:t xml:space="preserve"> </w:t>
      </w:r>
      <w:proofErr w:type="gramStart"/>
      <w:r w:rsidRPr="001B438D">
        <w:rPr>
          <w:rFonts w:ascii="Times New Roman" w:eastAsia="Times New Roman" w:hAnsi="Times New Roman" w:cs="Times New Roman"/>
          <w:bCs/>
          <w:sz w:val="24"/>
          <w:szCs w:val="24"/>
        </w:rPr>
        <w:t>Penelitian ini telah mengungkapkan bahwa persepsi keamanan, privasi, dan kepercayaan memiliki pengaruh signifikan terhadap niat pelanggan untuk mengadopsi metode pembayaran COD.</w:t>
      </w:r>
      <w:proofErr w:type="gramEnd"/>
      <w:r w:rsidRPr="001B438D">
        <w:rPr>
          <w:rFonts w:ascii="Times New Roman" w:eastAsia="Times New Roman" w:hAnsi="Times New Roman" w:cs="Times New Roman"/>
          <w:bCs/>
          <w:sz w:val="24"/>
          <w:szCs w:val="24"/>
        </w:rPr>
        <w:t xml:space="preserve"> </w:t>
      </w:r>
      <w:proofErr w:type="gramStart"/>
      <w:r w:rsidRPr="001B438D">
        <w:rPr>
          <w:rFonts w:ascii="Times New Roman" w:eastAsia="Times New Roman" w:hAnsi="Times New Roman" w:cs="Times New Roman"/>
          <w:bCs/>
          <w:sz w:val="24"/>
          <w:szCs w:val="24"/>
        </w:rPr>
        <w:t>Lebih khusus lagi, konsumen mengadopsi COD terutama karena alasan keamanan dan privasi.</w:t>
      </w:r>
      <w:proofErr w:type="gramEnd"/>
      <w:r w:rsidRPr="001B438D">
        <w:rPr>
          <w:rFonts w:ascii="Times New Roman" w:eastAsia="Times New Roman" w:hAnsi="Times New Roman" w:cs="Times New Roman"/>
          <w:bCs/>
          <w:sz w:val="24"/>
          <w:szCs w:val="24"/>
        </w:rPr>
        <w:t xml:space="preserve"> </w:t>
      </w:r>
      <w:proofErr w:type="gramStart"/>
      <w:r w:rsidRPr="001B438D">
        <w:rPr>
          <w:rFonts w:ascii="Times New Roman" w:eastAsia="Times New Roman" w:hAnsi="Times New Roman" w:cs="Times New Roman"/>
          <w:bCs/>
          <w:sz w:val="24"/>
          <w:szCs w:val="24"/>
        </w:rPr>
        <w:t xml:space="preserve">Studi lebih lanjut juga telah mengkonfirmasi bahwa kurangnya rasa aman dan kepercayaan yang dirasakan adalah faktor yang paling penting memperlambat pengembangan </w:t>
      </w:r>
      <w:r w:rsidRPr="001B438D">
        <w:rPr>
          <w:rFonts w:ascii="Times New Roman" w:eastAsia="Times New Roman" w:hAnsi="Times New Roman" w:cs="Times New Roman"/>
          <w:bCs/>
          <w:i/>
          <w:sz w:val="24"/>
          <w:szCs w:val="24"/>
        </w:rPr>
        <w:t>e-commerce</w:t>
      </w:r>
      <w:r w:rsidRPr="001B438D">
        <w:rPr>
          <w:rFonts w:ascii="Times New Roman" w:eastAsia="Times New Roman" w:hAnsi="Times New Roman" w:cs="Times New Roman"/>
          <w:bCs/>
          <w:sz w:val="24"/>
          <w:szCs w:val="24"/>
        </w:rPr>
        <w:t>.</w:t>
      </w:r>
      <w:proofErr w:type="gramEnd"/>
    </w:p>
    <w:p w:rsidR="001B438D" w:rsidRDefault="001B438D" w:rsidP="00A076F1">
      <w:pPr>
        <w:spacing w:after="0" w:line="360" w:lineRule="auto"/>
        <w:ind w:firstLine="720"/>
        <w:jc w:val="both"/>
        <w:rPr>
          <w:rFonts w:ascii="Times New Roman" w:eastAsia="Times New Roman" w:hAnsi="Times New Roman" w:cs="Times New Roman"/>
          <w:bCs/>
          <w:sz w:val="24"/>
          <w:szCs w:val="24"/>
        </w:rPr>
      </w:pPr>
      <w:r w:rsidRPr="001B438D">
        <w:rPr>
          <w:rFonts w:ascii="Times New Roman" w:eastAsia="Times New Roman" w:hAnsi="Times New Roman" w:cs="Times New Roman"/>
          <w:bCs/>
          <w:sz w:val="24"/>
          <w:szCs w:val="24"/>
        </w:rPr>
        <w:t xml:space="preserve">Dalam penelitian </w:t>
      </w:r>
      <w:r w:rsidRPr="001B438D">
        <w:rPr>
          <w:rFonts w:ascii="Times New Roman" w:eastAsia="Times New Roman" w:hAnsi="Times New Roman" w:cs="Times New Roman"/>
          <w:bCs/>
          <w:sz w:val="24"/>
          <w:szCs w:val="24"/>
        </w:rPr>
        <w:fldChar w:fldCharType="begin" w:fldLock="1"/>
      </w:r>
      <w:r w:rsidRPr="001B438D">
        <w:rPr>
          <w:rFonts w:ascii="Times New Roman" w:eastAsia="Times New Roman" w:hAnsi="Times New Roman" w:cs="Times New Roman"/>
          <w:bCs/>
          <w:sz w:val="24"/>
          <w:szCs w:val="24"/>
        </w:rPr>
        <w:instrText>ADDIN CSL_CITATION {"citationItems":[{"id":"ITEM-1","itemData":{"DOI":"10.12720/joams.4.4.347-350","ISSN":"21680787","abstract":"Online transaction in online store is a trend and favorable practice in big cities in the world. The major factors are the rush hours, flexible access to avoid traffic jam and the uniqueness of the product offered by online store. This research conducted by observing and interviewing research object that consist of Instagram buyer and seller to find the fraudulent act that possible to occur in online transaction. The result is the fraudulent practice and how to prevent fraud in online transaction.","author":[{"dropping-particle":"","family":"Amelia","given":"Tifa Noer","non-dropping-particle":"","parse-names":false,"suffix":""}],"container-title":"Journal of Advanced Management Science","id":"ITEM-1","issue":"4","issued":{"date-parts":[["2016"]]},"page":"347-350","title":"Fraud in Online Transaction: Case of Instagram","type":"article-journal","volume":"4"},"uris":["http://www.mendeley.com/documents/?uuid=f69b0fb9-9c48-43b1-97bc-5576225101c6"]}],"mendeley":{"formattedCitation":"(Amelia, 2016)","manualFormatting":"Amelia (2016)","plainTextFormattedCitation":"(Amelia, 2016)","previouslyFormattedCitation":"(Amelia, 2016)"},"properties":{"noteIndex":0},"schema":"https://github.com/citation-style-language/schema/raw/master/csl-citation.json"}</w:instrText>
      </w:r>
      <w:r w:rsidRPr="001B438D">
        <w:rPr>
          <w:rFonts w:ascii="Times New Roman" w:eastAsia="Times New Roman" w:hAnsi="Times New Roman" w:cs="Times New Roman"/>
          <w:bCs/>
          <w:sz w:val="24"/>
          <w:szCs w:val="24"/>
        </w:rPr>
        <w:fldChar w:fldCharType="separate"/>
      </w:r>
      <w:r w:rsidRPr="001B438D">
        <w:rPr>
          <w:rFonts w:ascii="Times New Roman" w:eastAsia="Times New Roman" w:hAnsi="Times New Roman" w:cs="Times New Roman"/>
          <w:bCs/>
          <w:noProof/>
          <w:sz w:val="24"/>
          <w:szCs w:val="24"/>
        </w:rPr>
        <w:t>Amelia (2016)</w:t>
      </w:r>
      <w:r w:rsidRPr="001B438D">
        <w:rPr>
          <w:rFonts w:ascii="Times New Roman" w:eastAsia="Times New Roman" w:hAnsi="Times New Roman" w:cs="Times New Roman"/>
          <w:bCs/>
          <w:sz w:val="24"/>
          <w:szCs w:val="24"/>
        </w:rPr>
        <w:fldChar w:fldCharType="end"/>
      </w:r>
      <w:r w:rsidRPr="001B438D">
        <w:rPr>
          <w:rFonts w:ascii="Times New Roman" w:eastAsia="Times New Roman" w:hAnsi="Times New Roman" w:cs="Times New Roman"/>
          <w:bCs/>
          <w:sz w:val="24"/>
          <w:szCs w:val="24"/>
        </w:rPr>
        <w:t xml:space="preserve"> dengan judul “Penipuan dalam Transaksi </w:t>
      </w:r>
      <w:r w:rsidRPr="001B438D">
        <w:rPr>
          <w:rFonts w:ascii="Times New Roman" w:eastAsia="Times New Roman" w:hAnsi="Times New Roman" w:cs="Times New Roman"/>
          <w:bCs/>
          <w:i/>
          <w:sz w:val="24"/>
          <w:szCs w:val="24"/>
        </w:rPr>
        <w:t>Online</w:t>
      </w:r>
      <w:r w:rsidRPr="001B438D">
        <w:rPr>
          <w:rFonts w:ascii="Times New Roman" w:eastAsia="Times New Roman" w:hAnsi="Times New Roman" w:cs="Times New Roman"/>
          <w:bCs/>
          <w:sz w:val="24"/>
          <w:szCs w:val="24"/>
        </w:rPr>
        <w:t xml:space="preserve">: </w:t>
      </w:r>
      <w:r w:rsidRPr="001B438D">
        <w:rPr>
          <w:rFonts w:ascii="Times New Roman" w:eastAsia="Times New Roman" w:hAnsi="Times New Roman" w:cs="Times New Roman"/>
          <w:bCs/>
          <w:i/>
          <w:sz w:val="24"/>
          <w:szCs w:val="24"/>
        </w:rPr>
        <w:t>Case</w:t>
      </w:r>
      <w:r w:rsidRPr="001B438D">
        <w:rPr>
          <w:rFonts w:ascii="Times New Roman" w:eastAsia="Times New Roman" w:hAnsi="Times New Roman" w:cs="Times New Roman"/>
          <w:bCs/>
          <w:sz w:val="24"/>
          <w:szCs w:val="24"/>
        </w:rPr>
        <w:t xml:space="preserve"> of Instagram”. </w:t>
      </w:r>
      <w:proofErr w:type="gramStart"/>
      <w:r w:rsidRPr="001B438D">
        <w:rPr>
          <w:rFonts w:ascii="Times New Roman" w:eastAsia="Times New Roman" w:hAnsi="Times New Roman" w:cs="Times New Roman"/>
          <w:bCs/>
          <w:sz w:val="24"/>
          <w:szCs w:val="24"/>
        </w:rPr>
        <w:t xml:space="preserve">Transaksi </w:t>
      </w:r>
      <w:r w:rsidRPr="001B438D">
        <w:rPr>
          <w:rFonts w:ascii="Times New Roman" w:eastAsia="Times New Roman" w:hAnsi="Times New Roman" w:cs="Times New Roman"/>
          <w:bCs/>
          <w:i/>
          <w:sz w:val="24"/>
          <w:szCs w:val="24"/>
        </w:rPr>
        <w:t>online</w:t>
      </w:r>
      <w:r w:rsidRPr="001B438D">
        <w:rPr>
          <w:rFonts w:ascii="Times New Roman" w:eastAsia="Times New Roman" w:hAnsi="Times New Roman" w:cs="Times New Roman"/>
          <w:bCs/>
          <w:sz w:val="24"/>
          <w:szCs w:val="24"/>
        </w:rPr>
        <w:t xml:space="preserve"> di toko </w:t>
      </w:r>
      <w:r w:rsidRPr="001B438D">
        <w:rPr>
          <w:rFonts w:ascii="Times New Roman" w:eastAsia="Times New Roman" w:hAnsi="Times New Roman" w:cs="Times New Roman"/>
          <w:bCs/>
          <w:i/>
          <w:sz w:val="24"/>
          <w:szCs w:val="24"/>
        </w:rPr>
        <w:t>online</w:t>
      </w:r>
      <w:r w:rsidRPr="001B438D">
        <w:rPr>
          <w:rFonts w:ascii="Times New Roman" w:eastAsia="Times New Roman" w:hAnsi="Times New Roman" w:cs="Times New Roman"/>
          <w:bCs/>
          <w:sz w:val="24"/>
          <w:szCs w:val="24"/>
        </w:rPr>
        <w:t xml:space="preserve"> adalah tren dan praktik yang menguntungkan di kota-kota besar di dunia.</w:t>
      </w:r>
      <w:proofErr w:type="gramEnd"/>
      <w:r w:rsidRPr="001B438D">
        <w:rPr>
          <w:rFonts w:ascii="Times New Roman" w:eastAsia="Times New Roman" w:hAnsi="Times New Roman" w:cs="Times New Roman"/>
          <w:bCs/>
          <w:sz w:val="24"/>
          <w:szCs w:val="24"/>
        </w:rPr>
        <w:t xml:space="preserve"> </w:t>
      </w:r>
      <w:proofErr w:type="gramStart"/>
      <w:r w:rsidRPr="001B438D">
        <w:rPr>
          <w:rFonts w:ascii="Times New Roman" w:eastAsia="Times New Roman" w:hAnsi="Times New Roman" w:cs="Times New Roman"/>
          <w:bCs/>
          <w:sz w:val="24"/>
          <w:szCs w:val="24"/>
        </w:rPr>
        <w:t xml:space="preserve">Penelitian ini dilakukan dengan mengamati dan mewawancarai objek penelitian yang terdiri dari pembeli dan penjual Instagram untuk menemukan tindakan penipuan </w:t>
      </w:r>
      <w:r w:rsidRPr="001B438D">
        <w:rPr>
          <w:rFonts w:ascii="Times New Roman" w:eastAsia="Times New Roman" w:hAnsi="Times New Roman" w:cs="Times New Roman"/>
          <w:bCs/>
          <w:sz w:val="24"/>
          <w:szCs w:val="24"/>
        </w:rPr>
        <w:lastRenderedPageBreak/>
        <w:t xml:space="preserve">yang mungkin terjadi dalam transaksi </w:t>
      </w:r>
      <w:r w:rsidRPr="001B438D">
        <w:rPr>
          <w:rFonts w:ascii="Times New Roman" w:eastAsia="Times New Roman" w:hAnsi="Times New Roman" w:cs="Times New Roman"/>
          <w:bCs/>
          <w:i/>
          <w:sz w:val="24"/>
          <w:szCs w:val="24"/>
        </w:rPr>
        <w:t>online</w:t>
      </w:r>
      <w:r w:rsidRPr="001B438D">
        <w:rPr>
          <w:rFonts w:ascii="Times New Roman" w:eastAsia="Times New Roman" w:hAnsi="Times New Roman" w:cs="Times New Roman"/>
          <w:bCs/>
          <w:sz w:val="24"/>
          <w:szCs w:val="24"/>
        </w:rPr>
        <w:t>.</w:t>
      </w:r>
      <w:proofErr w:type="gramEnd"/>
      <w:r w:rsidRPr="001B438D">
        <w:rPr>
          <w:rFonts w:ascii="Times New Roman" w:eastAsia="Times New Roman" w:hAnsi="Times New Roman" w:cs="Times New Roman"/>
          <w:bCs/>
          <w:sz w:val="24"/>
          <w:szCs w:val="24"/>
        </w:rPr>
        <w:t xml:space="preserve"> Hasilnya adalah praktik penipuan dan </w:t>
      </w:r>
      <w:proofErr w:type="gramStart"/>
      <w:r w:rsidRPr="001B438D">
        <w:rPr>
          <w:rFonts w:ascii="Times New Roman" w:eastAsia="Times New Roman" w:hAnsi="Times New Roman" w:cs="Times New Roman"/>
          <w:bCs/>
          <w:sz w:val="24"/>
          <w:szCs w:val="24"/>
        </w:rPr>
        <w:t>cara</w:t>
      </w:r>
      <w:proofErr w:type="gramEnd"/>
      <w:r w:rsidRPr="001B438D">
        <w:rPr>
          <w:rFonts w:ascii="Times New Roman" w:eastAsia="Times New Roman" w:hAnsi="Times New Roman" w:cs="Times New Roman"/>
          <w:bCs/>
          <w:sz w:val="24"/>
          <w:szCs w:val="24"/>
        </w:rPr>
        <w:t xml:space="preserve"> mencegah penipuan dalam transaksi </w:t>
      </w:r>
      <w:r w:rsidRPr="001B438D">
        <w:rPr>
          <w:rFonts w:ascii="Times New Roman" w:eastAsia="Times New Roman" w:hAnsi="Times New Roman" w:cs="Times New Roman"/>
          <w:bCs/>
          <w:i/>
          <w:sz w:val="24"/>
          <w:szCs w:val="24"/>
        </w:rPr>
        <w:t>online</w:t>
      </w:r>
      <w:r w:rsidRPr="001B438D">
        <w:rPr>
          <w:rFonts w:ascii="Times New Roman" w:eastAsia="Times New Roman" w:hAnsi="Times New Roman" w:cs="Times New Roman"/>
          <w:bCs/>
          <w:sz w:val="24"/>
          <w:szCs w:val="24"/>
        </w:rPr>
        <w:t xml:space="preserve">. </w:t>
      </w:r>
      <w:proofErr w:type="gramStart"/>
      <w:r w:rsidRPr="001B438D">
        <w:rPr>
          <w:rFonts w:ascii="Times New Roman" w:eastAsia="Times New Roman" w:hAnsi="Times New Roman" w:cs="Times New Roman"/>
          <w:bCs/>
          <w:sz w:val="24"/>
          <w:szCs w:val="24"/>
        </w:rPr>
        <w:t>Ada penipuan yang dihadapi pembeli.</w:t>
      </w:r>
      <w:proofErr w:type="gramEnd"/>
      <w:r w:rsidRPr="001B438D">
        <w:rPr>
          <w:rFonts w:ascii="Times New Roman" w:eastAsia="Times New Roman" w:hAnsi="Times New Roman" w:cs="Times New Roman"/>
          <w:bCs/>
          <w:sz w:val="24"/>
          <w:szCs w:val="24"/>
        </w:rPr>
        <w:t xml:space="preserve"> </w:t>
      </w:r>
      <w:proofErr w:type="gramStart"/>
      <w:r w:rsidRPr="001B438D">
        <w:rPr>
          <w:rFonts w:ascii="Times New Roman" w:eastAsia="Times New Roman" w:hAnsi="Times New Roman" w:cs="Times New Roman"/>
          <w:bCs/>
          <w:sz w:val="24"/>
          <w:szCs w:val="24"/>
        </w:rPr>
        <w:t>Pertama, produk tidak seperti yang diharapkan atau penjual tidak mengirim produk.</w:t>
      </w:r>
      <w:proofErr w:type="gramEnd"/>
      <w:r w:rsidRPr="001B438D">
        <w:rPr>
          <w:rFonts w:ascii="Times New Roman" w:eastAsia="Times New Roman" w:hAnsi="Times New Roman" w:cs="Times New Roman"/>
          <w:bCs/>
          <w:sz w:val="24"/>
          <w:szCs w:val="24"/>
        </w:rPr>
        <w:t xml:space="preserve"> Di sini mekanisme penipuan: Produk diterima lebih lama dari tanggal jatuh tempo dengan beberapa alasan: mereka memiliki masalah dengan pemasok mereka, produk belum siap dalam stok, pesanan terlalu banyak dan berbagai macam alasan lainnya sampai pembeli </w:t>
      </w:r>
      <w:proofErr w:type="gramStart"/>
      <w:r w:rsidRPr="001B438D">
        <w:rPr>
          <w:rFonts w:ascii="Times New Roman" w:eastAsia="Times New Roman" w:hAnsi="Times New Roman" w:cs="Times New Roman"/>
          <w:bCs/>
          <w:sz w:val="24"/>
          <w:szCs w:val="24"/>
        </w:rPr>
        <w:t>akan</w:t>
      </w:r>
      <w:proofErr w:type="gramEnd"/>
      <w:r w:rsidRPr="001B438D">
        <w:rPr>
          <w:rFonts w:ascii="Times New Roman" w:eastAsia="Times New Roman" w:hAnsi="Times New Roman" w:cs="Times New Roman"/>
          <w:bCs/>
          <w:sz w:val="24"/>
          <w:szCs w:val="24"/>
        </w:rPr>
        <w:t xml:space="preserve"> percaya. Kemudian penipu </w:t>
      </w:r>
      <w:proofErr w:type="gramStart"/>
      <w:r w:rsidRPr="001B438D">
        <w:rPr>
          <w:rFonts w:ascii="Times New Roman" w:eastAsia="Times New Roman" w:hAnsi="Times New Roman" w:cs="Times New Roman"/>
          <w:bCs/>
          <w:sz w:val="24"/>
          <w:szCs w:val="24"/>
        </w:rPr>
        <w:t>akan</w:t>
      </w:r>
      <w:proofErr w:type="gramEnd"/>
      <w:r w:rsidRPr="001B438D">
        <w:rPr>
          <w:rFonts w:ascii="Times New Roman" w:eastAsia="Times New Roman" w:hAnsi="Times New Roman" w:cs="Times New Roman"/>
          <w:bCs/>
          <w:sz w:val="24"/>
          <w:szCs w:val="24"/>
        </w:rPr>
        <w:t xml:space="preserve"> membuat diskon palsu, penjual mengklaim bahwa pembeli belum mengirim/mentransfer dan berbagai macam trik untuk menghipnotis pembelinya.</w:t>
      </w:r>
    </w:p>
    <w:p w:rsidR="00275AEB" w:rsidRPr="001B438D" w:rsidRDefault="00275AEB" w:rsidP="00A076F1">
      <w:pPr>
        <w:spacing w:after="0" w:line="360" w:lineRule="auto"/>
        <w:ind w:firstLine="720"/>
        <w:jc w:val="both"/>
        <w:rPr>
          <w:rFonts w:ascii="Times New Roman" w:eastAsia="Times New Roman" w:hAnsi="Times New Roman" w:cs="Times New Roman"/>
          <w:bCs/>
          <w:sz w:val="24"/>
          <w:szCs w:val="24"/>
        </w:rPr>
      </w:pPr>
      <w:proofErr w:type="gramStart"/>
      <w:r w:rsidRPr="00275AEB">
        <w:rPr>
          <w:rFonts w:ascii="Times New Roman" w:eastAsia="Times New Roman" w:hAnsi="Times New Roman" w:cs="Times New Roman"/>
          <w:sz w:val="24"/>
          <w:szCs w:val="24"/>
        </w:rPr>
        <w:t>Masalah yang diangkat oleh peneliti adalah masalah-masalah yang diulas dalam penelitian sebelumnya, namun belum banyak yang dilakukan.</w:t>
      </w:r>
      <w:proofErr w:type="gramEnd"/>
      <w:r w:rsidRPr="00275AEB">
        <w:rPr>
          <w:rFonts w:ascii="Times New Roman" w:eastAsia="Times New Roman" w:hAnsi="Times New Roman" w:cs="Times New Roman"/>
          <w:sz w:val="24"/>
          <w:szCs w:val="24"/>
        </w:rPr>
        <w:t xml:space="preserve"> Keterbatasan penelitian-penelitian sebelumnya adalah hanya meneliti sikap, niat dan kepercayaan dalam belanja </w:t>
      </w:r>
      <w:r w:rsidRPr="00275AEB">
        <w:rPr>
          <w:rFonts w:ascii="Times New Roman" w:eastAsia="Times New Roman" w:hAnsi="Times New Roman" w:cs="Times New Roman"/>
          <w:i/>
          <w:sz w:val="24"/>
          <w:szCs w:val="24"/>
        </w:rPr>
        <w:t>online</w:t>
      </w:r>
      <w:r w:rsidRPr="00275AEB">
        <w:rPr>
          <w:rFonts w:ascii="Times New Roman" w:eastAsia="Times New Roman" w:hAnsi="Times New Roman" w:cs="Times New Roman"/>
          <w:sz w:val="24"/>
          <w:szCs w:val="24"/>
        </w:rPr>
        <w:t xml:space="preserve">, kecurangan yang terjadi dalam jual beli </w:t>
      </w:r>
      <w:r w:rsidRPr="00275AEB">
        <w:rPr>
          <w:rFonts w:ascii="Times New Roman" w:eastAsia="Times New Roman" w:hAnsi="Times New Roman" w:cs="Times New Roman"/>
          <w:i/>
          <w:sz w:val="24"/>
          <w:szCs w:val="24"/>
        </w:rPr>
        <w:t>online</w:t>
      </w:r>
      <w:r w:rsidRPr="00275AEB">
        <w:rPr>
          <w:rFonts w:ascii="Times New Roman" w:eastAsia="Times New Roman" w:hAnsi="Times New Roman" w:cs="Times New Roman"/>
          <w:sz w:val="24"/>
          <w:szCs w:val="24"/>
        </w:rPr>
        <w:t xml:space="preserve"> (</w:t>
      </w:r>
      <w:r w:rsidRPr="00275AEB">
        <w:rPr>
          <w:rFonts w:ascii="Times New Roman" w:eastAsia="Times New Roman" w:hAnsi="Times New Roman" w:cs="Times New Roman"/>
          <w:i/>
          <w:sz w:val="24"/>
          <w:szCs w:val="24"/>
        </w:rPr>
        <w:t>platform</w:t>
      </w:r>
      <w:r w:rsidRPr="00275AEB">
        <w:rPr>
          <w:rFonts w:ascii="Times New Roman" w:eastAsia="Times New Roman" w:hAnsi="Times New Roman" w:cs="Times New Roman"/>
          <w:sz w:val="24"/>
          <w:szCs w:val="24"/>
        </w:rPr>
        <w:t xml:space="preserve"> media sosial dan </w:t>
      </w:r>
      <w:r w:rsidRPr="00275AEB">
        <w:rPr>
          <w:rFonts w:ascii="Times New Roman" w:eastAsia="Times New Roman" w:hAnsi="Times New Roman" w:cs="Times New Roman"/>
          <w:i/>
          <w:sz w:val="24"/>
          <w:szCs w:val="24"/>
        </w:rPr>
        <w:t>platform e-commerce</w:t>
      </w:r>
      <w:r w:rsidRPr="00275AEB">
        <w:rPr>
          <w:rFonts w:ascii="Times New Roman" w:eastAsia="Times New Roman" w:hAnsi="Times New Roman" w:cs="Times New Roman"/>
          <w:sz w:val="24"/>
          <w:szCs w:val="24"/>
        </w:rPr>
        <w:t xml:space="preserve">) atau perkembangan kasus </w:t>
      </w:r>
      <w:r w:rsidRPr="00275AEB">
        <w:rPr>
          <w:rFonts w:ascii="Times New Roman" w:eastAsia="Times New Roman" w:hAnsi="Times New Roman" w:cs="Times New Roman"/>
          <w:i/>
          <w:sz w:val="24"/>
          <w:szCs w:val="24"/>
        </w:rPr>
        <w:t>e-commerce</w:t>
      </w:r>
      <w:r w:rsidRPr="00275AEB">
        <w:rPr>
          <w:rFonts w:ascii="Times New Roman" w:eastAsia="Times New Roman" w:hAnsi="Times New Roman" w:cs="Times New Roman"/>
          <w:sz w:val="24"/>
          <w:szCs w:val="24"/>
        </w:rPr>
        <w:t xml:space="preserve"> dan tidak membahas mengenai mekanisme pengungkapan kepolisian dalam kasus penipuan jual beli </w:t>
      </w:r>
      <w:r w:rsidRPr="00275AEB">
        <w:rPr>
          <w:rFonts w:ascii="Times New Roman" w:eastAsia="Times New Roman" w:hAnsi="Times New Roman" w:cs="Times New Roman"/>
          <w:i/>
          <w:sz w:val="24"/>
          <w:szCs w:val="24"/>
        </w:rPr>
        <w:t>online</w:t>
      </w:r>
      <w:r w:rsidRPr="00275AEB">
        <w:rPr>
          <w:rFonts w:ascii="Times New Roman" w:eastAsia="Times New Roman" w:hAnsi="Times New Roman" w:cs="Times New Roman"/>
          <w:sz w:val="24"/>
          <w:szCs w:val="24"/>
        </w:rPr>
        <w:t xml:space="preserve"> dan kendala yang dihadapi Polda dalam pengungkapan kasus penipuan jual beli </w:t>
      </w:r>
      <w:r w:rsidRPr="00275AEB">
        <w:rPr>
          <w:rFonts w:ascii="Times New Roman" w:eastAsia="Times New Roman" w:hAnsi="Times New Roman" w:cs="Times New Roman"/>
          <w:i/>
          <w:sz w:val="24"/>
          <w:szCs w:val="24"/>
        </w:rPr>
        <w:t>online</w:t>
      </w:r>
      <w:r w:rsidRPr="00275AEB">
        <w:rPr>
          <w:rFonts w:ascii="Times New Roman" w:eastAsia="Times New Roman" w:hAnsi="Times New Roman" w:cs="Times New Roman"/>
          <w:sz w:val="24"/>
          <w:szCs w:val="24"/>
        </w:rPr>
        <w:t xml:space="preserve"> dan juga tidak membahas secara detail peraturan yang berlaku. </w:t>
      </w:r>
      <w:proofErr w:type="gramStart"/>
      <w:r w:rsidRPr="00275AEB">
        <w:rPr>
          <w:rFonts w:ascii="Times New Roman" w:eastAsia="Times New Roman" w:hAnsi="Times New Roman" w:cs="Times New Roman"/>
          <w:sz w:val="24"/>
          <w:szCs w:val="24"/>
        </w:rPr>
        <w:t>Karena betapa pentingnya peran/tugas pol</w:t>
      </w:r>
      <w:r>
        <w:rPr>
          <w:rFonts w:ascii="Times New Roman" w:eastAsia="Times New Roman" w:hAnsi="Times New Roman" w:cs="Times New Roman"/>
          <w:sz w:val="24"/>
          <w:szCs w:val="24"/>
        </w:rPr>
        <w:t xml:space="preserve">isi dalam pengungkapan </w:t>
      </w:r>
      <w:r w:rsidRPr="00275AEB">
        <w:rPr>
          <w:rFonts w:ascii="Times New Roman" w:eastAsia="Times New Roman" w:hAnsi="Times New Roman" w:cs="Times New Roman"/>
          <w:sz w:val="24"/>
          <w:szCs w:val="24"/>
        </w:rPr>
        <w:t xml:space="preserve">kasus yang terjadi pada seseorang yang mengalami kerugian besar dalam penipuan jual beli </w:t>
      </w:r>
      <w:r w:rsidRPr="00275AEB">
        <w:rPr>
          <w:rFonts w:ascii="Times New Roman" w:eastAsia="Times New Roman" w:hAnsi="Times New Roman" w:cs="Times New Roman"/>
          <w:i/>
          <w:sz w:val="24"/>
          <w:szCs w:val="24"/>
        </w:rPr>
        <w:t>online</w:t>
      </w:r>
      <w:r w:rsidRPr="00275AEB">
        <w:rPr>
          <w:rFonts w:ascii="Times New Roman" w:eastAsia="Times New Roman" w:hAnsi="Times New Roman" w:cs="Times New Roman"/>
          <w:sz w:val="24"/>
          <w:szCs w:val="24"/>
        </w:rPr>
        <w:t>.</w:t>
      </w:r>
      <w:proofErr w:type="gramEnd"/>
      <w:r w:rsidRPr="00275AEB">
        <w:rPr>
          <w:rFonts w:ascii="Times New Roman" w:eastAsia="Times New Roman" w:hAnsi="Times New Roman" w:cs="Times New Roman"/>
          <w:sz w:val="24"/>
          <w:szCs w:val="24"/>
        </w:rPr>
        <w:t xml:space="preserve"> Dan ketika korban melaporkan kepihak yang berwajib, tidak semua orang yang beruntung melaporkan kasusnya akan diselesaikan secara cepat atau tidak dapat diselesaikan, maka dari itu peneliti mengangkat judul penelitian mengenai “Analisis Peran Polda Daerah Istimewa Yogyakarta dalam Pengungkapan Kasus Penipuan Jual Beli </w:t>
      </w:r>
      <w:r w:rsidRPr="00275AEB">
        <w:rPr>
          <w:rFonts w:ascii="Times New Roman" w:eastAsia="Times New Roman" w:hAnsi="Times New Roman" w:cs="Times New Roman"/>
          <w:i/>
          <w:sz w:val="24"/>
          <w:szCs w:val="24"/>
        </w:rPr>
        <w:t>Online</w:t>
      </w:r>
      <w:r w:rsidRPr="00275AEB">
        <w:rPr>
          <w:rFonts w:ascii="Times New Roman" w:eastAsia="Times New Roman" w:hAnsi="Times New Roman" w:cs="Times New Roman"/>
          <w:sz w:val="24"/>
          <w:szCs w:val="24"/>
        </w:rPr>
        <w:t>”.</w:t>
      </w:r>
    </w:p>
    <w:p w:rsidR="007750A9" w:rsidRPr="001F739A" w:rsidRDefault="007750A9" w:rsidP="00C42B6A">
      <w:pPr>
        <w:widowControl w:val="0"/>
        <w:autoSpaceDE w:val="0"/>
        <w:autoSpaceDN w:val="0"/>
        <w:spacing w:before="11" w:after="0" w:line="240" w:lineRule="auto"/>
        <w:jc w:val="both"/>
        <w:rPr>
          <w:rFonts w:ascii="Times New Roman" w:eastAsia="Times New Roman" w:hAnsi="Times New Roman" w:cs="Times New Roman"/>
          <w:sz w:val="23"/>
          <w:szCs w:val="24"/>
        </w:rPr>
      </w:pPr>
    </w:p>
    <w:p w:rsidR="007750A9" w:rsidRPr="001F739A" w:rsidRDefault="007750A9" w:rsidP="00C42B6A">
      <w:pPr>
        <w:widowControl w:val="0"/>
        <w:autoSpaceDE w:val="0"/>
        <w:autoSpaceDN w:val="0"/>
        <w:spacing w:after="0" w:line="240" w:lineRule="auto"/>
        <w:jc w:val="both"/>
        <w:outlineLvl w:val="0"/>
        <w:rPr>
          <w:rFonts w:ascii="Times New Roman" w:eastAsia="Times New Roman" w:hAnsi="Times New Roman" w:cs="Times New Roman"/>
          <w:b/>
          <w:bCs/>
          <w:sz w:val="24"/>
          <w:szCs w:val="24"/>
          <w:lang w:val="id-ID"/>
        </w:rPr>
      </w:pPr>
      <w:r w:rsidRPr="001F739A">
        <w:rPr>
          <w:rFonts w:ascii="Times New Roman" w:eastAsia="Times New Roman" w:hAnsi="Times New Roman" w:cs="Times New Roman"/>
          <w:b/>
          <w:bCs/>
          <w:sz w:val="24"/>
          <w:szCs w:val="24"/>
          <w:lang w:val="id-ID"/>
        </w:rPr>
        <w:t>METODOLOGI PENELITIAN</w:t>
      </w:r>
    </w:p>
    <w:p w:rsidR="007750A9" w:rsidRPr="001F739A" w:rsidRDefault="007750A9" w:rsidP="00C42B6A">
      <w:pPr>
        <w:widowControl w:val="0"/>
        <w:autoSpaceDE w:val="0"/>
        <w:autoSpaceDN w:val="0"/>
        <w:spacing w:before="139" w:after="0" w:line="240" w:lineRule="auto"/>
        <w:jc w:val="both"/>
        <w:rPr>
          <w:rFonts w:ascii="Times New Roman" w:eastAsia="Times New Roman" w:hAnsi="Times New Roman" w:cs="Times New Roman"/>
          <w:b/>
          <w:sz w:val="24"/>
          <w:lang w:val="id-ID"/>
        </w:rPr>
      </w:pPr>
      <w:r w:rsidRPr="001F739A">
        <w:rPr>
          <w:rFonts w:ascii="Times New Roman" w:eastAsia="Times New Roman" w:hAnsi="Times New Roman" w:cs="Times New Roman"/>
          <w:b/>
          <w:sz w:val="24"/>
          <w:lang w:val="id-ID"/>
        </w:rPr>
        <w:t>Alasan Pemilihan Pendekatan Kualitatif</w:t>
      </w:r>
    </w:p>
    <w:p w:rsidR="001B438D" w:rsidRPr="001B438D" w:rsidRDefault="001B438D" w:rsidP="00A076F1">
      <w:pPr>
        <w:pStyle w:val="ListParagraph"/>
        <w:spacing w:before="240" w:line="360" w:lineRule="auto"/>
        <w:ind w:left="0" w:firstLine="720"/>
        <w:jc w:val="both"/>
        <w:rPr>
          <w:sz w:val="24"/>
          <w:szCs w:val="24"/>
        </w:rPr>
      </w:pPr>
      <w:r>
        <w:rPr>
          <w:sz w:val="24"/>
          <w:szCs w:val="24"/>
          <w:lang w:val="id-ID"/>
        </w:rPr>
        <w:t>Penelitian</w:t>
      </w:r>
      <w:r>
        <w:rPr>
          <w:sz w:val="24"/>
          <w:szCs w:val="24"/>
        </w:rPr>
        <w:t xml:space="preserve"> </w:t>
      </w:r>
      <w:r w:rsidRPr="001B438D">
        <w:rPr>
          <w:sz w:val="24"/>
          <w:szCs w:val="24"/>
        </w:rPr>
        <w:t>ku</w:t>
      </w:r>
      <w:r w:rsidR="00877502">
        <w:rPr>
          <w:sz w:val="24"/>
          <w:szCs w:val="24"/>
        </w:rPr>
        <w:t xml:space="preserve">alitatif dikatakan oleh Bandur </w:t>
      </w:r>
      <w:r w:rsidRPr="001B438D">
        <w:rPr>
          <w:sz w:val="24"/>
          <w:szCs w:val="24"/>
        </w:rPr>
        <w:t xml:space="preserve">(2016) bahwa inti utama dari penelitian kualitatif ialah terdapat pada tujuan ekplorasi dan pemahaman data secara mendalam. </w:t>
      </w:r>
      <w:proofErr w:type="gramStart"/>
      <w:r w:rsidRPr="001B438D">
        <w:rPr>
          <w:sz w:val="24"/>
          <w:szCs w:val="24"/>
        </w:rPr>
        <w:t>Data dalam konteks ini berkaitan dengan makna setiap ungkapan mengenai masalah-masalah penelitian yang disampaikan secara langsung oleh informan, terutama informan-informan tersebut merupakan</w:t>
      </w:r>
      <w:r w:rsidR="00DF4AD2">
        <w:rPr>
          <w:sz w:val="24"/>
          <w:szCs w:val="24"/>
        </w:rPr>
        <w:t xml:space="preserve"> </w:t>
      </w:r>
      <w:r w:rsidRPr="001B438D">
        <w:rPr>
          <w:sz w:val="24"/>
          <w:szCs w:val="24"/>
        </w:rPr>
        <w:t>kunci dari penelitian yang dilakukan.</w:t>
      </w:r>
      <w:proofErr w:type="gramEnd"/>
    </w:p>
    <w:p w:rsidR="001B438D" w:rsidRPr="001B438D" w:rsidRDefault="001B438D" w:rsidP="00A076F1">
      <w:pPr>
        <w:spacing w:after="0" w:line="360" w:lineRule="auto"/>
        <w:ind w:firstLine="720"/>
        <w:contextualSpacing/>
        <w:jc w:val="both"/>
        <w:rPr>
          <w:rFonts w:ascii="Times New Roman" w:eastAsia="Times New Roman" w:hAnsi="Times New Roman" w:cs="Times New Roman"/>
          <w:sz w:val="24"/>
          <w:szCs w:val="24"/>
        </w:rPr>
      </w:pPr>
      <w:proofErr w:type="gramStart"/>
      <w:r w:rsidRPr="001B438D">
        <w:rPr>
          <w:rFonts w:ascii="Times New Roman" w:eastAsia="Times New Roman" w:hAnsi="Times New Roman" w:cs="Times New Roman"/>
          <w:sz w:val="24"/>
          <w:szCs w:val="24"/>
        </w:rPr>
        <w:t xml:space="preserve">Alasan peneliti menggunakan pendekatan kualitatif agar dapat mengetahui dan memahami prosedur pelaksanaan yang dilakukan oleh POLDA DIY mengenai pengungkapan dalam kasus penipuan jual beli </w:t>
      </w:r>
      <w:r w:rsidRPr="001B438D">
        <w:rPr>
          <w:rFonts w:ascii="Times New Roman" w:eastAsia="Times New Roman" w:hAnsi="Times New Roman" w:cs="Times New Roman"/>
          <w:i/>
          <w:sz w:val="24"/>
          <w:szCs w:val="24"/>
        </w:rPr>
        <w:t>online</w:t>
      </w:r>
      <w:r w:rsidRPr="001B438D">
        <w:rPr>
          <w:rFonts w:ascii="Times New Roman" w:eastAsia="Times New Roman" w:hAnsi="Times New Roman" w:cs="Times New Roman"/>
          <w:sz w:val="24"/>
          <w:szCs w:val="24"/>
        </w:rPr>
        <w:t>.</w:t>
      </w:r>
      <w:proofErr w:type="gramEnd"/>
      <w:r w:rsidRPr="001B438D">
        <w:rPr>
          <w:rFonts w:ascii="Times New Roman" w:eastAsia="Times New Roman" w:hAnsi="Times New Roman" w:cs="Times New Roman"/>
          <w:sz w:val="24"/>
          <w:szCs w:val="24"/>
        </w:rPr>
        <w:t xml:space="preserve"> Alasan ini dikarenakan dalam penelitian kualitatif </w:t>
      </w:r>
      <w:r w:rsidRPr="001B438D">
        <w:rPr>
          <w:rFonts w:ascii="Times New Roman" w:eastAsia="Times New Roman" w:hAnsi="Times New Roman" w:cs="Times New Roman"/>
          <w:sz w:val="24"/>
          <w:szCs w:val="24"/>
        </w:rPr>
        <w:lastRenderedPageBreak/>
        <w:t>datanya tidak didapatkan pada perhitungan skala numerik saja melainkan dari proses wawancara, diskusi kelompok dan dokumentasi.</w:t>
      </w:r>
    </w:p>
    <w:p w:rsidR="007750A9" w:rsidRDefault="001B438D" w:rsidP="00A076F1">
      <w:pPr>
        <w:spacing w:after="0" w:line="360" w:lineRule="auto"/>
        <w:ind w:firstLine="720"/>
        <w:contextualSpacing/>
        <w:jc w:val="both"/>
        <w:rPr>
          <w:rFonts w:ascii="Times New Roman" w:eastAsia="Times New Roman" w:hAnsi="Times New Roman" w:cs="Times New Roman"/>
          <w:sz w:val="24"/>
          <w:szCs w:val="24"/>
        </w:rPr>
      </w:pPr>
      <w:proofErr w:type="gramStart"/>
      <w:r w:rsidRPr="001B438D">
        <w:rPr>
          <w:rFonts w:ascii="Times New Roman" w:eastAsia="Times New Roman" w:hAnsi="Times New Roman" w:cs="Times New Roman"/>
          <w:sz w:val="24"/>
          <w:szCs w:val="24"/>
        </w:rPr>
        <w:t>Untuk lebih memfokuskan pemahaman makna dalam penelitian kualitatif ini, peneliti memilih jenis penelitian kualitatif yang bersifat studi kasus.</w:t>
      </w:r>
      <w:proofErr w:type="gramEnd"/>
      <w:r w:rsidRPr="001B438D">
        <w:rPr>
          <w:rFonts w:ascii="Times New Roman" w:eastAsia="Times New Roman" w:hAnsi="Times New Roman" w:cs="Times New Roman"/>
          <w:sz w:val="24"/>
          <w:szCs w:val="24"/>
        </w:rPr>
        <w:t xml:space="preserve"> Studi kasus adalah penelitian empiris yang menyelidiki suatu fenomena kontemporer dalam konteks kehidupan nyata, terutama ketika batas-batas antara fenomena dan konteks itu tidak jelas </w:t>
      </w:r>
      <w:r w:rsidRPr="001B438D">
        <w:rPr>
          <w:rFonts w:ascii="Times New Roman" w:eastAsia="Times New Roman" w:hAnsi="Times New Roman" w:cs="Times New Roman"/>
          <w:sz w:val="24"/>
          <w:szCs w:val="24"/>
        </w:rPr>
        <w:fldChar w:fldCharType="begin" w:fldLock="1"/>
      </w:r>
      <w:r w:rsidRPr="001B438D">
        <w:rPr>
          <w:rFonts w:ascii="Times New Roman" w:eastAsia="Times New Roman" w:hAnsi="Times New Roman" w:cs="Times New Roman"/>
          <w:sz w:val="24"/>
          <w:szCs w:val="24"/>
        </w:rPr>
        <w:instrText>ADDIN CSL_CITATION {"citationItems":[{"id":"ITEM-1","itemData":{"ISBN":"9781849509220","abstract":"Case Study Research: Theory Methods and Practice looks at the research processes involved in conducting methods including participant observation, fuzzy set social science, system dynamics, decision systems analysis, forced metaphor elicitation technique, ethnographic decision tree modelling, mapping strategic thinking, the historical method, storytelling research and conversational analysis. The book reviews and applies the best literature on case study methods from several disciplines providing strong rationales for adopting case study research methods alone or in mixed-methods. Yoram (Jerry) Wind The Lauder Professor and Professor of Marketing, The Wharton School If your concept of research still centers on qualitative vs quantitative research, if you are concerned with the discovery of real insights and with the validity of your research efforts, this book is a must read! It is the first comprehensive and insightful discussion of the third dimension of research -\"Case Study Research\". Aside from comprehensive discussion and illuminating examples of a range of methods from storytelling to ethnographic decision tree modeling, the book offers 12 insightful principles for doing and interpreting case study research. A book that every researcher and user of research should be familiar with. Gerald Zaltman The Joseph C. Wilson Professor of Business Administration Emeritus, Harvard Business School and Partner, Olson Zaltman Associates This provocative and much needed book advances the study of human behavior in important, thoughtful ways. It is a wonderful guide for deeper thinking about complex issues drawing upon and synthesizing a variety of research traditions. It is essential reading for all researchers and research consumers Michel Laroche Royal Bank Distinguished Professor of Marketing, John Molson School of Business, Concordia University. This is a remarkable book which must be read by all researchers to gain a new perspective on study research methods. It provides a masterful treatment of the widest range of case study methods with a depth not found in any other book on this topic. It fully covers more than twelve methods with excellent examples of each of them. The book includes 770 references with extensive discussions of this literature and it will definitely become a classic in the field for many years to come. Dr. Evert Gummesson Professor, Stockbolm University School of Busines, Sweden With this book, Arch Woodside clarifies and deepens knowl…","author":[{"dropping-particle":"","family":"Woodside","given":"Arch G","non-dropping-particle":"","parse-names":false,"suffix":""}],"id":"ITEM-1","issued":{"date-parts":[["2010"]]},"number-of-pages":"1-435","title":"CASE STUDY RESEARCH: Theory Methods Practice","type":"book"},"uris":["http://www.mendeley.com/documents/?uuid=be4920fc-92b9-4b31-a23b-32a8a373eb18"]}],"mendeley":{"formattedCitation":"(Woodside, 2010)","plainTextFormattedCitation":"(Woodside, 2010)","previouslyFormattedCitation":"(Woodside, 2010)"},"properties":{"noteIndex":0},"schema":"https://github.com/citation-style-language/schema/raw/master/csl-citation.json"}</w:instrText>
      </w:r>
      <w:r w:rsidRPr="001B438D">
        <w:rPr>
          <w:rFonts w:ascii="Times New Roman" w:eastAsia="Times New Roman" w:hAnsi="Times New Roman" w:cs="Times New Roman"/>
          <w:sz w:val="24"/>
          <w:szCs w:val="24"/>
        </w:rPr>
        <w:fldChar w:fldCharType="separate"/>
      </w:r>
      <w:r w:rsidRPr="001B438D">
        <w:rPr>
          <w:rFonts w:ascii="Times New Roman" w:eastAsia="Times New Roman" w:hAnsi="Times New Roman" w:cs="Times New Roman"/>
          <w:noProof/>
          <w:sz w:val="24"/>
          <w:szCs w:val="24"/>
        </w:rPr>
        <w:t>(Woodside, 2010)</w:t>
      </w:r>
      <w:r w:rsidRPr="001B438D">
        <w:rPr>
          <w:rFonts w:ascii="Times New Roman" w:eastAsia="Times New Roman" w:hAnsi="Times New Roman" w:cs="Times New Roman"/>
          <w:sz w:val="24"/>
          <w:szCs w:val="24"/>
        </w:rPr>
        <w:fldChar w:fldCharType="end"/>
      </w:r>
      <w:r w:rsidRPr="001B438D">
        <w:rPr>
          <w:rFonts w:ascii="Times New Roman" w:eastAsia="Times New Roman" w:hAnsi="Times New Roman" w:cs="Times New Roman"/>
          <w:sz w:val="24"/>
          <w:szCs w:val="24"/>
        </w:rPr>
        <w:t xml:space="preserve">. </w:t>
      </w:r>
      <w:proofErr w:type="gramStart"/>
      <w:r w:rsidRPr="001B438D">
        <w:rPr>
          <w:rFonts w:ascii="Times New Roman" w:eastAsia="Times New Roman" w:hAnsi="Times New Roman" w:cs="Times New Roman"/>
          <w:sz w:val="24"/>
          <w:szCs w:val="24"/>
        </w:rPr>
        <w:t>Studi kasus merupakan strategi penelitian yang di dalamnya peneliti menyelidiki secara cermat dan hati-hati suatu program, peristiwa, aktivitas, proses, atau sekelompok individu.</w:t>
      </w:r>
      <w:proofErr w:type="gramEnd"/>
      <w:r w:rsidRPr="001B438D">
        <w:rPr>
          <w:rFonts w:ascii="Times New Roman" w:eastAsia="Times New Roman" w:hAnsi="Times New Roman" w:cs="Times New Roman"/>
          <w:sz w:val="24"/>
          <w:szCs w:val="24"/>
        </w:rPr>
        <w:t xml:space="preserve"> </w:t>
      </w:r>
      <w:proofErr w:type="gramStart"/>
      <w:r w:rsidRPr="001B438D">
        <w:rPr>
          <w:rFonts w:ascii="Times New Roman" w:eastAsia="Times New Roman" w:hAnsi="Times New Roman" w:cs="Times New Roman"/>
          <w:sz w:val="24"/>
          <w:szCs w:val="24"/>
        </w:rPr>
        <w:t>Kasus-kasus dalam strategi studi kasus dibatasi oleh waktu dan aktivitas, dan peneliti mengumpulkan informasi secara lengkap dengan menggukan berbagai prosedur pengumpulan data berdasarkan waktu yang ditentukan.</w:t>
      </w:r>
      <w:proofErr w:type="gramEnd"/>
    </w:p>
    <w:p w:rsidR="001B438D" w:rsidRPr="001B438D" w:rsidRDefault="001B438D" w:rsidP="00C42B6A">
      <w:pPr>
        <w:spacing w:after="0" w:line="240" w:lineRule="auto"/>
        <w:ind w:firstLine="426"/>
        <w:contextualSpacing/>
        <w:jc w:val="both"/>
        <w:rPr>
          <w:rFonts w:ascii="Times New Roman" w:eastAsia="Times New Roman" w:hAnsi="Times New Roman" w:cs="Times New Roman"/>
          <w:sz w:val="24"/>
          <w:szCs w:val="24"/>
        </w:rPr>
      </w:pPr>
    </w:p>
    <w:p w:rsidR="007750A9" w:rsidRPr="001F739A" w:rsidRDefault="007750A9" w:rsidP="00C42B6A">
      <w:pPr>
        <w:widowControl w:val="0"/>
        <w:autoSpaceDE w:val="0"/>
        <w:autoSpaceDN w:val="0"/>
        <w:spacing w:after="0" w:line="240" w:lineRule="auto"/>
        <w:jc w:val="both"/>
        <w:outlineLvl w:val="0"/>
        <w:rPr>
          <w:rFonts w:ascii="Times New Roman" w:eastAsia="Times New Roman" w:hAnsi="Times New Roman" w:cs="Times New Roman"/>
          <w:b/>
          <w:bCs/>
          <w:sz w:val="24"/>
          <w:szCs w:val="24"/>
          <w:lang w:val="id-ID"/>
        </w:rPr>
      </w:pPr>
      <w:r w:rsidRPr="001F739A">
        <w:rPr>
          <w:rFonts w:ascii="Times New Roman" w:eastAsia="Times New Roman" w:hAnsi="Times New Roman" w:cs="Times New Roman"/>
          <w:b/>
          <w:bCs/>
          <w:sz w:val="24"/>
          <w:szCs w:val="24"/>
          <w:lang w:val="id-ID"/>
        </w:rPr>
        <w:t>Rancangan Penelitian</w:t>
      </w:r>
    </w:p>
    <w:p w:rsidR="007B29AD" w:rsidRPr="007B29AD" w:rsidRDefault="007750A9" w:rsidP="00A076F1">
      <w:pPr>
        <w:widowControl w:val="0"/>
        <w:autoSpaceDE w:val="0"/>
        <w:autoSpaceDN w:val="0"/>
        <w:spacing w:before="137" w:after="0" w:line="360" w:lineRule="auto"/>
        <w:ind w:right="119" w:firstLine="720"/>
        <w:jc w:val="both"/>
        <w:rPr>
          <w:rFonts w:ascii="Times New Roman" w:eastAsia="Times New Roman" w:hAnsi="Times New Roman" w:cs="Times New Roman"/>
          <w:sz w:val="24"/>
          <w:szCs w:val="24"/>
          <w:lang w:val="id-ID"/>
        </w:rPr>
      </w:pPr>
      <w:r w:rsidRPr="001F739A">
        <w:rPr>
          <w:rFonts w:ascii="Times New Roman" w:eastAsia="Times New Roman" w:hAnsi="Times New Roman" w:cs="Times New Roman"/>
          <w:sz w:val="24"/>
          <w:szCs w:val="24"/>
          <w:lang w:val="id-ID"/>
        </w:rPr>
        <w:t>Rancangan penelitian (</w:t>
      </w:r>
      <w:r w:rsidRPr="001F739A">
        <w:rPr>
          <w:rFonts w:ascii="Times New Roman" w:eastAsia="Times New Roman" w:hAnsi="Times New Roman" w:cs="Times New Roman"/>
          <w:i/>
          <w:sz w:val="24"/>
          <w:szCs w:val="24"/>
          <w:lang w:val="id-ID"/>
        </w:rPr>
        <w:t>research approach</w:t>
      </w:r>
      <w:r w:rsidRPr="001F739A">
        <w:rPr>
          <w:rFonts w:ascii="Times New Roman" w:eastAsia="Times New Roman" w:hAnsi="Times New Roman" w:cs="Times New Roman"/>
          <w:sz w:val="24"/>
          <w:szCs w:val="24"/>
          <w:lang w:val="id-ID"/>
        </w:rPr>
        <w:t>) adalah rencana dan prosedur penelitian yan meliputi</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asumsi-asumsi</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luas</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hingga</w:t>
      </w:r>
      <w:r w:rsidRPr="001F739A">
        <w:rPr>
          <w:rFonts w:ascii="Times New Roman" w:eastAsia="Times New Roman" w:hAnsi="Times New Roman" w:cs="Times New Roman"/>
          <w:spacing w:val="-14"/>
          <w:sz w:val="24"/>
          <w:szCs w:val="24"/>
          <w:lang w:val="id-ID"/>
        </w:rPr>
        <w:t xml:space="preserve"> </w:t>
      </w:r>
      <w:r w:rsidRPr="001F739A">
        <w:rPr>
          <w:rFonts w:ascii="Times New Roman" w:eastAsia="Times New Roman" w:hAnsi="Times New Roman" w:cs="Times New Roman"/>
          <w:sz w:val="24"/>
          <w:szCs w:val="24"/>
          <w:lang w:val="id-ID"/>
        </w:rPr>
        <w:t>metode-metode</w:t>
      </w:r>
      <w:r w:rsidRPr="001F739A">
        <w:rPr>
          <w:rFonts w:ascii="Times New Roman" w:eastAsia="Times New Roman" w:hAnsi="Times New Roman" w:cs="Times New Roman"/>
          <w:spacing w:val="-14"/>
          <w:sz w:val="24"/>
          <w:szCs w:val="24"/>
          <w:lang w:val="id-ID"/>
        </w:rPr>
        <w:t xml:space="preserve"> </w:t>
      </w:r>
      <w:r w:rsidRPr="001F739A">
        <w:rPr>
          <w:rFonts w:ascii="Times New Roman" w:eastAsia="Times New Roman" w:hAnsi="Times New Roman" w:cs="Times New Roman"/>
          <w:sz w:val="24"/>
          <w:szCs w:val="24"/>
          <w:lang w:val="id-ID"/>
        </w:rPr>
        <w:t>rinci</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dalam</w:t>
      </w:r>
      <w:r w:rsidRPr="001F739A">
        <w:rPr>
          <w:rFonts w:ascii="Times New Roman" w:eastAsia="Times New Roman" w:hAnsi="Times New Roman" w:cs="Times New Roman"/>
          <w:spacing w:val="-12"/>
          <w:sz w:val="24"/>
          <w:szCs w:val="24"/>
          <w:lang w:val="id-ID"/>
        </w:rPr>
        <w:t xml:space="preserve"> </w:t>
      </w:r>
      <w:r w:rsidRPr="001F739A">
        <w:rPr>
          <w:rFonts w:ascii="Times New Roman" w:eastAsia="Times New Roman" w:hAnsi="Times New Roman" w:cs="Times New Roman"/>
          <w:sz w:val="24"/>
          <w:szCs w:val="24"/>
          <w:lang w:val="id-ID"/>
        </w:rPr>
        <w:t>pengumpulan</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dan</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analisis</w:t>
      </w:r>
      <w:r w:rsidRPr="001F739A">
        <w:rPr>
          <w:rFonts w:ascii="Times New Roman" w:eastAsia="Times New Roman" w:hAnsi="Times New Roman" w:cs="Times New Roman"/>
          <w:spacing w:val="-12"/>
          <w:sz w:val="24"/>
          <w:szCs w:val="24"/>
          <w:lang w:val="id-ID"/>
        </w:rPr>
        <w:t xml:space="preserve"> </w:t>
      </w:r>
      <w:r w:rsidR="007B29AD">
        <w:rPr>
          <w:rFonts w:ascii="Times New Roman" w:eastAsia="Times New Roman" w:hAnsi="Times New Roman" w:cs="Times New Roman"/>
          <w:sz w:val="24"/>
          <w:szCs w:val="24"/>
          <w:lang w:val="id-ID"/>
        </w:rPr>
        <w:t>data (Creswell, 2014).</w:t>
      </w:r>
      <w:r w:rsidR="007B29AD">
        <w:rPr>
          <w:rFonts w:ascii="Times New Roman" w:eastAsia="Times New Roman" w:hAnsi="Times New Roman" w:cs="Times New Roman"/>
          <w:sz w:val="24"/>
          <w:szCs w:val="24"/>
        </w:rPr>
        <w:t xml:space="preserve"> </w:t>
      </w:r>
      <w:r w:rsidR="007B29AD" w:rsidRPr="007B29AD">
        <w:rPr>
          <w:rFonts w:ascii="Times New Roman" w:eastAsia="Calibri" w:hAnsi="Times New Roman" w:cs="Times New Roman"/>
          <w:sz w:val="24"/>
          <w:szCs w:val="24"/>
        </w:rPr>
        <w:t xml:space="preserve">Penelitian dilakukan melalui 6 tahapan yang dimulai dari penentuan dan pembahasan </w:t>
      </w:r>
      <w:r w:rsidR="007B29AD" w:rsidRPr="007B29AD">
        <w:rPr>
          <w:rFonts w:ascii="Times New Roman" w:eastAsia="Calibri" w:hAnsi="Times New Roman" w:cs="Times New Roman"/>
          <w:i/>
          <w:sz w:val="24"/>
          <w:szCs w:val="24"/>
        </w:rPr>
        <w:t>topic</w:t>
      </w:r>
      <w:r w:rsidR="007B29AD" w:rsidRPr="007B29AD">
        <w:rPr>
          <w:rFonts w:ascii="Times New Roman" w:eastAsia="Calibri" w:hAnsi="Times New Roman" w:cs="Times New Roman"/>
          <w:sz w:val="24"/>
          <w:szCs w:val="24"/>
        </w:rPr>
        <w:t xml:space="preserve">, penentuan rumusan masalah, </w:t>
      </w:r>
      <w:r w:rsidR="007B29AD" w:rsidRPr="007B29AD">
        <w:rPr>
          <w:rFonts w:ascii="Times New Roman" w:eastAsia="Calibri" w:hAnsi="Times New Roman" w:cs="Times New Roman"/>
          <w:i/>
          <w:sz w:val="24"/>
          <w:szCs w:val="24"/>
        </w:rPr>
        <w:t>review</w:t>
      </w:r>
      <w:r w:rsidR="007B29AD" w:rsidRPr="007B29AD">
        <w:rPr>
          <w:rFonts w:ascii="Times New Roman" w:eastAsia="Calibri" w:hAnsi="Times New Roman" w:cs="Times New Roman"/>
          <w:sz w:val="24"/>
          <w:szCs w:val="24"/>
        </w:rPr>
        <w:t xml:space="preserve"> literatur, pengumpulan data, analisis data, dan penarikan kesimpulan. Rancangan tersebut digambarkan melalui </w:t>
      </w:r>
      <w:r w:rsidR="007B29AD" w:rsidRPr="007B29AD">
        <w:rPr>
          <w:rFonts w:ascii="Times New Roman" w:eastAsia="Calibri" w:hAnsi="Times New Roman" w:cs="Times New Roman"/>
          <w:i/>
          <w:sz w:val="24"/>
          <w:szCs w:val="24"/>
        </w:rPr>
        <w:t>NVivo</w:t>
      </w:r>
      <w:r w:rsidR="007B29AD" w:rsidRPr="007B29AD">
        <w:rPr>
          <w:rFonts w:ascii="Times New Roman" w:eastAsia="Calibri" w:hAnsi="Times New Roman" w:cs="Times New Roman"/>
          <w:sz w:val="24"/>
          <w:szCs w:val="24"/>
        </w:rPr>
        <w:t xml:space="preserve"> pada gambar berikut ini:</w:t>
      </w:r>
    </w:p>
    <w:p w:rsidR="00E20607" w:rsidRPr="00E20607" w:rsidRDefault="00E20607" w:rsidP="00A076F1">
      <w:pPr>
        <w:spacing w:after="0" w:line="360" w:lineRule="auto"/>
        <w:contextualSpacing/>
        <w:jc w:val="center"/>
        <w:rPr>
          <w:rFonts w:ascii="Times New Roman" w:eastAsia="Calibri" w:hAnsi="Times New Roman" w:cs="Times New Roman"/>
          <w:sz w:val="24"/>
          <w:szCs w:val="24"/>
        </w:rPr>
      </w:pPr>
      <w:r>
        <w:rPr>
          <w:rFonts w:ascii="Times New Roman" w:eastAsia="Calibri" w:hAnsi="Times New Roman" w:cs="Times New Roman"/>
          <w:b/>
          <w:bCs/>
          <w:sz w:val="24"/>
          <w:szCs w:val="24"/>
        </w:rPr>
        <w:t>Gambar I.2</w:t>
      </w:r>
      <w:r w:rsidRPr="00E20607">
        <w:rPr>
          <w:rFonts w:ascii="Times New Roman" w:eastAsia="Calibri" w:hAnsi="Times New Roman" w:cs="Times New Roman"/>
          <w:sz w:val="24"/>
          <w:szCs w:val="24"/>
        </w:rPr>
        <w:t xml:space="preserve"> Diagram Alir Penelitian</w:t>
      </w:r>
    </w:p>
    <w:p w:rsidR="00E20607" w:rsidRPr="00E20607" w:rsidRDefault="00E20607" w:rsidP="00C42B6A">
      <w:pPr>
        <w:spacing w:after="0" w:line="480" w:lineRule="auto"/>
        <w:ind w:firstLine="426"/>
        <w:contextualSpacing/>
        <w:jc w:val="both"/>
        <w:rPr>
          <w:rFonts w:ascii="Calibri" w:eastAsia="Calibri" w:hAnsi="Calibri" w:cs="Times New Roman"/>
          <w:noProof/>
        </w:rPr>
      </w:pPr>
      <w:r>
        <w:rPr>
          <w:rFonts w:ascii="Calibri" w:eastAsia="Calibri" w:hAnsi="Calibri" w:cs="Times New Roman"/>
          <w:noProof/>
        </w:rPr>
        <w:drawing>
          <wp:inline distT="0" distB="0" distL="0" distR="0" wp14:anchorId="4CDB8774" wp14:editId="1CE84F26">
            <wp:extent cx="5772645" cy="3275938"/>
            <wp:effectExtent l="0" t="0" r="0" b="1270"/>
            <wp:docPr id="5" name="Picture 5" descr="D:\GAMBAR &amp; wawancara tesis\upiiiiii\jurnal publikasi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MBAR &amp; wawancara tesis\upiiiiii\jurnal publikasi 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3042" cy="3276163"/>
                    </a:xfrm>
                    <a:prstGeom prst="rect">
                      <a:avLst/>
                    </a:prstGeom>
                    <a:noFill/>
                    <a:ln>
                      <a:noFill/>
                    </a:ln>
                  </pic:spPr>
                </pic:pic>
              </a:graphicData>
            </a:graphic>
          </wp:inline>
        </w:drawing>
      </w:r>
    </w:p>
    <w:p w:rsidR="00771E44" w:rsidRPr="00A076F1" w:rsidRDefault="00F33BEC" w:rsidP="00A076F1">
      <w:pPr>
        <w:pStyle w:val="ListParagraph"/>
        <w:spacing w:line="360" w:lineRule="auto"/>
        <w:ind w:left="0"/>
        <w:jc w:val="both"/>
        <w:rPr>
          <w:rFonts w:eastAsia="Calibri"/>
          <w:i/>
          <w:iCs/>
          <w:sz w:val="24"/>
          <w:szCs w:val="24"/>
        </w:rPr>
      </w:pPr>
      <w:r>
        <w:rPr>
          <w:rFonts w:eastAsia="Calibri"/>
          <w:b/>
          <w:iCs/>
          <w:sz w:val="24"/>
          <w:szCs w:val="24"/>
        </w:rPr>
        <w:t xml:space="preserve">      </w:t>
      </w:r>
      <w:r w:rsidRPr="00094B8E">
        <w:rPr>
          <w:rFonts w:eastAsia="Calibri"/>
          <w:i/>
          <w:iCs/>
          <w:sz w:val="24"/>
          <w:szCs w:val="24"/>
        </w:rPr>
        <w:t>Sumber: Diolah peneliti melalui NVivo 11</w:t>
      </w:r>
    </w:p>
    <w:p w:rsidR="007750A9" w:rsidRPr="001F739A" w:rsidRDefault="007750A9" w:rsidP="00C42B6A">
      <w:pPr>
        <w:widowControl w:val="0"/>
        <w:autoSpaceDE w:val="0"/>
        <w:autoSpaceDN w:val="0"/>
        <w:spacing w:before="1" w:after="0" w:line="360" w:lineRule="auto"/>
        <w:jc w:val="both"/>
        <w:outlineLvl w:val="0"/>
        <w:rPr>
          <w:rFonts w:ascii="Times New Roman" w:eastAsia="Times New Roman" w:hAnsi="Times New Roman" w:cs="Times New Roman"/>
          <w:b/>
          <w:bCs/>
          <w:sz w:val="24"/>
          <w:szCs w:val="24"/>
          <w:lang w:val="id-ID"/>
        </w:rPr>
      </w:pPr>
      <w:r w:rsidRPr="001F739A">
        <w:rPr>
          <w:rFonts w:ascii="Times New Roman" w:eastAsia="Times New Roman" w:hAnsi="Times New Roman" w:cs="Times New Roman"/>
          <w:b/>
          <w:bCs/>
          <w:sz w:val="24"/>
          <w:szCs w:val="24"/>
          <w:lang w:val="id-ID"/>
        </w:rPr>
        <w:lastRenderedPageBreak/>
        <w:t>Objek Penelitian</w:t>
      </w:r>
    </w:p>
    <w:p w:rsidR="00670411" w:rsidRPr="00094B8E" w:rsidRDefault="00885428" w:rsidP="00A076F1">
      <w:pPr>
        <w:spacing w:after="0" w:line="360" w:lineRule="auto"/>
        <w:ind w:firstLine="720"/>
        <w:jc w:val="both"/>
        <w:rPr>
          <w:rFonts w:ascii="Times New Roman" w:eastAsia="Calibri" w:hAnsi="Times New Roman" w:cs="Times New Roman"/>
          <w:sz w:val="24"/>
          <w:szCs w:val="24"/>
        </w:rPr>
      </w:pPr>
      <w:r w:rsidRPr="00885428">
        <w:rPr>
          <w:rFonts w:ascii="Times New Roman" w:eastAsia="Times New Roman" w:hAnsi="Times New Roman" w:cs="Times New Roman"/>
          <w:sz w:val="24"/>
          <w:szCs w:val="24"/>
        </w:rPr>
        <w:t xml:space="preserve">Lokasi atau obyek penelitian ini, </w:t>
      </w:r>
      <w:proofErr w:type="gramStart"/>
      <w:r w:rsidRPr="00885428">
        <w:rPr>
          <w:rFonts w:ascii="Times New Roman" w:eastAsia="Times New Roman" w:hAnsi="Times New Roman" w:cs="Times New Roman"/>
          <w:sz w:val="24"/>
          <w:szCs w:val="24"/>
        </w:rPr>
        <w:t>akan</w:t>
      </w:r>
      <w:proofErr w:type="gramEnd"/>
      <w:r w:rsidRPr="00885428">
        <w:rPr>
          <w:rFonts w:ascii="Times New Roman" w:eastAsia="Times New Roman" w:hAnsi="Times New Roman" w:cs="Times New Roman"/>
          <w:sz w:val="24"/>
          <w:szCs w:val="24"/>
        </w:rPr>
        <w:t xml:space="preserve"> dilakukan dikantor Direktorat Reserse dan Kriminal Khusus Polda Daerah Istimewa Yogyakarta yang beralamat di Jalan Ringroad Utara, Sanggarahan Condong Catur, Kabupaten Sleman, Kecamatan Depok. Adapun alasan pemilihan lokasi penelitian tersebut dikarenakan </w:t>
      </w:r>
      <w:r w:rsidRPr="00885428">
        <w:rPr>
          <w:rFonts w:ascii="Times New Roman" w:eastAsia="Calibri" w:hAnsi="Times New Roman" w:cs="Times New Roman"/>
          <w:sz w:val="24"/>
          <w:szCs w:val="24"/>
        </w:rPr>
        <w:t xml:space="preserve">di wilayah Daerah Istimewa Yogyakarta (DIY) merupakan kota yang dikenal dengan istilah kota pendidikan yang mayoritas kalangan anak muda dari berbagai daerah di Indonesia </w:t>
      </w:r>
      <w:r w:rsidRPr="00885428">
        <w:rPr>
          <w:rFonts w:ascii="Times New Roman" w:eastAsia="Calibri" w:hAnsi="Times New Roman" w:cs="Times New Roman"/>
          <w:sz w:val="24"/>
          <w:szCs w:val="24"/>
        </w:rPr>
        <w:fldChar w:fldCharType="begin" w:fldLock="1"/>
      </w:r>
      <w:r w:rsidRPr="00885428">
        <w:rPr>
          <w:rFonts w:ascii="Times New Roman" w:eastAsia="Calibri" w:hAnsi="Times New Roman" w:cs="Times New Roman"/>
          <w:sz w:val="24"/>
          <w:szCs w:val="24"/>
        </w:rPr>
        <w:instrText>ADDIN CSL_CITATION {"citationItems":[{"id":"ITEM-1","itemData":{"abstract":"Yogyakarta as a student city is an asset. Branding activity are maintain this positioning that must be done through marketing strategy. This study is used to support that activity. Brand image Yogyakarta as student city is importance to be done as part of marketing communication to identify the audiences. The aim of the study is are describe attributes of student city and how brand image Yogyakarta as a student city. Research sites are UPN, UGM, and UII students. Samples size are 300 respondents. Questionare used to data collection technique. Data analysis use descriptive statistic with “diagram of snake”. Conclusion of brand analysis show that stu- dent city attributes are students from all Indonesia, popular universities, qualified universities, completly collection stores book, low cost stores book, sport facilities, entertainment facilities, residence facilities, reachable living cost. Based on that attributes can be conclusioned that brand image Yogyakarta as a student city are good.","author":[{"dropping-particle":"","family":"Haryono","given":"Sigit","non-dropping-particle":"","parse-names":false,"suffix":""}],"container-title":"Jurnal Ilmu Komunikasi,","id":"ITEM-1","issue":"3","issued":{"date-parts":[["2009"]]},"page":"301-309","title":"Analisis Brand Image Yogyakarta Sebagai Kota Pelajar","type":"article-journal","volume":"7"},"uris":["http://www.mendeley.com/documents/?uuid=91d99b6f-6053-49b1-b7bd-800061b6655b"]}],"mendeley":{"formattedCitation":"(Haryono, 2009)","plainTextFormattedCitation":"(Haryono, 2009)","previouslyFormattedCitation":"(Haryono, 2009)"},"properties":{"noteIndex":0},"schema":"https://github.com/citation-style-language/schema/raw/master/csl-citation.json"}</w:instrText>
      </w:r>
      <w:r w:rsidRPr="00885428">
        <w:rPr>
          <w:rFonts w:ascii="Times New Roman" w:eastAsia="Calibri" w:hAnsi="Times New Roman" w:cs="Times New Roman"/>
          <w:sz w:val="24"/>
          <w:szCs w:val="24"/>
        </w:rPr>
        <w:fldChar w:fldCharType="separate"/>
      </w:r>
      <w:r w:rsidRPr="00885428">
        <w:rPr>
          <w:rFonts w:ascii="Times New Roman" w:eastAsia="Calibri" w:hAnsi="Times New Roman" w:cs="Times New Roman"/>
          <w:noProof/>
          <w:sz w:val="24"/>
          <w:szCs w:val="24"/>
        </w:rPr>
        <w:t>(Haryono, 2009)</w:t>
      </w:r>
      <w:r w:rsidRPr="00885428">
        <w:rPr>
          <w:rFonts w:ascii="Times New Roman" w:eastAsia="Calibri" w:hAnsi="Times New Roman" w:cs="Times New Roman"/>
          <w:sz w:val="24"/>
          <w:szCs w:val="24"/>
        </w:rPr>
        <w:fldChar w:fldCharType="end"/>
      </w:r>
      <w:r w:rsidRPr="00885428">
        <w:rPr>
          <w:rFonts w:ascii="Times New Roman" w:eastAsia="Calibri" w:hAnsi="Times New Roman" w:cs="Times New Roman"/>
          <w:sz w:val="24"/>
          <w:szCs w:val="24"/>
        </w:rPr>
        <w:t xml:space="preserve">. </w:t>
      </w:r>
      <w:proofErr w:type="gramStart"/>
      <w:r w:rsidRPr="00885428">
        <w:rPr>
          <w:rFonts w:ascii="Times New Roman" w:eastAsia="Calibri" w:hAnsi="Times New Roman" w:cs="Times New Roman"/>
          <w:sz w:val="24"/>
          <w:szCs w:val="24"/>
        </w:rPr>
        <w:t xml:space="preserve">Sehingga banyaknya di kalangan anak muda ini merupakan </w:t>
      </w:r>
      <w:r w:rsidRPr="00885428">
        <w:rPr>
          <w:rFonts w:ascii="Times New Roman" w:eastAsia="Calibri" w:hAnsi="Times New Roman" w:cs="Times New Roman"/>
          <w:i/>
          <w:sz w:val="24"/>
          <w:szCs w:val="24"/>
        </w:rPr>
        <w:t>milleneals</w:t>
      </w:r>
      <w:r w:rsidRPr="00885428">
        <w:rPr>
          <w:rFonts w:ascii="Times New Roman" w:eastAsia="Calibri" w:hAnsi="Times New Roman" w:cs="Times New Roman"/>
          <w:sz w:val="24"/>
          <w:szCs w:val="24"/>
        </w:rPr>
        <w:t xml:space="preserve"> atau paham teknologi, jika dibandingkan dengan orang tua yang kurang paham teknologi.</w:t>
      </w:r>
      <w:proofErr w:type="gramEnd"/>
      <w:r w:rsidRPr="00885428">
        <w:rPr>
          <w:rFonts w:ascii="Times New Roman" w:eastAsia="Calibri" w:hAnsi="Times New Roman" w:cs="Times New Roman"/>
          <w:sz w:val="24"/>
          <w:szCs w:val="24"/>
        </w:rPr>
        <w:t xml:space="preserve"> </w:t>
      </w:r>
      <w:proofErr w:type="gramStart"/>
      <w:r w:rsidRPr="00885428">
        <w:rPr>
          <w:rFonts w:ascii="Times New Roman" w:eastAsia="Calibri" w:hAnsi="Times New Roman" w:cs="Times New Roman"/>
          <w:sz w:val="24"/>
          <w:szCs w:val="24"/>
        </w:rPr>
        <w:t xml:space="preserve">Di jaman sekarang ini, terutama dari pengguna internet yang banyak digunakan oleh kalangan anak muda seperti membuat bisnis </w:t>
      </w:r>
      <w:r w:rsidRPr="00885428">
        <w:rPr>
          <w:rFonts w:ascii="Times New Roman" w:eastAsia="Calibri" w:hAnsi="Times New Roman" w:cs="Times New Roman"/>
          <w:i/>
          <w:sz w:val="24"/>
          <w:szCs w:val="24"/>
        </w:rPr>
        <w:t>online</w:t>
      </w:r>
      <w:r w:rsidRPr="00885428">
        <w:rPr>
          <w:rFonts w:ascii="Times New Roman" w:eastAsia="Calibri" w:hAnsi="Times New Roman" w:cs="Times New Roman"/>
          <w:sz w:val="24"/>
          <w:szCs w:val="24"/>
        </w:rPr>
        <w:t xml:space="preserve"> yang meraup keuntungan besar.</w:t>
      </w:r>
      <w:proofErr w:type="gramEnd"/>
      <w:r w:rsidRPr="00885428">
        <w:rPr>
          <w:rFonts w:ascii="Times New Roman" w:eastAsia="Calibri" w:hAnsi="Times New Roman" w:cs="Times New Roman"/>
          <w:sz w:val="24"/>
          <w:szCs w:val="24"/>
        </w:rPr>
        <w:t xml:space="preserve"> Karena di wilayah Daerah Istimewa Yogyakarta, di kenal juga dengan kota budaya yang menarik untuk di </w:t>
      </w:r>
      <w:r w:rsidRPr="00885428">
        <w:rPr>
          <w:rFonts w:ascii="Times New Roman" w:eastAsia="Calibri" w:hAnsi="Times New Roman" w:cs="Times New Roman"/>
          <w:i/>
          <w:sz w:val="24"/>
          <w:szCs w:val="24"/>
        </w:rPr>
        <w:t>ekspose</w:t>
      </w:r>
      <w:r w:rsidRPr="00885428">
        <w:rPr>
          <w:rFonts w:ascii="Times New Roman" w:eastAsia="Calibri" w:hAnsi="Times New Roman" w:cs="Times New Roman"/>
          <w:sz w:val="24"/>
          <w:szCs w:val="24"/>
        </w:rPr>
        <w:t xml:space="preserve">, dan menurut </w:t>
      </w:r>
      <w:r w:rsidRPr="00885428">
        <w:rPr>
          <w:rFonts w:ascii="Times New Roman" w:eastAsia="Calibri" w:hAnsi="Times New Roman" w:cs="Times New Roman"/>
          <w:sz w:val="24"/>
          <w:szCs w:val="24"/>
        </w:rPr>
        <w:fldChar w:fldCharType="begin" w:fldLock="1"/>
      </w:r>
      <w:r w:rsidR="00C42B6A">
        <w:rPr>
          <w:rFonts w:ascii="Times New Roman" w:eastAsia="Calibri" w:hAnsi="Times New Roman" w:cs="Times New Roman"/>
          <w:sz w:val="24"/>
          <w:szCs w:val="24"/>
        </w:rPr>
        <w:instrText>ADDIN CSL_CITATION {"citationItems":[{"id":"ITEM-1","itemData":{"DOI":"10.5614/jpwk.2015.26.3.6","ISSN":"08539847","abstract":"Dengan ditetapkannya budaya dan tata ruang kota sebagai penanda keistimewaan Yogyakarta dalam UU No. 13 tahun 2012 tentang Keistimewaan Yogyakarta, maka Yogyakarta merupakan kasus spesifik dalam Penataan Ruang, karena aspek Tata Ruang menjadi salah satu penanda Keistimewaannya. Apa yang istimewa. Apanya yang istimewa dang mengapa istimewa; apakah penanda (tata ruang kota), petanda (konsep budaya) atau makna/pesan dari hubungan antara petanda dengan penandanya yang tersirat dalam wujud tata ruang kota Yogya. Penelitian ini berupaya untuk mengenali dan memahami hubungan antara kebudayaan, tata kota dan keistimewaan Yogyakarta. Dari bukti-bukti empiris, kajian tentang kebudayan dan tata ruang kota memerlukan rentang waktu panjang, karena akan menyangkut data longitudinal (diakronik) dan lateral (sinkronik). Oleh karena itu studi ini perlu didudukkan dalam bingkai sejarah dan budaya, untuk membaca peristiwa sepanjang perkembangan kota Yogyakarta, dari HB I sampai HB IX. Kemudian untuk memahami makna kaitan antar penanda dan petanda sepanjang perjalanan perkembangan kota, maka digunakan metoda hermeneutika, khususnya Hermeneutik Paul Ricoeur. Dari hasil kajian terhadap obyek tata ruang kota yang dianggap istimewa, maka budaya yang mewujud dalam keistimewaan tata ruang kota Yogyakarta bisa dilihat dari komponen ruang kotanya maupun konfigurasi fungsi ruang kotanya. Kesimpulan penting dari penelitian ini adalah konsep budaya yang mewujud dalam tata ruang kota, yaitu monumental dan pertahanan, yang tidak ditemui di kota manapun di Indonesia. Kemudian dari sisi makna, terjadi perbedaan makna simbol-simbol tata ruang kota di era HB I dan HB IX","author":[{"dropping-particle":"","family":"Suryanto","given":"","non-dropping-particle":"","parse-names":false,"suffix":""},{"dropping-particle":"","family":"Djunaedi","given":"Ahmad","non-dropping-particle":"","parse-names":false,"suffix":""},{"dropping-particle":"","family":"Sudaryono","given":"","non-dropping-particle":"","parse-names":false,"suffix":""}],"container-title":"Jurnal Perencanaan Wilayah dan Kota","id":"ITEM-1","issue":"3","issued":{"date-parts":[["2015"]]},"page":"230-252","title":"Aspek Budaya Dalam Keistimewaan Tata Ruang Kota Yogyakarta","type":"article-journal","volume":"26"},"uris":["http://www.mendeley.com/documents/?uuid=82fc5bf9-6944-4d2d-b9f5-f4c5f28a20f6"]}],"mendeley":{"formattedCitation":"(Suryanto et al., 2015)","manualFormatting":"Suryanto, dkk. (2015)","plainTextFormattedCitation":"(Suryanto et al., 2015)","previouslyFormattedCitation":"(Suryanto et al., 2015)"},"properties":{"noteIndex":0},"schema":"https://github.com/citation-style-language/schema/raw/master/csl-citation.json"}</w:instrText>
      </w:r>
      <w:r w:rsidRPr="00885428">
        <w:rPr>
          <w:rFonts w:ascii="Times New Roman" w:eastAsia="Calibri" w:hAnsi="Times New Roman" w:cs="Times New Roman"/>
          <w:sz w:val="24"/>
          <w:szCs w:val="24"/>
        </w:rPr>
        <w:fldChar w:fldCharType="separate"/>
      </w:r>
      <w:r w:rsidRPr="00885428">
        <w:rPr>
          <w:rFonts w:ascii="Times New Roman" w:eastAsia="Calibri" w:hAnsi="Times New Roman" w:cs="Times New Roman"/>
          <w:noProof/>
          <w:sz w:val="24"/>
          <w:szCs w:val="24"/>
        </w:rPr>
        <w:t>Suryanto, dkk. (2015)</w:t>
      </w:r>
      <w:r w:rsidRPr="00885428">
        <w:rPr>
          <w:rFonts w:ascii="Times New Roman" w:eastAsia="Calibri" w:hAnsi="Times New Roman" w:cs="Times New Roman"/>
          <w:sz w:val="24"/>
          <w:szCs w:val="24"/>
        </w:rPr>
        <w:fldChar w:fldCharType="end"/>
      </w:r>
      <w:r w:rsidRPr="00885428">
        <w:rPr>
          <w:rFonts w:ascii="Times New Roman" w:eastAsia="Calibri" w:hAnsi="Times New Roman" w:cs="Times New Roman"/>
          <w:sz w:val="24"/>
          <w:szCs w:val="24"/>
        </w:rPr>
        <w:t xml:space="preserve"> mengatakan bahwa </w:t>
      </w:r>
      <w:proofErr w:type="gramStart"/>
      <w:r w:rsidRPr="00885428">
        <w:rPr>
          <w:rFonts w:ascii="Times New Roman" w:eastAsia="Calibri" w:hAnsi="Times New Roman" w:cs="Times New Roman"/>
          <w:sz w:val="24"/>
          <w:szCs w:val="24"/>
        </w:rPr>
        <w:t>kota</w:t>
      </w:r>
      <w:proofErr w:type="gramEnd"/>
      <w:r w:rsidRPr="00885428">
        <w:rPr>
          <w:rFonts w:ascii="Times New Roman" w:eastAsia="Calibri" w:hAnsi="Times New Roman" w:cs="Times New Roman"/>
          <w:sz w:val="24"/>
          <w:szCs w:val="24"/>
        </w:rPr>
        <w:t xml:space="preserve"> Yogyakarta dapat menghasilkan produk budaya. </w:t>
      </w:r>
      <w:proofErr w:type="gramStart"/>
      <w:r w:rsidRPr="00885428">
        <w:rPr>
          <w:rFonts w:ascii="Times New Roman" w:eastAsia="Calibri" w:hAnsi="Times New Roman" w:cs="Times New Roman"/>
          <w:sz w:val="24"/>
          <w:szCs w:val="24"/>
        </w:rPr>
        <w:t xml:space="preserve">Sehingga ini adalah peluang dalam membuka bisnis </w:t>
      </w:r>
      <w:r w:rsidRPr="00885428">
        <w:rPr>
          <w:rFonts w:ascii="Times New Roman" w:eastAsia="Calibri" w:hAnsi="Times New Roman" w:cs="Times New Roman"/>
          <w:i/>
          <w:sz w:val="24"/>
          <w:szCs w:val="24"/>
        </w:rPr>
        <w:t>online</w:t>
      </w:r>
      <w:r w:rsidRPr="00885428">
        <w:rPr>
          <w:rFonts w:ascii="Times New Roman" w:eastAsia="Calibri" w:hAnsi="Times New Roman" w:cs="Times New Roman"/>
          <w:sz w:val="24"/>
          <w:szCs w:val="24"/>
        </w:rPr>
        <w:t>.</w:t>
      </w:r>
      <w:proofErr w:type="gramEnd"/>
      <w:r w:rsidRPr="00885428">
        <w:rPr>
          <w:rFonts w:ascii="Times New Roman" w:eastAsia="Calibri" w:hAnsi="Times New Roman" w:cs="Times New Roman"/>
          <w:sz w:val="24"/>
          <w:szCs w:val="24"/>
        </w:rPr>
        <w:t xml:space="preserve"> </w:t>
      </w:r>
      <w:proofErr w:type="gramStart"/>
      <w:r w:rsidRPr="00885428">
        <w:rPr>
          <w:rFonts w:ascii="Times New Roman" w:eastAsia="Calibri" w:hAnsi="Times New Roman" w:cs="Times New Roman"/>
          <w:sz w:val="24"/>
          <w:szCs w:val="24"/>
        </w:rPr>
        <w:t xml:space="preserve">Ketika korban mengalami penipuan dalam bisnis </w:t>
      </w:r>
      <w:r w:rsidRPr="00885428">
        <w:rPr>
          <w:rFonts w:ascii="Times New Roman" w:eastAsia="Calibri" w:hAnsi="Times New Roman" w:cs="Times New Roman"/>
          <w:i/>
          <w:sz w:val="24"/>
          <w:szCs w:val="24"/>
        </w:rPr>
        <w:t>online</w:t>
      </w:r>
      <w:r w:rsidRPr="00885428">
        <w:rPr>
          <w:rFonts w:ascii="Times New Roman" w:eastAsia="Calibri" w:hAnsi="Times New Roman" w:cs="Times New Roman"/>
          <w:sz w:val="24"/>
          <w:szCs w:val="24"/>
        </w:rPr>
        <w:t xml:space="preserve">, muncullah peran </w:t>
      </w:r>
      <w:r w:rsidRPr="00885428">
        <w:rPr>
          <w:rFonts w:ascii="Times New Roman" w:eastAsia="Times New Roman" w:hAnsi="Times New Roman" w:cs="Times New Roman"/>
          <w:sz w:val="24"/>
          <w:szCs w:val="24"/>
        </w:rPr>
        <w:t xml:space="preserve">kepolisian yang sangat penting untuk rakyat dalam menangani kasus penipuan jual beli </w:t>
      </w:r>
      <w:r w:rsidRPr="00885428">
        <w:rPr>
          <w:rFonts w:ascii="Times New Roman" w:eastAsia="Times New Roman" w:hAnsi="Times New Roman" w:cs="Times New Roman"/>
          <w:i/>
          <w:sz w:val="24"/>
          <w:szCs w:val="24"/>
        </w:rPr>
        <w:t>online</w:t>
      </w:r>
      <w:r w:rsidRPr="00885428">
        <w:rPr>
          <w:rFonts w:ascii="Times New Roman" w:eastAsia="Times New Roman" w:hAnsi="Times New Roman" w:cs="Times New Roman"/>
          <w:sz w:val="24"/>
          <w:szCs w:val="24"/>
        </w:rPr>
        <w:t>.</w:t>
      </w:r>
      <w:proofErr w:type="gramEnd"/>
      <w:r w:rsidRPr="00885428">
        <w:rPr>
          <w:rFonts w:ascii="Times New Roman" w:eastAsia="Times New Roman" w:hAnsi="Times New Roman" w:cs="Times New Roman"/>
          <w:sz w:val="24"/>
          <w:szCs w:val="24"/>
        </w:rPr>
        <w:t xml:space="preserve"> </w:t>
      </w:r>
      <w:proofErr w:type="gramStart"/>
      <w:r w:rsidRPr="00885428">
        <w:rPr>
          <w:rFonts w:ascii="Times New Roman" w:eastAsia="Times New Roman" w:hAnsi="Times New Roman" w:cs="Times New Roman"/>
          <w:sz w:val="24"/>
          <w:szCs w:val="24"/>
        </w:rPr>
        <w:t>Kepolisian bertanggung jawab untuk mencegah dan mengurangi kejahatan, menegakkan hukum, membantu para korban, menjaga ketertiban dan menanggapi keadaan darurat.</w:t>
      </w:r>
      <w:proofErr w:type="gramEnd"/>
    </w:p>
    <w:p w:rsidR="00094B8E" w:rsidRDefault="00094B8E" w:rsidP="00C42B6A">
      <w:pPr>
        <w:widowControl w:val="0"/>
        <w:autoSpaceDE w:val="0"/>
        <w:autoSpaceDN w:val="0"/>
        <w:spacing w:before="60" w:after="0" w:line="240" w:lineRule="auto"/>
        <w:jc w:val="both"/>
        <w:outlineLvl w:val="0"/>
        <w:rPr>
          <w:rFonts w:ascii="Times New Roman" w:eastAsia="Times New Roman" w:hAnsi="Times New Roman" w:cs="Times New Roman"/>
          <w:b/>
          <w:bCs/>
          <w:sz w:val="24"/>
          <w:szCs w:val="24"/>
        </w:rPr>
      </w:pPr>
    </w:p>
    <w:p w:rsidR="007750A9" w:rsidRPr="001F739A" w:rsidRDefault="007750A9" w:rsidP="00C42B6A">
      <w:pPr>
        <w:widowControl w:val="0"/>
        <w:autoSpaceDE w:val="0"/>
        <w:autoSpaceDN w:val="0"/>
        <w:spacing w:before="60" w:after="0" w:line="240" w:lineRule="auto"/>
        <w:jc w:val="both"/>
        <w:outlineLvl w:val="0"/>
        <w:rPr>
          <w:rFonts w:ascii="Times New Roman" w:eastAsia="Times New Roman" w:hAnsi="Times New Roman" w:cs="Times New Roman"/>
          <w:b/>
          <w:bCs/>
          <w:sz w:val="24"/>
          <w:szCs w:val="24"/>
          <w:lang w:val="id-ID"/>
        </w:rPr>
      </w:pPr>
      <w:r w:rsidRPr="00094B8E">
        <w:rPr>
          <w:rFonts w:ascii="Times New Roman" w:eastAsia="Times New Roman" w:hAnsi="Times New Roman" w:cs="Times New Roman"/>
          <w:b/>
          <w:bCs/>
          <w:sz w:val="24"/>
          <w:szCs w:val="24"/>
          <w:lang w:val="id-ID"/>
        </w:rPr>
        <w:t>Jenis</w:t>
      </w:r>
      <w:r w:rsidRPr="001F739A">
        <w:rPr>
          <w:rFonts w:ascii="Times New Roman" w:eastAsia="Times New Roman" w:hAnsi="Times New Roman" w:cs="Times New Roman"/>
          <w:b/>
          <w:bCs/>
          <w:sz w:val="24"/>
          <w:szCs w:val="24"/>
          <w:lang w:val="id-ID"/>
        </w:rPr>
        <w:t xml:space="preserve"> Data</w:t>
      </w:r>
    </w:p>
    <w:p w:rsidR="007750A9" w:rsidRDefault="007750A9" w:rsidP="00A076F1">
      <w:pPr>
        <w:widowControl w:val="0"/>
        <w:autoSpaceDE w:val="0"/>
        <w:autoSpaceDN w:val="0"/>
        <w:spacing w:before="138" w:after="0" w:line="360" w:lineRule="auto"/>
        <w:ind w:right="116" w:firstLine="720"/>
        <w:jc w:val="both"/>
        <w:rPr>
          <w:rFonts w:ascii="Times New Roman" w:eastAsia="Times New Roman" w:hAnsi="Times New Roman" w:cs="Times New Roman"/>
          <w:sz w:val="24"/>
          <w:szCs w:val="24"/>
        </w:rPr>
      </w:pPr>
      <w:r w:rsidRPr="001F739A">
        <w:rPr>
          <w:rFonts w:ascii="Times New Roman" w:eastAsia="Times New Roman" w:hAnsi="Times New Roman" w:cs="Times New Roman"/>
          <w:sz w:val="24"/>
          <w:szCs w:val="24"/>
          <w:lang w:val="id-ID"/>
        </w:rPr>
        <w:t xml:space="preserve">Jenis data yang digunakan dalam penelitian ini adalah data primer dan data sekunder. Data primer yaitu data yang diperoleh dengan </w:t>
      </w:r>
      <w:r w:rsidRPr="00670411">
        <w:rPr>
          <w:rFonts w:ascii="Times New Roman" w:eastAsia="Times New Roman" w:hAnsi="Times New Roman" w:cs="Times New Roman"/>
          <w:i/>
          <w:sz w:val="24"/>
          <w:szCs w:val="24"/>
          <w:lang w:val="id-ID"/>
        </w:rPr>
        <w:t>survey</w:t>
      </w:r>
      <w:r w:rsidRPr="001F739A">
        <w:rPr>
          <w:rFonts w:ascii="Times New Roman" w:eastAsia="Times New Roman" w:hAnsi="Times New Roman" w:cs="Times New Roman"/>
          <w:sz w:val="24"/>
          <w:szCs w:val="24"/>
          <w:lang w:val="id-ID"/>
        </w:rPr>
        <w:t xml:space="preserve"> lapangan yang menggunakan semua metode pengumpulan data original berupa panduan wawancara yang telah dipersiapkan, terutama digunakan untuk menjawab permasalahan yang ada dalam penelitian ini. Sedangkan data sekunder yaitu data yang telah dikumpulkan oleh lembaga dan dipublikasikan kepada masyarakat pengguna data.</w:t>
      </w:r>
    </w:p>
    <w:p w:rsidR="00771E44" w:rsidRDefault="00771E44" w:rsidP="00C42B6A">
      <w:pPr>
        <w:widowControl w:val="0"/>
        <w:autoSpaceDE w:val="0"/>
        <w:autoSpaceDN w:val="0"/>
        <w:spacing w:after="0" w:line="240" w:lineRule="auto"/>
        <w:jc w:val="both"/>
        <w:outlineLvl w:val="0"/>
        <w:rPr>
          <w:rFonts w:ascii="Times New Roman" w:eastAsia="Times New Roman" w:hAnsi="Times New Roman" w:cs="Times New Roman"/>
          <w:sz w:val="24"/>
          <w:szCs w:val="24"/>
        </w:rPr>
      </w:pPr>
    </w:p>
    <w:p w:rsidR="007750A9" w:rsidRPr="001F739A" w:rsidRDefault="007750A9" w:rsidP="00C42B6A">
      <w:pPr>
        <w:widowControl w:val="0"/>
        <w:autoSpaceDE w:val="0"/>
        <w:autoSpaceDN w:val="0"/>
        <w:spacing w:after="0" w:line="240" w:lineRule="auto"/>
        <w:jc w:val="both"/>
        <w:outlineLvl w:val="0"/>
        <w:rPr>
          <w:rFonts w:ascii="Times New Roman" w:eastAsia="Times New Roman" w:hAnsi="Times New Roman" w:cs="Times New Roman"/>
          <w:b/>
          <w:bCs/>
          <w:sz w:val="24"/>
          <w:szCs w:val="24"/>
          <w:lang w:val="id-ID"/>
        </w:rPr>
      </w:pPr>
      <w:r w:rsidRPr="001F739A">
        <w:rPr>
          <w:rFonts w:ascii="Times New Roman" w:eastAsia="Times New Roman" w:hAnsi="Times New Roman" w:cs="Times New Roman"/>
          <w:b/>
          <w:bCs/>
          <w:sz w:val="24"/>
          <w:szCs w:val="24"/>
          <w:lang w:val="id-ID"/>
        </w:rPr>
        <w:t>Instrumen Penelitian</w:t>
      </w:r>
    </w:p>
    <w:p w:rsidR="007750A9" w:rsidRPr="001F739A" w:rsidRDefault="007750A9" w:rsidP="00A076F1">
      <w:pPr>
        <w:widowControl w:val="0"/>
        <w:autoSpaceDE w:val="0"/>
        <w:autoSpaceDN w:val="0"/>
        <w:spacing w:before="138" w:after="0" w:line="360" w:lineRule="auto"/>
        <w:ind w:right="119" w:firstLine="720"/>
        <w:jc w:val="both"/>
        <w:rPr>
          <w:rFonts w:ascii="Times New Roman" w:eastAsia="Times New Roman" w:hAnsi="Times New Roman" w:cs="Times New Roman"/>
          <w:sz w:val="24"/>
          <w:szCs w:val="24"/>
          <w:lang w:val="id-ID"/>
        </w:rPr>
      </w:pPr>
      <w:r w:rsidRPr="001F739A">
        <w:rPr>
          <w:rFonts w:ascii="Times New Roman" w:eastAsia="Times New Roman" w:hAnsi="Times New Roman" w:cs="Times New Roman"/>
          <w:sz w:val="24"/>
          <w:szCs w:val="24"/>
          <w:lang w:val="id-ID"/>
        </w:rPr>
        <w:t>Instrument penelitian dalam penelitian ini adalah diri peneliti sendiri karena yang dapat secara emik dan empatik menangkap seluruh penghayatan si pemilik realitas adalah peneliti sebagai manusia (</w:t>
      </w:r>
      <w:r w:rsidRPr="001F739A">
        <w:rPr>
          <w:rFonts w:ascii="Times New Roman" w:eastAsia="Times New Roman" w:hAnsi="Times New Roman" w:cs="Times New Roman"/>
          <w:i/>
          <w:sz w:val="24"/>
          <w:szCs w:val="24"/>
          <w:lang w:val="id-ID"/>
        </w:rPr>
        <w:t>the researcher is the instrument</w:t>
      </w:r>
      <w:r w:rsidR="00670411">
        <w:rPr>
          <w:rFonts w:ascii="Times New Roman" w:eastAsia="Times New Roman" w:hAnsi="Times New Roman" w:cs="Times New Roman"/>
          <w:sz w:val="24"/>
          <w:szCs w:val="24"/>
          <w:lang w:val="id-ID"/>
        </w:rPr>
        <w:t>) (Tracy, 2013</w:t>
      </w:r>
      <w:r w:rsidRPr="001F739A">
        <w:rPr>
          <w:rFonts w:ascii="Times New Roman" w:eastAsia="Times New Roman" w:hAnsi="Times New Roman" w:cs="Times New Roman"/>
          <w:sz w:val="24"/>
          <w:szCs w:val="24"/>
          <w:lang w:val="id-ID"/>
        </w:rPr>
        <w:t>). Adanya karakteristik penelitian kualitatif ini, menimbulkan konsekuensi bagi peneliti untuk mengumpulkan sendiri data</w:t>
      </w:r>
      <w:r w:rsidRPr="001F739A">
        <w:rPr>
          <w:rFonts w:ascii="Times New Roman" w:eastAsia="Times New Roman" w:hAnsi="Times New Roman" w:cs="Times New Roman"/>
          <w:spacing w:val="-16"/>
          <w:sz w:val="24"/>
          <w:szCs w:val="24"/>
          <w:lang w:val="id-ID"/>
        </w:rPr>
        <w:t xml:space="preserve"> </w:t>
      </w:r>
      <w:r w:rsidRPr="001F739A">
        <w:rPr>
          <w:rFonts w:ascii="Times New Roman" w:eastAsia="Times New Roman" w:hAnsi="Times New Roman" w:cs="Times New Roman"/>
          <w:sz w:val="24"/>
          <w:szCs w:val="24"/>
          <w:lang w:val="id-ID"/>
        </w:rPr>
        <w:t>melalui</w:t>
      </w:r>
      <w:r w:rsidRPr="001F739A">
        <w:rPr>
          <w:rFonts w:ascii="Times New Roman" w:eastAsia="Times New Roman" w:hAnsi="Times New Roman" w:cs="Times New Roman"/>
          <w:spacing w:val="-15"/>
          <w:sz w:val="24"/>
          <w:szCs w:val="24"/>
          <w:lang w:val="id-ID"/>
        </w:rPr>
        <w:t xml:space="preserve"> </w:t>
      </w:r>
      <w:r w:rsidRPr="001F739A">
        <w:rPr>
          <w:rFonts w:ascii="Times New Roman" w:eastAsia="Times New Roman" w:hAnsi="Times New Roman" w:cs="Times New Roman"/>
          <w:sz w:val="24"/>
          <w:szCs w:val="24"/>
          <w:lang w:val="id-ID"/>
        </w:rPr>
        <w:t>dokumentasi</w:t>
      </w:r>
      <w:r w:rsidRPr="001F739A">
        <w:rPr>
          <w:rFonts w:ascii="Times New Roman" w:eastAsia="Times New Roman" w:hAnsi="Times New Roman" w:cs="Times New Roman"/>
          <w:spacing w:val="-12"/>
          <w:sz w:val="24"/>
          <w:szCs w:val="24"/>
          <w:lang w:val="id-ID"/>
        </w:rPr>
        <w:t xml:space="preserve"> </w:t>
      </w:r>
      <w:r w:rsidRPr="001F739A">
        <w:rPr>
          <w:rFonts w:ascii="Times New Roman" w:eastAsia="Times New Roman" w:hAnsi="Times New Roman" w:cs="Times New Roman"/>
          <w:sz w:val="24"/>
          <w:szCs w:val="24"/>
          <w:lang w:val="id-ID"/>
        </w:rPr>
        <w:t>dan</w:t>
      </w:r>
      <w:r w:rsidRPr="001F739A">
        <w:rPr>
          <w:rFonts w:ascii="Times New Roman" w:eastAsia="Times New Roman" w:hAnsi="Times New Roman" w:cs="Times New Roman"/>
          <w:spacing w:val="-16"/>
          <w:sz w:val="24"/>
          <w:szCs w:val="24"/>
          <w:lang w:val="id-ID"/>
        </w:rPr>
        <w:t xml:space="preserve"> </w:t>
      </w:r>
      <w:r w:rsidRPr="001F739A">
        <w:rPr>
          <w:rFonts w:ascii="Times New Roman" w:eastAsia="Times New Roman" w:hAnsi="Times New Roman" w:cs="Times New Roman"/>
          <w:sz w:val="24"/>
          <w:szCs w:val="24"/>
          <w:lang w:val="id-ID"/>
        </w:rPr>
        <w:t>wawancara</w:t>
      </w:r>
      <w:r w:rsidRPr="001F739A">
        <w:rPr>
          <w:rFonts w:ascii="Times New Roman" w:eastAsia="Times New Roman" w:hAnsi="Times New Roman" w:cs="Times New Roman"/>
          <w:spacing w:val="-16"/>
          <w:sz w:val="24"/>
          <w:szCs w:val="24"/>
          <w:lang w:val="id-ID"/>
        </w:rPr>
        <w:t xml:space="preserve"> </w:t>
      </w:r>
      <w:r w:rsidRPr="001F739A">
        <w:rPr>
          <w:rFonts w:ascii="Times New Roman" w:eastAsia="Times New Roman" w:hAnsi="Times New Roman" w:cs="Times New Roman"/>
          <w:sz w:val="24"/>
          <w:szCs w:val="24"/>
          <w:lang w:val="id-ID"/>
        </w:rPr>
        <w:t>mendalam</w:t>
      </w:r>
      <w:r w:rsidRPr="001F739A">
        <w:rPr>
          <w:rFonts w:ascii="Times New Roman" w:eastAsia="Times New Roman" w:hAnsi="Times New Roman" w:cs="Times New Roman"/>
          <w:spacing w:val="-15"/>
          <w:sz w:val="24"/>
          <w:szCs w:val="24"/>
          <w:lang w:val="id-ID"/>
        </w:rPr>
        <w:t xml:space="preserve"> </w:t>
      </w:r>
      <w:r w:rsidRPr="001F739A">
        <w:rPr>
          <w:rFonts w:ascii="Times New Roman" w:eastAsia="Times New Roman" w:hAnsi="Times New Roman" w:cs="Times New Roman"/>
          <w:sz w:val="24"/>
          <w:szCs w:val="24"/>
          <w:lang w:val="id-ID"/>
        </w:rPr>
        <w:t>dengan</w:t>
      </w:r>
      <w:r w:rsidRPr="001F739A">
        <w:rPr>
          <w:rFonts w:ascii="Times New Roman" w:eastAsia="Times New Roman" w:hAnsi="Times New Roman" w:cs="Times New Roman"/>
          <w:spacing w:val="-16"/>
          <w:sz w:val="24"/>
          <w:szCs w:val="24"/>
          <w:lang w:val="id-ID"/>
        </w:rPr>
        <w:t xml:space="preserve"> </w:t>
      </w:r>
      <w:r w:rsidRPr="001F739A">
        <w:rPr>
          <w:rFonts w:ascii="Times New Roman" w:eastAsia="Times New Roman" w:hAnsi="Times New Roman" w:cs="Times New Roman"/>
          <w:sz w:val="24"/>
          <w:szCs w:val="24"/>
          <w:lang w:val="id-ID"/>
        </w:rPr>
        <w:t>partisipan,</w:t>
      </w:r>
      <w:r w:rsidRPr="001F739A">
        <w:rPr>
          <w:rFonts w:ascii="Times New Roman" w:eastAsia="Times New Roman" w:hAnsi="Times New Roman" w:cs="Times New Roman"/>
          <w:spacing w:val="-15"/>
          <w:sz w:val="24"/>
          <w:szCs w:val="24"/>
          <w:lang w:val="id-ID"/>
        </w:rPr>
        <w:t xml:space="preserve"> </w:t>
      </w:r>
      <w:r w:rsidRPr="001F739A">
        <w:rPr>
          <w:rFonts w:ascii="Times New Roman" w:eastAsia="Times New Roman" w:hAnsi="Times New Roman" w:cs="Times New Roman"/>
          <w:sz w:val="24"/>
          <w:szCs w:val="24"/>
          <w:lang w:val="id-ID"/>
        </w:rPr>
        <w:t>sehingga</w:t>
      </w:r>
      <w:r w:rsidRPr="001F739A">
        <w:rPr>
          <w:rFonts w:ascii="Times New Roman" w:eastAsia="Times New Roman" w:hAnsi="Times New Roman" w:cs="Times New Roman"/>
          <w:spacing w:val="-17"/>
          <w:sz w:val="24"/>
          <w:szCs w:val="24"/>
          <w:lang w:val="id-ID"/>
        </w:rPr>
        <w:t xml:space="preserve"> </w:t>
      </w:r>
      <w:r w:rsidRPr="001F739A">
        <w:rPr>
          <w:rFonts w:ascii="Times New Roman" w:eastAsia="Times New Roman" w:hAnsi="Times New Roman" w:cs="Times New Roman"/>
          <w:sz w:val="24"/>
          <w:szCs w:val="24"/>
          <w:lang w:val="id-ID"/>
        </w:rPr>
        <w:t>peneliti</w:t>
      </w:r>
      <w:r w:rsidRPr="001F739A">
        <w:rPr>
          <w:rFonts w:ascii="Times New Roman" w:eastAsia="Times New Roman" w:hAnsi="Times New Roman" w:cs="Times New Roman"/>
          <w:spacing w:val="-14"/>
          <w:sz w:val="24"/>
          <w:szCs w:val="24"/>
          <w:lang w:val="id-ID"/>
        </w:rPr>
        <w:t xml:space="preserve"> </w:t>
      </w:r>
      <w:r w:rsidRPr="001F739A">
        <w:rPr>
          <w:rFonts w:ascii="Times New Roman" w:eastAsia="Times New Roman" w:hAnsi="Times New Roman" w:cs="Times New Roman"/>
          <w:sz w:val="24"/>
          <w:szCs w:val="24"/>
          <w:lang w:val="id-ID"/>
        </w:rPr>
        <w:t>harus memiliki pengalaman yang sekiranya dapat mencerminkan data mengenai latar belakang</w:t>
      </w:r>
      <w:r w:rsidRPr="001F739A">
        <w:rPr>
          <w:rFonts w:ascii="Times New Roman" w:eastAsia="Times New Roman" w:hAnsi="Times New Roman" w:cs="Times New Roman"/>
          <w:spacing w:val="-36"/>
          <w:sz w:val="24"/>
          <w:szCs w:val="24"/>
          <w:lang w:val="id-ID"/>
        </w:rPr>
        <w:t xml:space="preserve"> </w:t>
      </w:r>
      <w:r w:rsidRPr="001F739A">
        <w:rPr>
          <w:rFonts w:ascii="Times New Roman" w:eastAsia="Times New Roman" w:hAnsi="Times New Roman" w:cs="Times New Roman"/>
          <w:sz w:val="24"/>
          <w:szCs w:val="24"/>
          <w:lang w:val="id-ID"/>
        </w:rPr>
        <w:t xml:space="preserve">yang komprehensif agar pembaca dapat memahami topik dan interpretasi </w:t>
      </w:r>
      <w:r w:rsidR="00670411">
        <w:rPr>
          <w:rFonts w:ascii="Times New Roman" w:eastAsia="Times New Roman" w:hAnsi="Times New Roman" w:cs="Times New Roman"/>
          <w:sz w:val="24"/>
          <w:szCs w:val="24"/>
          <w:lang w:val="id-ID"/>
        </w:rPr>
        <w:t>peneliti (Creswell, 2014</w:t>
      </w:r>
      <w:r w:rsidRPr="001F739A">
        <w:rPr>
          <w:rFonts w:ascii="Times New Roman" w:eastAsia="Times New Roman" w:hAnsi="Times New Roman" w:cs="Times New Roman"/>
          <w:sz w:val="24"/>
          <w:szCs w:val="24"/>
          <w:lang w:val="id-ID"/>
        </w:rPr>
        <w:t>).</w:t>
      </w:r>
    </w:p>
    <w:p w:rsidR="007750A9" w:rsidRDefault="007750A9" w:rsidP="00C42B6A">
      <w:pPr>
        <w:widowControl w:val="0"/>
        <w:autoSpaceDE w:val="0"/>
        <w:autoSpaceDN w:val="0"/>
        <w:spacing w:after="0" w:line="360" w:lineRule="auto"/>
        <w:ind w:right="116"/>
        <w:jc w:val="both"/>
        <w:rPr>
          <w:rFonts w:ascii="Times New Roman" w:eastAsia="Times New Roman" w:hAnsi="Times New Roman" w:cs="Times New Roman"/>
          <w:sz w:val="24"/>
          <w:szCs w:val="24"/>
        </w:rPr>
      </w:pPr>
      <w:r w:rsidRPr="001F739A">
        <w:rPr>
          <w:rFonts w:ascii="Times New Roman" w:eastAsia="Times New Roman" w:hAnsi="Times New Roman" w:cs="Times New Roman"/>
          <w:sz w:val="24"/>
          <w:szCs w:val="24"/>
          <w:lang w:val="id-ID"/>
        </w:rPr>
        <w:lastRenderedPageBreak/>
        <w:t xml:space="preserve">Peneliti juga menggunakan perangkat lunak yaitu </w:t>
      </w:r>
      <w:r w:rsidRPr="001F739A">
        <w:rPr>
          <w:rFonts w:ascii="Times New Roman" w:eastAsia="Times New Roman" w:hAnsi="Times New Roman" w:cs="Times New Roman"/>
          <w:i/>
          <w:sz w:val="24"/>
          <w:szCs w:val="24"/>
          <w:lang w:val="id-ID"/>
        </w:rPr>
        <w:t xml:space="preserve">software NVivo. Software NVivo </w:t>
      </w:r>
      <w:r w:rsidRPr="001F739A">
        <w:rPr>
          <w:rFonts w:ascii="Times New Roman" w:eastAsia="Times New Roman" w:hAnsi="Times New Roman" w:cs="Times New Roman"/>
          <w:sz w:val="24"/>
          <w:szCs w:val="24"/>
          <w:lang w:val="id-ID"/>
        </w:rPr>
        <w:t xml:space="preserve">merupakan sebuah perangkat lunak </w:t>
      </w:r>
      <w:r w:rsidRPr="001F739A">
        <w:rPr>
          <w:rFonts w:ascii="Times New Roman" w:eastAsia="Times New Roman" w:hAnsi="Times New Roman" w:cs="Times New Roman"/>
          <w:i/>
          <w:sz w:val="24"/>
          <w:szCs w:val="24"/>
          <w:lang w:val="id-ID"/>
        </w:rPr>
        <w:t xml:space="preserve">Qualitative Data Analysis </w:t>
      </w:r>
      <w:r w:rsidRPr="001F739A">
        <w:rPr>
          <w:rFonts w:ascii="Times New Roman" w:eastAsia="Times New Roman" w:hAnsi="Times New Roman" w:cs="Times New Roman"/>
          <w:sz w:val="24"/>
          <w:szCs w:val="24"/>
          <w:lang w:val="id-ID"/>
        </w:rPr>
        <w:t xml:space="preserve">(QDA) yang diproduksi oleh QSR international. </w:t>
      </w:r>
      <w:r w:rsidRPr="001F739A">
        <w:rPr>
          <w:rFonts w:ascii="Times New Roman" w:eastAsia="Times New Roman" w:hAnsi="Times New Roman" w:cs="Times New Roman"/>
          <w:i/>
          <w:sz w:val="24"/>
          <w:szCs w:val="24"/>
          <w:lang w:val="id-ID"/>
        </w:rPr>
        <w:t xml:space="preserve">Software NVivo </w:t>
      </w:r>
      <w:r w:rsidRPr="001F739A">
        <w:rPr>
          <w:rFonts w:ascii="Times New Roman" w:eastAsia="Times New Roman" w:hAnsi="Times New Roman" w:cs="Times New Roman"/>
          <w:sz w:val="24"/>
          <w:szCs w:val="24"/>
          <w:lang w:val="id-ID"/>
        </w:rPr>
        <w:t>di desain dengan berbagai macam set fitur inti dan digunakan untuk mengerjakan sebuah proyek-proyek penelitian kualitatif dengan sumber berbasis</w:t>
      </w:r>
      <w:r w:rsidR="00670411">
        <w:rPr>
          <w:rFonts w:ascii="Times New Roman" w:eastAsia="Times New Roman" w:hAnsi="Times New Roman" w:cs="Times New Roman"/>
          <w:sz w:val="24"/>
          <w:szCs w:val="24"/>
          <w:lang w:val="id-ID"/>
        </w:rPr>
        <w:t xml:space="preserve"> teks (QSR internasional, 2015</w:t>
      </w:r>
      <w:r w:rsidRPr="001F739A">
        <w:rPr>
          <w:rFonts w:ascii="Times New Roman" w:eastAsia="Times New Roman" w:hAnsi="Times New Roman" w:cs="Times New Roman"/>
          <w:sz w:val="24"/>
          <w:szCs w:val="24"/>
          <w:lang w:val="id-ID"/>
        </w:rPr>
        <w:t>).</w:t>
      </w:r>
    </w:p>
    <w:p w:rsidR="00771E44" w:rsidRDefault="00771E44" w:rsidP="00C42B6A">
      <w:pPr>
        <w:widowControl w:val="0"/>
        <w:autoSpaceDE w:val="0"/>
        <w:autoSpaceDN w:val="0"/>
        <w:spacing w:after="0" w:line="240" w:lineRule="auto"/>
        <w:jc w:val="both"/>
        <w:outlineLvl w:val="0"/>
        <w:rPr>
          <w:rFonts w:ascii="Times New Roman" w:eastAsia="Times New Roman" w:hAnsi="Times New Roman" w:cs="Times New Roman"/>
          <w:sz w:val="24"/>
          <w:szCs w:val="24"/>
        </w:rPr>
      </w:pPr>
    </w:p>
    <w:p w:rsidR="007750A9" w:rsidRPr="001F739A" w:rsidRDefault="007750A9" w:rsidP="00C42B6A">
      <w:pPr>
        <w:widowControl w:val="0"/>
        <w:autoSpaceDE w:val="0"/>
        <w:autoSpaceDN w:val="0"/>
        <w:spacing w:after="0" w:line="240" w:lineRule="auto"/>
        <w:jc w:val="both"/>
        <w:outlineLvl w:val="0"/>
        <w:rPr>
          <w:rFonts w:ascii="Times New Roman" w:eastAsia="Times New Roman" w:hAnsi="Times New Roman" w:cs="Times New Roman"/>
          <w:b/>
          <w:bCs/>
          <w:sz w:val="24"/>
          <w:szCs w:val="24"/>
          <w:lang w:val="id-ID"/>
        </w:rPr>
      </w:pPr>
      <w:r w:rsidRPr="001F739A">
        <w:rPr>
          <w:rFonts w:ascii="Times New Roman" w:eastAsia="Times New Roman" w:hAnsi="Times New Roman" w:cs="Times New Roman"/>
          <w:b/>
          <w:bCs/>
          <w:sz w:val="24"/>
          <w:szCs w:val="24"/>
          <w:lang w:val="id-ID"/>
        </w:rPr>
        <w:t>Sumber Data</w:t>
      </w:r>
    </w:p>
    <w:p w:rsidR="00C03B08" w:rsidRDefault="007750A9" w:rsidP="00A076F1">
      <w:pPr>
        <w:widowControl w:val="0"/>
        <w:autoSpaceDE w:val="0"/>
        <w:autoSpaceDN w:val="0"/>
        <w:spacing w:before="140" w:after="0" w:line="360" w:lineRule="auto"/>
        <w:ind w:right="114" w:firstLine="720"/>
        <w:jc w:val="both"/>
        <w:rPr>
          <w:rFonts w:ascii="Times New Roman" w:eastAsia="Times New Roman" w:hAnsi="Times New Roman" w:cs="Times New Roman"/>
          <w:sz w:val="24"/>
          <w:szCs w:val="24"/>
        </w:rPr>
      </w:pPr>
      <w:r w:rsidRPr="001F739A">
        <w:rPr>
          <w:rFonts w:ascii="Times New Roman" w:eastAsia="Times New Roman" w:hAnsi="Times New Roman" w:cs="Times New Roman"/>
          <w:sz w:val="24"/>
          <w:szCs w:val="24"/>
          <w:lang w:val="id-ID"/>
        </w:rPr>
        <w:t>Sumber data utama dalam penelitian ini berasal dari kata-kata dan tindakan, sumber tertulis,</w:t>
      </w:r>
      <w:r w:rsidRPr="001F739A">
        <w:rPr>
          <w:rFonts w:ascii="Times New Roman" w:eastAsia="Times New Roman" w:hAnsi="Times New Roman" w:cs="Times New Roman"/>
          <w:spacing w:val="-8"/>
          <w:sz w:val="24"/>
          <w:szCs w:val="24"/>
          <w:lang w:val="id-ID"/>
        </w:rPr>
        <w:t xml:space="preserve"> </w:t>
      </w:r>
      <w:r w:rsidRPr="001F739A">
        <w:rPr>
          <w:rFonts w:ascii="Times New Roman" w:eastAsia="Times New Roman" w:hAnsi="Times New Roman" w:cs="Times New Roman"/>
          <w:sz w:val="24"/>
          <w:szCs w:val="24"/>
          <w:lang w:val="id-ID"/>
        </w:rPr>
        <w:t>dan</w:t>
      </w:r>
      <w:r w:rsidRPr="001F739A">
        <w:rPr>
          <w:rFonts w:ascii="Times New Roman" w:eastAsia="Times New Roman" w:hAnsi="Times New Roman" w:cs="Times New Roman"/>
          <w:spacing w:val="-8"/>
          <w:sz w:val="24"/>
          <w:szCs w:val="24"/>
          <w:lang w:val="id-ID"/>
        </w:rPr>
        <w:t xml:space="preserve"> </w:t>
      </w:r>
      <w:r w:rsidRPr="001F739A">
        <w:rPr>
          <w:rFonts w:ascii="Times New Roman" w:eastAsia="Times New Roman" w:hAnsi="Times New Roman" w:cs="Times New Roman"/>
          <w:sz w:val="24"/>
          <w:szCs w:val="24"/>
          <w:lang w:val="id-ID"/>
        </w:rPr>
        <w:t>selebihnya</w:t>
      </w:r>
      <w:r w:rsidRPr="001F739A">
        <w:rPr>
          <w:rFonts w:ascii="Times New Roman" w:eastAsia="Times New Roman" w:hAnsi="Times New Roman" w:cs="Times New Roman"/>
          <w:spacing w:val="-6"/>
          <w:sz w:val="24"/>
          <w:szCs w:val="24"/>
          <w:lang w:val="id-ID"/>
        </w:rPr>
        <w:t xml:space="preserve"> </w:t>
      </w:r>
      <w:r w:rsidRPr="001F739A">
        <w:rPr>
          <w:rFonts w:ascii="Times New Roman" w:eastAsia="Times New Roman" w:hAnsi="Times New Roman" w:cs="Times New Roman"/>
          <w:sz w:val="24"/>
          <w:szCs w:val="24"/>
          <w:lang w:val="id-ID"/>
        </w:rPr>
        <w:t>adalah</w:t>
      </w:r>
      <w:r w:rsidRPr="001F739A">
        <w:rPr>
          <w:rFonts w:ascii="Times New Roman" w:eastAsia="Times New Roman" w:hAnsi="Times New Roman" w:cs="Times New Roman"/>
          <w:spacing w:val="-9"/>
          <w:sz w:val="24"/>
          <w:szCs w:val="24"/>
          <w:lang w:val="id-ID"/>
        </w:rPr>
        <w:t xml:space="preserve"> </w:t>
      </w:r>
      <w:r w:rsidRPr="001F739A">
        <w:rPr>
          <w:rFonts w:ascii="Times New Roman" w:eastAsia="Times New Roman" w:hAnsi="Times New Roman" w:cs="Times New Roman"/>
          <w:sz w:val="24"/>
          <w:szCs w:val="24"/>
          <w:lang w:val="id-ID"/>
        </w:rPr>
        <w:t>data</w:t>
      </w:r>
      <w:r w:rsidRPr="001F739A">
        <w:rPr>
          <w:rFonts w:ascii="Times New Roman" w:eastAsia="Times New Roman" w:hAnsi="Times New Roman" w:cs="Times New Roman"/>
          <w:spacing w:val="-6"/>
          <w:sz w:val="24"/>
          <w:szCs w:val="24"/>
          <w:lang w:val="id-ID"/>
        </w:rPr>
        <w:t xml:space="preserve"> </w:t>
      </w:r>
      <w:r w:rsidRPr="001F739A">
        <w:rPr>
          <w:rFonts w:ascii="Times New Roman" w:eastAsia="Times New Roman" w:hAnsi="Times New Roman" w:cs="Times New Roman"/>
          <w:sz w:val="24"/>
          <w:szCs w:val="24"/>
          <w:lang w:val="id-ID"/>
        </w:rPr>
        <w:t>tambahan</w:t>
      </w:r>
      <w:r w:rsidRPr="001F739A">
        <w:rPr>
          <w:rFonts w:ascii="Times New Roman" w:eastAsia="Times New Roman" w:hAnsi="Times New Roman" w:cs="Times New Roman"/>
          <w:spacing w:val="-8"/>
          <w:sz w:val="24"/>
          <w:szCs w:val="24"/>
          <w:lang w:val="id-ID"/>
        </w:rPr>
        <w:t xml:space="preserve"> </w:t>
      </w:r>
      <w:r w:rsidRPr="001F739A">
        <w:rPr>
          <w:rFonts w:ascii="Times New Roman" w:eastAsia="Times New Roman" w:hAnsi="Times New Roman" w:cs="Times New Roman"/>
          <w:sz w:val="24"/>
          <w:szCs w:val="24"/>
          <w:lang w:val="id-ID"/>
        </w:rPr>
        <w:t>seperti</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data</w:t>
      </w:r>
      <w:r w:rsidRPr="001F739A">
        <w:rPr>
          <w:rFonts w:ascii="Times New Roman" w:eastAsia="Times New Roman" w:hAnsi="Times New Roman" w:cs="Times New Roman"/>
          <w:spacing w:val="-9"/>
          <w:sz w:val="24"/>
          <w:szCs w:val="24"/>
          <w:lang w:val="id-ID"/>
        </w:rPr>
        <w:t xml:space="preserve"> </w:t>
      </w:r>
      <w:r w:rsidRPr="00771E44">
        <w:rPr>
          <w:rFonts w:ascii="Times New Roman" w:eastAsia="Times New Roman" w:hAnsi="Times New Roman" w:cs="Times New Roman"/>
          <w:i/>
          <w:sz w:val="24"/>
          <w:szCs w:val="24"/>
          <w:lang w:val="id-ID"/>
        </w:rPr>
        <w:t>statistic</w:t>
      </w:r>
      <w:r w:rsidRPr="001F739A">
        <w:rPr>
          <w:rFonts w:ascii="Times New Roman" w:eastAsia="Times New Roman" w:hAnsi="Times New Roman" w:cs="Times New Roman"/>
          <w:spacing w:val="-9"/>
          <w:sz w:val="24"/>
          <w:szCs w:val="24"/>
          <w:lang w:val="id-ID"/>
        </w:rPr>
        <w:t xml:space="preserve"> </w:t>
      </w:r>
      <w:r w:rsidRPr="001F739A">
        <w:rPr>
          <w:rFonts w:ascii="Times New Roman" w:eastAsia="Times New Roman" w:hAnsi="Times New Roman" w:cs="Times New Roman"/>
          <w:sz w:val="24"/>
          <w:szCs w:val="24"/>
          <w:lang w:val="id-ID"/>
        </w:rPr>
        <w:t>yang</w:t>
      </w:r>
      <w:r w:rsidRPr="001F739A">
        <w:rPr>
          <w:rFonts w:ascii="Times New Roman" w:eastAsia="Times New Roman" w:hAnsi="Times New Roman" w:cs="Times New Roman"/>
          <w:spacing w:val="-6"/>
          <w:sz w:val="24"/>
          <w:szCs w:val="24"/>
          <w:lang w:val="id-ID"/>
        </w:rPr>
        <w:t xml:space="preserve"> </w:t>
      </w:r>
      <w:r w:rsidRPr="001F739A">
        <w:rPr>
          <w:rFonts w:ascii="Times New Roman" w:eastAsia="Times New Roman" w:hAnsi="Times New Roman" w:cs="Times New Roman"/>
          <w:sz w:val="24"/>
          <w:szCs w:val="24"/>
          <w:lang w:val="id-ID"/>
        </w:rPr>
        <w:t>tersedia.</w:t>
      </w:r>
      <w:r w:rsidRPr="001F739A">
        <w:rPr>
          <w:rFonts w:ascii="Times New Roman" w:eastAsia="Times New Roman" w:hAnsi="Times New Roman" w:cs="Times New Roman"/>
          <w:spacing w:val="-8"/>
          <w:sz w:val="24"/>
          <w:szCs w:val="24"/>
          <w:lang w:val="id-ID"/>
        </w:rPr>
        <w:t xml:space="preserve"> </w:t>
      </w:r>
      <w:r w:rsidRPr="001F739A">
        <w:rPr>
          <w:rFonts w:ascii="Times New Roman" w:eastAsia="Times New Roman" w:hAnsi="Times New Roman" w:cs="Times New Roman"/>
          <w:sz w:val="24"/>
          <w:szCs w:val="24"/>
          <w:lang w:val="id-ID"/>
        </w:rPr>
        <w:t>Kata-kata</w:t>
      </w:r>
      <w:r w:rsidRPr="001F739A">
        <w:rPr>
          <w:rFonts w:ascii="Times New Roman" w:eastAsia="Times New Roman" w:hAnsi="Times New Roman" w:cs="Times New Roman"/>
          <w:spacing w:val="-10"/>
          <w:sz w:val="24"/>
          <w:szCs w:val="24"/>
          <w:lang w:val="id-ID"/>
        </w:rPr>
        <w:t xml:space="preserve"> </w:t>
      </w:r>
      <w:r w:rsidRPr="001F739A">
        <w:rPr>
          <w:rFonts w:ascii="Times New Roman" w:eastAsia="Times New Roman" w:hAnsi="Times New Roman" w:cs="Times New Roman"/>
          <w:sz w:val="24"/>
          <w:szCs w:val="24"/>
          <w:lang w:val="id-ID"/>
        </w:rPr>
        <w:t>dan tindakan seseorang yang berasal dari orang-orang yang menjadi narasumber di catat dan direkam.</w:t>
      </w:r>
      <w:r w:rsidRPr="001F739A">
        <w:rPr>
          <w:rFonts w:ascii="Times New Roman" w:eastAsia="Times New Roman" w:hAnsi="Times New Roman" w:cs="Times New Roman"/>
          <w:spacing w:val="-14"/>
          <w:sz w:val="24"/>
          <w:szCs w:val="24"/>
          <w:lang w:val="id-ID"/>
        </w:rPr>
        <w:t xml:space="preserve"> </w:t>
      </w:r>
      <w:r w:rsidRPr="001F739A">
        <w:rPr>
          <w:rFonts w:ascii="Times New Roman" w:eastAsia="Times New Roman" w:hAnsi="Times New Roman" w:cs="Times New Roman"/>
          <w:sz w:val="24"/>
          <w:szCs w:val="24"/>
          <w:lang w:val="id-ID"/>
        </w:rPr>
        <w:t>Sumber</w:t>
      </w:r>
      <w:r w:rsidRPr="001F739A">
        <w:rPr>
          <w:rFonts w:ascii="Times New Roman" w:eastAsia="Times New Roman" w:hAnsi="Times New Roman" w:cs="Times New Roman"/>
          <w:spacing w:val="-15"/>
          <w:sz w:val="24"/>
          <w:szCs w:val="24"/>
          <w:lang w:val="id-ID"/>
        </w:rPr>
        <w:t xml:space="preserve"> </w:t>
      </w:r>
      <w:r w:rsidRPr="001F739A">
        <w:rPr>
          <w:rFonts w:ascii="Times New Roman" w:eastAsia="Times New Roman" w:hAnsi="Times New Roman" w:cs="Times New Roman"/>
          <w:sz w:val="24"/>
          <w:szCs w:val="24"/>
          <w:lang w:val="id-ID"/>
        </w:rPr>
        <w:t>tertulis</w:t>
      </w:r>
      <w:r w:rsidRPr="001F739A">
        <w:rPr>
          <w:rFonts w:ascii="Times New Roman" w:eastAsia="Times New Roman" w:hAnsi="Times New Roman" w:cs="Times New Roman"/>
          <w:spacing w:val="-14"/>
          <w:sz w:val="24"/>
          <w:szCs w:val="24"/>
          <w:lang w:val="id-ID"/>
        </w:rPr>
        <w:t xml:space="preserve"> </w:t>
      </w:r>
      <w:r w:rsidRPr="001F739A">
        <w:rPr>
          <w:rFonts w:ascii="Times New Roman" w:eastAsia="Times New Roman" w:hAnsi="Times New Roman" w:cs="Times New Roman"/>
          <w:sz w:val="24"/>
          <w:szCs w:val="24"/>
          <w:lang w:val="id-ID"/>
        </w:rPr>
        <w:t>merupakan</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data</w:t>
      </w:r>
      <w:r w:rsidRPr="001F739A">
        <w:rPr>
          <w:rFonts w:ascii="Times New Roman" w:eastAsia="Times New Roman" w:hAnsi="Times New Roman" w:cs="Times New Roman"/>
          <w:spacing w:val="-14"/>
          <w:sz w:val="24"/>
          <w:szCs w:val="24"/>
          <w:lang w:val="id-ID"/>
        </w:rPr>
        <w:t xml:space="preserve"> </w:t>
      </w:r>
      <w:r w:rsidRPr="001F739A">
        <w:rPr>
          <w:rFonts w:ascii="Times New Roman" w:eastAsia="Times New Roman" w:hAnsi="Times New Roman" w:cs="Times New Roman"/>
          <w:sz w:val="24"/>
          <w:szCs w:val="24"/>
          <w:lang w:val="id-ID"/>
        </w:rPr>
        <w:t>yang</w:t>
      </w:r>
      <w:r w:rsidRPr="001F739A">
        <w:rPr>
          <w:rFonts w:ascii="Times New Roman" w:eastAsia="Times New Roman" w:hAnsi="Times New Roman" w:cs="Times New Roman"/>
          <w:spacing w:val="-14"/>
          <w:sz w:val="24"/>
          <w:szCs w:val="24"/>
          <w:lang w:val="id-ID"/>
        </w:rPr>
        <w:t xml:space="preserve"> </w:t>
      </w:r>
      <w:r w:rsidRPr="001F739A">
        <w:rPr>
          <w:rFonts w:ascii="Times New Roman" w:eastAsia="Times New Roman" w:hAnsi="Times New Roman" w:cs="Times New Roman"/>
          <w:sz w:val="24"/>
          <w:szCs w:val="24"/>
          <w:lang w:val="id-ID"/>
        </w:rPr>
        <w:t>berasal</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dari</w:t>
      </w:r>
      <w:r w:rsidRPr="001F739A">
        <w:rPr>
          <w:rFonts w:ascii="Times New Roman" w:eastAsia="Times New Roman" w:hAnsi="Times New Roman" w:cs="Times New Roman"/>
          <w:spacing w:val="-14"/>
          <w:sz w:val="24"/>
          <w:szCs w:val="24"/>
          <w:lang w:val="id-ID"/>
        </w:rPr>
        <w:t xml:space="preserve"> </w:t>
      </w:r>
      <w:r w:rsidRPr="001F739A">
        <w:rPr>
          <w:rFonts w:ascii="Times New Roman" w:eastAsia="Times New Roman" w:hAnsi="Times New Roman" w:cs="Times New Roman"/>
          <w:sz w:val="24"/>
          <w:szCs w:val="24"/>
          <w:lang w:val="id-ID"/>
        </w:rPr>
        <w:t>dokumen</w:t>
      </w:r>
      <w:r w:rsidRPr="001F739A">
        <w:rPr>
          <w:rFonts w:ascii="Times New Roman" w:eastAsia="Times New Roman" w:hAnsi="Times New Roman" w:cs="Times New Roman"/>
          <w:spacing w:val="-15"/>
          <w:sz w:val="24"/>
          <w:szCs w:val="24"/>
          <w:lang w:val="id-ID"/>
        </w:rPr>
        <w:t xml:space="preserve"> </w:t>
      </w:r>
      <w:r w:rsidRPr="001F739A">
        <w:rPr>
          <w:rFonts w:ascii="Times New Roman" w:eastAsia="Times New Roman" w:hAnsi="Times New Roman" w:cs="Times New Roman"/>
          <w:sz w:val="24"/>
          <w:szCs w:val="24"/>
          <w:lang w:val="id-ID"/>
        </w:rPr>
        <w:t>resmi</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maupun</w:t>
      </w:r>
      <w:r w:rsidRPr="001F739A">
        <w:rPr>
          <w:rFonts w:ascii="Times New Roman" w:eastAsia="Times New Roman" w:hAnsi="Times New Roman" w:cs="Times New Roman"/>
          <w:spacing w:val="-15"/>
          <w:sz w:val="24"/>
          <w:szCs w:val="24"/>
          <w:lang w:val="id-ID"/>
        </w:rPr>
        <w:t xml:space="preserve"> </w:t>
      </w:r>
      <w:r w:rsidRPr="001F739A">
        <w:rPr>
          <w:rFonts w:ascii="Times New Roman" w:eastAsia="Times New Roman" w:hAnsi="Times New Roman" w:cs="Times New Roman"/>
          <w:sz w:val="24"/>
          <w:szCs w:val="24"/>
          <w:lang w:val="id-ID"/>
        </w:rPr>
        <w:t>tidak</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resmi seperti buku, majalah, arsip, peraturan, dan lain-lain (Ba</w:t>
      </w:r>
      <w:r w:rsidR="00771E44">
        <w:rPr>
          <w:rFonts w:ascii="Times New Roman" w:eastAsia="Times New Roman" w:hAnsi="Times New Roman" w:cs="Times New Roman"/>
          <w:sz w:val="24"/>
          <w:szCs w:val="24"/>
          <w:lang w:val="id-ID"/>
        </w:rPr>
        <w:t>srowi dan Suwandi, 2008</w:t>
      </w:r>
      <w:r w:rsidRPr="001F739A">
        <w:rPr>
          <w:rFonts w:ascii="Times New Roman" w:eastAsia="Times New Roman" w:hAnsi="Times New Roman" w:cs="Times New Roman"/>
          <w:sz w:val="24"/>
          <w:szCs w:val="24"/>
          <w:lang w:val="id-ID"/>
        </w:rPr>
        <w:t>). Sumber data yang nantinya digunakan peneliti bersumber dari instrument pengumpulan data yaitu, wawancara dan dokumentasi. Seperti yang telah peneliti paparkan di penjelasan sebelumnya mengenai jenis data yang dijadikan rujukan yang diajukan peneliti berupa data primer dan data</w:t>
      </w:r>
      <w:r w:rsidRPr="001F739A">
        <w:rPr>
          <w:rFonts w:ascii="Times New Roman" w:eastAsia="Times New Roman" w:hAnsi="Times New Roman" w:cs="Times New Roman"/>
          <w:spacing w:val="-2"/>
          <w:sz w:val="24"/>
          <w:szCs w:val="24"/>
          <w:lang w:val="id-ID"/>
        </w:rPr>
        <w:t xml:space="preserve"> </w:t>
      </w:r>
      <w:r w:rsidRPr="001F739A">
        <w:rPr>
          <w:rFonts w:ascii="Times New Roman" w:eastAsia="Times New Roman" w:hAnsi="Times New Roman" w:cs="Times New Roman"/>
          <w:sz w:val="24"/>
          <w:szCs w:val="24"/>
          <w:lang w:val="id-ID"/>
        </w:rPr>
        <w:t>sekunder.</w:t>
      </w:r>
    </w:p>
    <w:p w:rsidR="00C03B08" w:rsidRDefault="00C03B08" w:rsidP="00C42B6A">
      <w:pPr>
        <w:widowControl w:val="0"/>
        <w:autoSpaceDE w:val="0"/>
        <w:autoSpaceDN w:val="0"/>
        <w:spacing w:before="60" w:after="0" w:line="240" w:lineRule="auto"/>
        <w:jc w:val="both"/>
        <w:outlineLvl w:val="0"/>
        <w:rPr>
          <w:rFonts w:ascii="Times New Roman" w:eastAsia="Times New Roman" w:hAnsi="Times New Roman" w:cs="Times New Roman"/>
          <w:sz w:val="24"/>
          <w:szCs w:val="24"/>
        </w:rPr>
      </w:pPr>
    </w:p>
    <w:p w:rsidR="007750A9" w:rsidRPr="001F739A" w:rsidRDefault="007750A9" w:rsidP="00C42B6A">
      <w:pPr>
        <w:widowControl w:val="0"/>
        <w:autoSpaceDE w:val="0"/>
        <w:autoSpaceDN w:val="0"/>
        <w:spacing w:before="60" w:after="0" w:line="240" w:lineRule="auto"/>
        <w:jc w:val="both"/>
        <w:outlineLvl w:val="0"/>
        <w:rPr>
          <w:rFonts w:ascii="Times New Roman" w:eastAsia="Times New Roman" w:hAnsi="Times New Roman" w:cs="Times New Roman"/>
          <w:b/>
          <w:bCs/>
          <w:sz w:val="24"/>
          <w:szCs w:val="24"/>
          <w:lang w:val="id-ID"/>
        </w:rPr>
      </w:pPr>
      <w:r w:rsidRPr="001F739A">
        <w:rPr>
          <w:rFonts w:ascii="Times New Roman" w:eastAsia="Times New Roman" w:hAnsi="Times New Roman" w:cs="Times New Roman"/>
          <w:b/>
          <w:bCs/>
          <w:sz w:val="24"/>
          <w:szCs w:val="24"/>
          <w:lang w:val="id-ID"/>
        </w:rPr>
        <w:t>Teknik Pengumpulan Data</w:t>
      </w:r>
    </w:p>
    <w:p w:rsidR="007750A9" w:rsidRPr="001F739A" w:rsidRDefault="007750A9" w:rsidP="00C42B6A">
      <w:pPr>
        <w:widowControl w:val="0"/>
        <w:autoSpaceDE w:val="0"/>
        <w:autoSpaceDN w:val="0"/>
        <w:spacing w:before="138" w:after="0" w:line="240" w:lineRule="auto"/>
        <w:jc w:val="both"/>
        <w:rPr>
          <w:rFonts w:ascii="Times New Roman" w:eastAsia="Times New Roman" w:hAnsi="Times New Roman" w:cs="Times New Roman"/>
          <w:sz w:val="24"/>
          <w:szCs w:val="24"/>
          <w:lang w:val="id-ID"/>
        </w:rPr>
      </w:pPr>
      <w:r w:rsidRPr="001F739A">
        <w:rPr>
          <w:rFonts w:ascii="Times New Roman" w:eastAsia="Times New Roman" w:hAnsi="Times New Roman" w:cs="Times New Roman"/>
          <w:sz w:val="24"/>
          <w:szCs w:val="24"/>
          <w:lang w:val="id-ID"/>
        </w:rPr>
        <w:t>Dalam Penelitian ini peneliti menggunakan beberapa teknik pengumpulan data yaitu</w:t>
      </w:r>
    </w:p>
    <w:p w:rsidR="007750A9" w:rsidRPr="001F739A" w:rsidRDefault="007750A9" w:rsidP="00C42B6A">
      <w:pPr>
        <w:widowControl w:val="0"/>
        <w:numPr>
          <w:ilvl w:val="0"/>
          <w:numId w:val="8"/>
        </w:numPr>
        <w:tabs>
          <w:tab w:val="left" w:pos="667"/>
        </w:tabs>
        <w:autoSpaceDE w:val="0"/>
        <w:autoSpaceDN w:val="0"/>
        <w:spacing w:before="139" w:after="0" w:line="240" w:lineRule="auto"/>
        <w:jc w:val="both"/>
        <w:rPr>
          <w:rFonts w:ascii="Times New Roman" w:eastAsia="Times New Roman" w:hAnsi="Times New Roman" w:cs="Times New Roman"/>
          <w:sz w:val="24"/>
          <w:lang w:val="id-ID"/>
        </w:rPr>
      </w:pPr>
      <w:r w:rsidRPr="001F739A">
        <w:rPr>
          <w:rFonts w:ascii="Times New Roman" w:eastAsia="Times New Roman" w:hAnsi="Times New Roman" w:cs="Times New Roman"/>
          <w:sz w:val="24"/>
          <w:lang w:val="id-ID"/>
        </w:rPr>
        <w:t>Wawancara</w:t>
      </w:r>
    </w:p>
    <w:p w:rsidR="007750A9" w:rsidRPr="001F739A" w:rsidRDefault="007750A9" w:rsidP="00A076F1">
      <w:pPr>
        <w:widowControl w:val="0"/>
        <w:autoSpaceDE w:val="0"/>
        <w:autoSpaceDN w:val="0"/>
        <w:spacing w:before="137" w:after="0" w:line="360" w:lineRule="auto"/>
        <w:ind w:right="118" w:firstLine="500"/>
        <w:jc w:val="both"/>
        <w:rPr>
          <w:rFonts w:ascii="Times New Roman" w:eastAsia="Times New Roman" w:hAnsi="Times New Roman" w:cs="Times New Roman"/>
          <w:sz w:val="24"/>
          <w:szCs w:val="24"/>
          <w:lang w:val="id-ID"/>
        </w:rPr>
      </w:pPr>
      <w:r w:rsidRPr="001F739A">
        <w:rPr>
          <w:rFonts w:ascii="Times New Roman" w:eastAsia="Times New Roman" w:hAnsi="Times New Roman" w:cs="Times New Roman"/>
          <w:sz w:val="24"/>
          <w:szCs w:val="24"/>
          <w:lang w:val="id-ID"/>
        </w:rPr>
        <w:t>Wawancara merupakan teknik pengumpulan data yang digunakan peneliti untuk mendapatkan keterangan-keterangan lisan melalui berinteraksi dan bertatap muka. Dalam</w:t>
      </w:r>
      <w:r w:rsidRPr="001F739A">
        <w:rPr>
          <w:rFonts w:ascii="Times New Roman" w:eastAsia="Times New Roman" w:hAnsi="Times New Roman" w:cs="Times New Roman"/>
          <w:spacing w:val="-14"/>
          <w:sz w:val="24"/>
          <w:szCs w:val="24"/>
          <w:lang w:val="id-ID"/>
        </w:rPr>
        <w:t xml:space="preserve"> </w:t>
      </w:r>
      <w:r w:rsidRPr="001F739A">
        <w:rPr>
          <w:rFonts w:ascii="Times New Roman" w:eastAsia="Times New Roman" w:hAnsi="Times New Roman" w:cs="Times New Roman"/>
          <w:sz w:val="24"/>
          <w:szCs w:val="24"/>
          <w:lang w:val="id-ID"/>
        </w:rPr>
        <w:t>wawancara</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kualitatif,</w:t>
      </w:r>
      <w:r w:rsidRPr="001F739A">
        <w:rPr>
          <w:rFonts w:ascii="Times New Roman" w:eastAsia="Times New Roman" w:hAnsi="Times New Roman" w:cs="Times New Roman"/>
          <w:spacing w:val="-14"/>
          <w:sz w:val="24"/>
          <w:szCs w:val="24"/>
          <w:lang w:val="id-ID"/>
        </w:rPr>
        <w:t xml:space="preserve"> </w:t>
      </w:r>
      <w:r w:rsidRPr="001F739A">
        <w:rPr>
          <w:rFonts w:ascii="Times New Roman" w:eastAsia="Times New Roman" w:hAnsi="Times New Roman" w:cs="Times New Roman"/>
          <w:sz w:val="24"/>
          <w:szCs w:val="24"/>
          <w:lang w:val="id-ID"/>
        </w:rPr>
        <w:t>peneliti</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dapat</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melakukan</w:t>
      </w:r>
      <w:r w:rsidRPr="001F739A">
        <w:rPr>
          <w:rFonts w:ascii="Times New Roman" w:eastAsia="Times New Roman" w:hAnsi="Times New Roman" w:cs="Times New Roman"/>
          <w:spacing w:val="-10"/>
          <w:sz w:val="24"/>
          <w:szCs w:val="24"/>
          <w:lang w:val="id-ID"/>
        </w:rPr>
        <w:t xml:space="preserve"> </w:t>
      </w:r>
      <w:r w:rsidRPr="001F739A">
        <w:rPr>
          <w:rFonts w:ascii="Times New Roman" w:eastAsia="Times New Roman" w:hAnsi="Times New Roman" w:cs="Times New Roman"/>
          <w:i/>
          <w:sz w:val="24"/>
          <w:szCs w:val="24"/>
          <w:lang w:val="id-ID"/>
        </w:rPr>
        <w:t>face</w:t>
      </w:r>
      <w:r w:rsidRPr="001F739A">
        <w:rPr>
          <w:rFonts w:ascii="Times New Roman" w:eastAsia="Times New Roman" w:hAnsi="Times New Roman" w:cs="Times New Roman"/>
          <w:i/>
          <w:spacing w:val="-15"/>
          <w:sz w:val="24"/>
          <w:szCs w:val="24"/>
          <w:lang w:val="id-ID"/>
        </w:rPr>
        <w:t xml:space="preserve"> </w:t>
      </w:r>
      <w:r w:rsidRPr="001F739A">
        <w:rPr>
          <w:rFonts w:ascii="Times New Roman" w:eastAsia="Times New Roman" w:hAnsi="Times New Roman" w:cs="Times New Roman"/>
          <w:i/>
          <w:sz w:val="24"/>
          <w:szCs w:val="24"/>
          <w:lang w:val="id-ID"/>
        </w:rPr>
        <w:t>to</w:t>
      </w:r>
      <w:r w:rsidRPr="001F739A">
        <w:rPr>
          <w:rFonts w:ascii="Times New Roman" w:eastAsia="Times New Roman" w:hAnsi="Times New Roman" w:cs="Times New Roman"/>
          <w:i/>
          <w:spacing w:val="-13"/>
          <w:sz w:val="24"/>
          <w:szCs w:val="24"/>
          <w:lang w:val="id-ID"/>
        </w:rPr>
        <w:t xml:space="preserve"> </w:t>
      </w:r>
      <w:r w:rsidRPr="001F739A">
        <w:rPr>
          <w:rFonts w:ascii="Times New Roman" w:eastAsia="Times New Roman" w:hAnsi="Times New Roman" w:cs="Times New Roman"/>
          <w:i/>
          <w:sz w:val="24"/>
          <w:szCs w:val="24"/>
          <w:lang w:val="id-ID"/>
        </w:rPr>
        <w:t>face</w:t>
      </w:r>
      <w:r w:rsidRPr="001F739A">
        <w:rPr>
          <w:rFonts w:ascii="Times New Roman" w:eastAsia="Times New Roman" w:hAnsi="Times New Roman" w:cs="Times New Roman"/>
          <w:i/>
          <w:spacing w:val="-14"/>
          <w:sz w:val="24"/>
          <w:szCs w:val="24"/>
          <w:lang w:val="id-ID"/>
        </w:rPr>
        <w:t xml:space="preserve"> </w:t>
      </w:r>
      <w:r w:rsidRPr="001F739A">
        <w:rPr>
          <w:rFonts w:ascii="Times New Roman" w:eastAsia="Times New Roman" w:hAnsi="Times New Roman" w:cs="Times New Roman"/>
          <w:i/>
          <w:sz w:val="24"/>
          <w:szCs w:val="24"/>
          <w:lang w:val="id-ID"/>
        </w:rPr>
        <w:t>interview</w:t>
      </w:r>
      <w:r w:rsidRPr="001F739A">
        <w:rPr>
          <w:rFonts w:ascii="Times New Roman" w:eastAsia="Times New Roman" w:hAnsi="Times New Roman" w:cs="Times New Roman"/>
          <w:i/>
          <w:spacing w:val="-11"/>
          <w:sz w:val="24"/>
          <w:szCs w:val="24"/>
          <w:lang w:val="id-ID"/>
        </w:rPr>
        <w:t xml:space="preserve"> </w:t>
      </w:r>
      <w:r w:rsidRPr="001F739A">
        <w:rPr>
          <w:rFonts w:ascii="Times New Roman" w:eastAsia="Times New Roman" w:hAnsi="Times New Roman" w:cs="Times New Roman"/>
          <w:sz w:val="24"/>
          <w:szCs w:val="24"/>
          <w:lang w:val="id-ID"/>
        </w:rPr>
        <w:t>(wawancara berhadapan) dengan partisipan, mewawancarai mereka dengan telepon atau terlibat dalam</w:t>
      </w:r>
      <w:r w:rsidRPr="001F739A">
        <w:rPr>
          <w:rFonts w:ascii="Times New Roman" w:eastAsia="Times New Roman" w:hAnsi="Times New Roman" w:cs="Times New Roman"/>
          <w:spacing w:val="-16"/>
          <w:sz w:val="24"/>
          <w:szCs w:val="24"/>
          <w:lang w:val="id-ID"/>
        </w:rPr>
        <w:t xml:space="preserve"> </w:t>
      </w:r>
      <w:r w:rsidRPr="001F739A">
        <w:rPr>
          <w:rFonts w:ascii="Times New Roman" w:eastAsia="Times New Roman" w:hAnsi="Times New Roman" w:cs="Times New Roman"/>
          <w:i/>
          <w:sz w:val="24"/>
          <w:szCs w:val="24"/>
          <w:lang w:val="id-ID"/>
        </w:rPr>
        <w:t>focus</w:t>
      </w:r>
      <w:r w:rsidRPr="001F739A">
        <w:rPr>
          <w:rFonts w:ascii="Times New Roman" w:eastAsia="Times New Roman" w:hAnsi="Times New Roman" w:cs="Times New Roman"/>
          <w:i/>
          <w:spacing w:val="-15"/>
          <w:sz w:val="24"/>
          <w:szCs w:val="24"/>
          <w:lang w:val="id-ID"/>
        </w:rPr>
        <w:t xml:space="preserve"> </w:t>
      </w:r>
      <w:r w:rsidRPr="001F739A">
        <w:rPr>
          <w:rFonts w:ascii="Times New Roman" w:eastAsia="Times New Roman" w:hAnsi="Times New Roman" w:cs="Times New Roman"/>
          <w:i/>
          <w:sz w:val="24"/>
          <w:szCs w:val="24"/>
          <w:lang w:val="id-ID"/>
        </w:rPr>
        <w:t>group</w:t>
      </w:r>
      <w:r w:rsidRPr="001F739A">
        <w:rPr>
          <w:rFonts w:ascii="Times New Roman" w:eastAsia="Times New Roman" w:hAnsi="Times New Roman" w:cs="Times New Roman"/>
          <w:i/>
          <w:spacing w:val="-12"/>
          <w:sz w:val="24"/>
          <w:szCs w:val="24"/>
          <w:lang w:val="id-ID"/>
        </w:rPr>
        <w:t xml:space="preserve"> </w:t>
      </w:r>
      <w:r w:rsidRPr="001F739A">
        <w:rPr>
          <w:rFonts w:ascii="Times New Roman" w:eastAsia="Times New Roman" w:hAnsi="Times New Roman" w:cs="Times New Roman"/>
          <w:i/>
          <w:sz w:val="24"/>
          <w:szCs w:val="24"/>
          <w:lang w:val="id-ID"/>
        </w:rPr>
        <w:t>interview</w:t>
      </w:r>
      <w:r w:rsidRPr="001F739A">
        <w:rPr>
          <w:rFonts w:ascii="Times New Roman" w:eastAsia="Times New Roman" w:hAnsi="Times New Roman" w:cs="Times New Roman"/>
          <w:i/>
          <w:spacing w:val="-13"/>
          <w:sz w:val="24"/>
          <w:szCs w:val="24"/>
          <w:lang w:val="id-ID"/>
        </w:rPr>
        <w:t xml:space="preserve"> </w:t>
      </w:r>
      <w:r w:rsidRPr="001F739A">
        <w:rPr>
          <w:rFonts w:ascii="Times New Roman" w:eastAsia="Times New Roman" w:hAnsi="Times New Roman" w:cs="Times New Roman"/>
          <w:sz w:val="24"/>
          <w:szCs w:val="24"/>
          <w:lang w:val="id-ID"/>
        </w:rPr>
        <w:t>(</w:t>
      </w:r>
      <w:r w:rsidRPr="00672877">
        <w:rPr>
          <w:rFonts w:ascii="Times New Roman" w:eastAsia="Times New Roman" w:hAnsi="Times New Roman" w:cs="Times New Roman"/>
          <w:i/>
          <w:sz w:val="24"/>
          <w:szCs w:val="24"/>
          <w:lang w:val="id-ID"/>
        </w:rPr>
        <w:t>interview</w:t>
      </w:r>
      <w:r w:rsidRPr="001F739A">
        <w:rPr>
          <w:rFonts w:ascii="Times New Roman" w:eastAsia="Times New Roman" w:hAnsi="Times New Roman" w:cs="Times New Roman"/>
          <w:spacing w:val="-15"/>
          <w:sz w:val="24"/>
          <w:szCs w:val="24"/>
          <w:lang w:val="id-ID"/>
        </w:rPr>
        <w:t xml:space="preserve"> </w:t>
      </w:r>
      <w:r w:rsidRPr="001F739A">
        <w:rPr>
          <w:rFonts w:ascii="Times New Roman" w:eastAsia="Times New Roman" w:hAnsi="Times New Roman" w:cs="Times New Roman"/>
          <w:sz w:val="24"/>
          <w:szCs w:val="24"/>
          <w:lang w:val="id-ID"/>
        </w:rPr>
        <w:t>dalam</w:t>
      </w:r>
      <w:r w:rsidRPr="001F739A">
        <w:rPr>
          <w:rFonts w:ascii="Times New Roman" w:eastAsia="Times New Roman" w:hAnsi="Times New Roman" w:cs="Times New Roman"/>
          <w:spacing w:val="-15"/>
          <w:sz w:val="24"/>
          <w:szCs w:val="24"/>
          <w:lang w:val="id-ID"/>
        </w:rPr>
        <w:t xml:space="preserve"> </w:t>
      </w:r>
      <w:r w:rsidRPr="001F739A">
        <w:rPr>
          <w:rFonts w:ascii="Times New Roman" w:eastAsia="Times New Roman" w:hAnsi="Times New Roman" w:cs="Times New Roman"/>
          <w:sz w:val="24"/>
          <w:szCs w:val="24"/>
          <w:lang w:val="id-ID"/>
        </w:rPr>
        <w:t>kelompok</w:t>
      </w:r>
      <w:r w:rsidRPr="001F739A">
        <w:rPr>
          <w:rFonts w:ascii="Times New Roman" w:eastAsia="Times New Roman" w:hAnsi="Times New Roman" w:cs="Times New Roman"/>
          <w:spacing w:val="-14"/>
          <w:sz w:val="24"/>
          <w:szCs w:val="24"/>
          <w:lang w:val="id-ID"/>
        </w:rPr>
        <w:t xml:space="preserve"> </w:t>
      </w:r>
      <w:r w:rsidRPr="001F739A">
        <w:rPr>
          <w:rFonts w:ascii="Times New Roman" w:eastAsia="Times New Roman" w:hAnsi="Times New Roman" w:cs="Times New Roman"/>
          <w:sz w:val="24"/>
          <w:szCs w:val="24"/>
          <w:lang w:val="id-ID"/>
        </w:rPr>
        <w:t>tertentu)</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(Creswell,</w:t>
      </w:r>
      <w:r w:rsidRPr="001F739A">
        <w:rPr>
          <w:rFonts w:ascii="Times New Roman" w:eastAsia="Times New Roman" w:hAnsi="Times New Roman" w:cs="Times New Roman"/>
          <w:spacing w:val="-15"/>
          <w:sz w:val="24"/>
          <w:szCs w:val="24"/>
          <w:lang w:val="id-ID"/>
        </w:rPr>
        <w:t xml:space="preserve"> </w:t>
      </w:r>
      <w:r w:rsidRPr="001F739A">
        <w:rPr>
          <w:rFonts w:ascii="Times New Roman" w:eastAsia="Times New Roman" w:hAnsi="Times New Roman" w:cs="Times New Roman"/>
          <w:sz w:val="24"/>
          <w:szCs w:val="24"/>
          <w:lang w:val="id-ID"/>
        </w:rPr>
        <w:t>2014). Wawancara yang akan digunakan adalah wawancara tidak terstruktur dan bersifat terbuka yang artinya narasumber mengetahui bahwasananya ia sedang di</w:t>
      </w:r>
      <w:r w:rsidRPr="001F739A">
        <w:rPr>
          <w:rFonts w:ascii="Times New Roman" w:eastAsia="Times New Roman" w:hAnsi="Times New Roman" w:cs="Times New Roman"/>
          <w:spacing w:val="-10"/>
          <w:sz w:val="24"/>
          <w:szCs w:val="24"/>
          <w:lang w:val="id-ID"/>
        </w:rPr>
        <w:t xml:space="preserve"> </w:t>
      </w:r>
      <w:r w:rsidRPr="001F739A">
        <w:rPr>
          <w:rFonts w:ascii="Times New Roman" w:eastAsia="Times New Roman" w:hAnsi="Times New Roman" w:cs="Times New Roman"/>
          <w:sz w:val="24"/>
          <w:szCs w:val="24"/>
          <w:lang w:val="id-ID"/>
        </w:rPr>
        <w:t>wawancarai.</w:t>
      </w:r>
    </w:p>
    <w:p w:rsidR="007750A9" w:rsidRPr="001F739A" w:rsidRDefault="007750A9" w:rsidP="00C42B6A">
      <w:pPr>
        <w:widowControl w:val="0"/>
        <w:numPr>
          <w:ilvl w:val="0"/>
          <w:numId w:val="8"/>
        </w:numPr>
        <w:tabs>
          <w:tab w:val="left" w:pos="667"/>
        </w:tabs>
        <w:autoSpaceDE w:val="0"/>
        <w:autoSpaceDN w:val="0"/>
        <w:spacing w:before="2" w:after="0" w:line="240" w:lineRule="auto"/>
        <w:jc w:val="both"/>
        <w:rPr>
          <w:rFonts w:ascii="Times New Roman" w:eastAsia="Times New Roman" w:hAnsi="Times New Roman" w:cs="Times New Roman"/>
          <w:sz w:val="24"/>
          <w:lang w:val="id-ID"/>
        </w:rPr>
      </w:pPr>
      <w:r w:rsidRPr="001F739A">
        <w:rPr>
          <w:rFonts w:ascii="Times New Roman" w:eastAsia="Times New Roman" w:hAnsi="Times New Roman" w:cs="Times New Roman"/>
          <w:sz w:val="24"/>
          <w:lang w:val="id-ID"/>
        </w:rPr>
        <w:t>Dokumen</w:t>
      </w:r>
    </w:p>
    <w:p w:rsidR="007750A9" w:rsidRPr="001F739A" w:rsidRDefault="007750A9" w:rsidP="00A076F1">
      <w:pPr>
        <w:widowControl w:val="0"/>
        <w:autoSpaceDE w:val="0"/>
        <w:autoSpaceDN w:val="0"/>
        <w:spacing w:before="137" w:after="0" w:line="360" w:lineRule="auto"/>
        <w:ind w:right="116" w:firstLine="500"/>
        <w:jc w:val="both"/>
        <w:rPr>
          <w:rFonts w:ascii="Times New Roman" w:eastAsia="Times New Roman" w:hAnsi="Times New Roman" w:cs="Times New Roman"/>
          <w:sz w:val="24"/>
          <w:szCs w:val="24"/>
          <w:lang w:val="id-ID"/>
        </w:rPr>
      </w:pPr>
      <w:r w:rsidRPr="001F739A">
        <w:rPr>
          <w:rFonts w:ascii="Times New Roman" w:eastAsia="Times New Roman" w:hAnsi="Times New Roman" w:cs="Times New Roman"/>
          <w:sz w:val="24"/>
          <w:szCs w:val="24"/>
          <w:lang w:val="id-ID"/>
        </w:rPr>
        <w:t xml:space="preserve">Dokumen merupakan sebuah catatan yang mana dalam hal ini dapat berupa peraturan, </w:t>
      </w:r>
      <w:r w:rsidRPr="00C05B91">
        <w:rPr>
          <w:rFonts w:ascii="Times New Roman" w:eastAsia="Times New Roman" w:hAnsi="Times New Roman" w:cs="Times New Roman"/>
          <w:i/>
          <w:sz w:val="24"/>
          <w:szCs w:val="24"/>
          <w:lang w:val="id-ID"/>
        </w:rPr>
        <w:t>literature</w:t>
      </w:r>
      <w:r w:rsidRPr="001F739A">
        <w:rPr>
          <w:rFonts w:ascii="Times New Roman" w:eastAsia="Times New Roman" w:hAnsi="Times New Roman" w:cs="Times New Roman"/>
          <w:sz w:val="24"/>
          <w:szCs w:val="24"/>
          <w:lang w:val="id-ID"/>
        </w:rPr>
        <w:t xml:space="preserve">, berita maupun laporan operasional dari objek penelitian. Dokumen berfungsi sebagai informasi pendukung dalam hal melengkapi sumber data dan menyesuaikan apakah hal-hal yang teah dilakukan sudah berjalan sebagaimana mestinya. Teknik analisis dokumen atau studi dokumentasi merupakan cara pengumpulan data yang menghasilkan dokumen-dokumen tertulis yang sifatnya penting untuk menelusuri masalah yang berhubungan dengan </w:t>
      </w:r>
      <w:r w:rsidRPr="001F739A">
        <w:rPr>
          <w:rFonts w:ascii="Times New Roman" w:eastAsia="Times New Roman" w:hAnsi="Times New Roman" w:cs="Times New Roman"/>
          <w:sz w:val="24"/>
          <w:szCs w:val="24"/>
          <w:lang w:val="id-ID"/>
        </w:rPr>
        <w:lastRenderedPageBreak/>
        <w:t>objek yang diteliti sehingga diperoleh data yang lengkap, sah dan bukan objek yang diteliti sehingga a</w:t>
      </w:r>
      <w:r w:rsidR="006F15D5">
        <w:rPr>
          <w:rFonts w:ascii="Times New Roman" w:eastAsia="Times New Roman" w:hAnsi="Times New Roman" w:cs="Times New Roman"/>
          <w:sz w:val="24"/>
          <w:szCs w:val="24"/>
          <w:lang w:val="id-ID"/>
        </w:rPr>
        <w:t>kan diperoleh data yang lengkap</w:t>
      </w:r>
      <w:r w:rsidRPr="001F739A">
        <w:rPr>
          <w:rFonts w:ascii="Times New Roman" w:eastAsia="Times New Roman" w:hAnsi="Times New Roman" w:cs="Times New Roman"/>
          <w:sz w:val="24"/>
          <w:szCs w:val="24"/>
          <w:lang w:val="id-ID"/>
        </w:rPr>
        <w:t>, sah dan bukan dasar perkiraan (Basrowi &amp; Suwandi, 2008).</w:t>
      </w:r>
    </w:p>
    <w:p w:rsidR="006F15D5" w:rsidRPr="006F15D5" w:rsidRDefault="006F15D5" w:rsidP="00C42B6A">
      <w:pPr>
        <w:widowControl w:val="0"/>
        <w:autoSpaceDE w:val="0"/>
        <w:autoSpaceDN w:val="0"/>
        <w:spacing w:after="0" w:line="240" w:lineRule="auto"/>
        <w:jc w:val="both"/>
        <w:outlineLvl w:val="0"/>
        <w:rPr>
          <w:rFonts w:ascii="Times New Roman" w:eastAsia="Times New Roman" w:hAnsi="Times New Roman" w:cs="Times New Roman"/>
          <w:sz w:val="24"/>
          <w:szCs w:val="24"/>
        </w:rPr>
      </w:pPr>
    </w:p>
    <w:p w:rsidR="007750A9" w:rsidRPr="001F739A" w:rsidRDefault="007750A9" w:rsidP="00C42B6A">
      <w:pPr>
        <w:widowControl w:val="0"/>
        <w:autoSpaceDE w:val="0"/>
        <w:autoSpaceDN w:val="0"/>
        <w:spacing w:after="0" w:line="240" w:lineRule="auto"/>
        <w:jc w:val="both"/>
        <w:outlineLvl w:val="0"/>
        <w:rPr>
          <w:rFonts w:ascii="Times New Roman" w:eastAsia="Times New Roman" w:hAnsi="Times New Roman" w:cs="Times New Roman"/>
          <w:b/>
          <w:bCs/>
          <w:sz w:val="24"/>
          <w:szCs w:val="24"/>
          <w:lang w:val="id-ID"/>
        </w:rPr>
      </w:pPr>
      <w:r w:rsidRPr="001F739A">
        <w:rPr>
          <w:rFonts w:ascii="Times New Roman" w:eastAsia="Times New Roman" w:hAnsi="Times New Roman" w:cs="Times New Roman"/>
          <w:b/>
          <w:bCs/>
          <w:sz w:val="24"/>
          <w:szCs w:val="24"/>
          <w:lang w:val="id-ID"/>
        </w:rPr>
        <w:t>Teknik Analisis Data</w:t>
      </w:r>
    </w:p>
    <w:p w:rsidR="007750A9" w:rsidRPr="001F739A" w:rsidRDefault="007750A9" w:rsidP="00A076F1">
      <w:pPr>
        <w:widowControl w:val="0"/>
        <w:autoSpaceDE w:val="0"/>
        <w:autoSpaceDN w:val="0"/>
        <w:spacing w:before="140" w:after="0" w:line="360" w:lineRule="auto"/>
        <w:ind w:right="112" w:firstLine="654"/>
        <w:jc w:val="both"/>
        <w:rPr>
          <w:rFonts w:ascii="Times New Roman" w:eastAsia="Times New Roman" w:hAnsi="Times New Roman" w:cs="Times New Roman"/>
          <w:sz w:val="24"/>
          <w:szCs w:val="24"/>
          <w:lang w:val="id-ID"/>
        </w:rPr>
      </w:pPr>
      <w:r w:rsidRPr="001F739A">
        <w:rPr>
          <w:rFonts w:ascii="Times New Roman" w:eastAsia="Times New Roman" w:hAnsi="Times New Roman" w:cs="Times New Roman"/>
          <w:sz w:val="24"/>
          <w:szCs w:val="24"/>
          <w:lang w:val="id-ID"/>
        </w:rPr>
        <w:t>Analisis data adalah cara sistematis dalam mengelola, mengintegrasikan, menguji, mencari pola dan hubungan yang lebih rinci. Menurut Mc Drury (</w:t>
      </w:r>
      <w:r w:rsidRPr="006F15D5">
        <w:rPr>
          <w:rFonts w:ascii="Times New Roman" w:eastAsia="Times New Roman" w:hAnsi="Times New Roman" w:cs="Times New Roman"/>
          <w:i/>
          <w:sz w:val="24"/>
          <w:szCs w:val="24"/>
          <w:lang w:val="id-ID"/>
        </w:rPr>
        <w:t>Colaboratie Group Analysis of Data</w:t>
      </w:r>
      <w:r w:rsidRPr="001F739A">
        <w:rPr>
          <w:rFonts w:ascii="Times New Roman" w:eastAsia="Times New Roman" w:hAnsi="Times New Roman" w:cs="Times New Roman"/>
          <w:sz w:val="24"/>
          <w:szCs w:val="24"/>
          <w:lang w:val="id-ID"/>
        </w:rPr>
        <w:t>,</w:t>
      </w:r>
      <w:r w:rsidR="006F15D5">
        <w:rPr>
          <w:rFonts w:ascii="Times New Roman" w:eastAsia="Times New Roman" w:hAnsi="Times New Roman" w:cs="Times New Roman"/>
          <w:sz w:val="24"/>
          <w:szCs w:val="24"/>
          <w:lang w:val="id-ID"/>
        </w:rPr>
        <w:t xml:space="preserve"> 1999) dikutip Meleong (2005</w:t>
      </w:r>
      <w:r w:rsidRPr="001F739A">
        <w:rPr>
          <w:rFonts w:ascii="Times New Roman" w:eastAsia="Times New Roman" w:hAnsi="Times New Roman" w:cs="Times New Roman"/>
          <w:sz w:val="24"/>
          <w:szCs w:val="24"/>
          <w:lang w:val="id-ID"/>
        </w:rPr>
        <w:t>) tahapan analisis adalah sebagai berikut:</w:t>
      </w:r>
    </w:p>
    <w:p w:rsidR="007750A9" w:rsidRPr="001F739A" w:rsidRDefault="007750A9" w:rsidP="00C42B6A">
      <w:pPr>
        <w:widowControl w:val="0"/>
        <w:numPr>
          <w:ilvl w:val="1"/>
          <w:numId w:val="8"/>
        </w:numPr>
        <w:tabs>
          <w:tab w:val="left" w:pos="821"/>
        </w:tabs>
        <w:autoSpaceDE w:val="0"/>
        <w:autoSpaceDN w:val="0"/>
        <w:spacing w:after="0" w:line="275" w:lineRule="exact"/>
        <w:ind w:hanging="361"/>
        <w:jc w:val="both"/>
        <w:rPr>
          <w:rFonts w:ascii="Times New Roman" w:eastAsia="Times New Roman" w:hAnsi="Times New Roman" w:cs="Times New Roman"/>
          <w:sz w:val="24"/>
          <w:lang w:val="id-ID"/>
        </w:rPr>
      </w:pPr>
      <w:r w:rsidRPr="001F739A">
        <w:rPr>
          <w:rFonts w:ascii="Times New Roman" w:eastAsia="Times New Roman" w:hAnsi="Times New Roman" w:cs="Times New Roman"/>
          <w:sz w:val="24"/>
          <w:lang w:val="id-ID"/>
        </w:rPr>
        <w:t>Membaca/mempelajari, menandai kata-kata kunci dan gagasan yag ada dalam</w:t>
      </w:r>
      <w:r w:rsidRPr="001F739A">
        <w:rPr>
          <w:rFonts w:ascii="Times New Roman" w:eastAsia="Times New Roman" w:hAnsi="Times New Roman" w:cs="Times New Roman"/>
          <w:spacing w:val="-4"/>
          <w:sz w:val="24"/>
          <w:lang w:val="id-ID"/>
        </w:rPr>
        <w:t xml:space="preserve"> </w:t>
      </w:r>
      <w:r w:rsidRPr="001F739A">
        <w:rPr>
          <w:rFonts w:ascii="Times New Roman" w:eastAsia="Times New Roman" w:hAnsi="Times New Roman" w:cs="Times New Roman"/>
          <w:sz w:val="24"/>
          <w:lang w:val="id-ID"/>
        </w:rPr>
        <w:t>data</w:t>
      </w:r>
    </w:p>
    <w:p w:rsidR="007750A9" w:rsidRPr="001F739A" w:rsidRDefault="007750A9" w:rsidP="00C42B6A">
      <w:pPr>
        <w:widowControl w:val="0"/>
        <w:numPr>
          <w:ilvl w:val="1"/>
          <w:numId w:val="8"/>
        </w:numPr>
        <w:tabs>
          <w:tab w:val="left" w:pos="821"/>
        </w:tabs>
        <w:autoSpaceDE w:val="0"/>
        <w:autoSpaceDN w:val="0"/>
        <w:spacing w:before="139" w:after="0" w:line="240" w:lineRule="auto"/>
        <w:ind w:hanging="361"/>
        <w:jc w:val="both"/>
        <w:rPr>
          <w:rFonts w:ascii="Times New Roman" w:eastAsia="Times New Roman" w:hAnsi="Times New Roman" w:cs="Times New Roman"/>
          <w:sz w:val="24"/>
          <w:lang w:val="id-ID"/>
        </w:rPr>
      </w:pPr>
      <w:r w:rsidRPr="001F739A">
        <w:rPr>
          <w:rFonts w:ascii="Times New Roman" w:eastAsia="Times New Roman" w:hAnsi="Times New Roman" w:cs="Times New Roman"/>
          <w:sz w:val="24"/>
          <w:lang w:val="id-ID"/>
        </w:rPr>
        <w:t>Mempelajari kata-kata kunci, berupaya menemukan tema-tema yang berasal dari</w:t>
      </w:r>
      <w:r w:rsidRPr="001F739A">
        <w:rPr>
          <w:rFonts w:ascii="Times New Roman" w:eastAsia="Times New Roman" w:hAnsi="Times New Roman" w:cs="Times New Roman"/>
          <w:spacing w:val="-7"/>
          <w:sz w:val="24"/>
          <w:lang w:val="id-ID"/>
        </w:rPr>
        <w:t xml:space="preserve"> </w:t>
      </w:r>
      <w:r w:rsidRPr="001F739A">
        <w:rPr>
          <w:rFonts w:ascii="Times New Roman" w:eastAsia="Times New Roman" w:hAnsi="Times New Roman" w:cs="Times New Roman"/>
          <w:sz w:val="24"/>
          <w:lang w:val="id-ID"/>
        </w:rPr>
        <w:t>data</w:t>
      </w:r>
    </w:p>
    <w:p w:rsidR="007750A9" w:rsidRPr="001F739A" w:rsidRDefault="007750A9" w:rsidP="00C42B6A">
      <w:pPr>
        <w:widowControl w:val="0"/>
        <w:numPr>
          <w:ilvl w:val="1"/>
          <w:numId w:val="8"/>
        </w:numPr>
        <w:tabs>
          <w:tab w:val="left" w:pos="821"/>
        </w:tabs>
        <w:autoSpaceDE w:val="0"/>
        <w:autoSpaceDN w:val="0"/>
        <w:spacing w:before="137" w:after="0" w:line="240" w:lineRule="auto"/>
        <w:ind w:hanging="361"/>
        <w:jc w:val="both"/>
        <w:rPr>
          <w:rFonts w:ascii="Times New Roman" w:eastAsia="Times New Roman" w:hAnsi="Times New Roman" w:cs="Times New Roman"/>
          <w:sz w:val="24"/>
          <w:lang w:val="id-ID"/>
        </w:rPr>
      </w:pPr>
      <w:r w:rsidRPr="001F739A">
        <w:rPr>
          <w:rFonts w:ascii="Times New Roman" w:eastAsia="Times New Roman" w:hAnsi="Times New Roman" w:cs="Times New Roman"/>
          <w:sz w:val="24"/>
          <w:lang w:val="id-ID"/>
        </w:rPr>
        <w:t>Menuliskan “model” yang</w:t>
      </w:r>
      <w:r w:rsidRPr="001F739A">
        <w:rPr>
          <w:rFonts w:ascii="Times New Roman" w:eastAsia="Times New Roman" w:hAnsi="Times New Roman" w:cs="Times New Roman"/>
          <w:spacing w:val="-2"/>
          <w:sz w:val="24"/>
          <w:lang w:val="id-ID"/>
        </w:rPr>
        <w:t xml:space="preserve"> </w:t>
      </w:r>
      <w:r w:rsidRPr="001F739A">
        <w:rPr>
          <w:rFonts w:ascii="Times New Roman" w:eastAsia="Times New Roman" w:hAnsi="Times New Roman" w:cs="Times New Roman"/>
          <w:sz w:val="24"/>
          <w:lang w:val="id-ID"/>
        </w:rPr>
        <w:t>ditemukan</w:t>
      </w:r>
    </w:p>
    <w:p w:rsidR="007750A9" w:rsidRPr="001F739A" w:rsidRDefault="007750A9" w:rsidP="00C42B6A">
      <w:pPr>
        <w:widowControl w:val="0"/>
        <w:numPr>
          <w:ilvl w:val="1"/>
          <w:numId w:val="8"/>
        </w:numPr>
        <w:tabs>
          <w:tab w:val="left" w:pos="821"/>
        </w:tabs>
        <w:autoSpaceDE w:val="0"/>
        <w:autoSpaceDN w:val="0"/>
        <w:spacing w:before="139" w:after="0" w:line="240" w:lineRule="auto"/>
        <w:ind w:hanging="361"/>
        <w:jc w:val="both"/>
        <w:rPr>
          <w:rFonts w:ascii="Times New Roman" w:eastAsia="Times New Roman" w:hAnsi="Times New Roman" w:cs="Times New Roman"/>
          <w:sz w:val="24"/>
          <w:lang w:val="id-ID"/>
        </w:rPr>
      </w:pPr>
      <w:r w:rsidRPr="001F739A">
        <w:rPr>
          <w:rFonts w:ascii="Times New Roman" w:eastAsia="Times New Roman" w:hAnsi="Times New Roman" w:cs="Times New Roman"/>
          <w:sz w:val="24"/>
          <w:lang w:val="id-ID"/>
        </w:rPr>
        <w:t>Memberikan koding yang telah</w:t>
      </w:r>
      <w:r w:rsidRPr="001F739A">
        <w:rPr>
          <w:rFonts w:ascii="Times New Roman" w:eastAsia="Times New Roman" w:hAnsi="Times New Roman" w:cs="Times New Roman"/>
          <w:spacing w:val="-1"/>
          <w:sz w:val="24"/>
          <w:lang w:val="id-ID"/>
        </w:rPr>
        <w:t xml:space="preserve"> </w:t>
      </w:r>
      <w:r w:rsidRPr="001F739A">
        <w:rPr>
          <w:rFonts w:ascii="Times New Roman" w:eastAsia="Times New Roman" w:hAnsi="Times New Roman" w:cs="Times New Roman"/>
          <w:sz w:val="24"/>
          <w:lang w:val="id-ID"/>
        </w:rPr>
        <w:t>dilakukan.</w:t>
      </w:r>
    </w:p>
    <w:p w:rsidR="007750A9" w:rsidRPr="001F739A" w:rsidRDefault="007750A9" w:rsidP="00C42B6A">
      <w:pPr>
        <w:widowControl w:val="0"/>
        <w:autoSpaceDE w:val="0"/>
        <w:autoSpaceDN w:val="0"/>
        <w:spacing w:before="10" w:after="0" w:line="240" w:lineRule="auto"/>
        <w:jc w:val="both"/>
        <w:rPr>
          <w:rFonts w:ascii="Times New Roman" w:eastAsia="Times New Roman" w:hAnsi="Times New Roman" w:cs="Times New Roman"/>
          <w:sz w:val="25"/>
          <w:szCs w:val="24"/>
          <w:lang w:val="id-ID"/>
        </w:rPr>
      </w:pPr>
    </w:p>
    <w:p w:rsidR="00EE2989" w:rsidRDefault="007750A9" w:rsidP="00A076F1">
      <w:pPr>
        <w:widowControl w:val="0"/>
        <w:autoSpaceDE w:val="0"/>
        <w:autoSpaceDN w:val="0"/>
        <w:spacing w:before="1" w:after="0" w:line="360" w:lineRule="auto"/>
        <w:ind w:right="114" w:firstLine="654"/>
        <w:jc w:val="both"/>
        <w:rPr>
          <w:rFonts w:ascii="Times New Roman" w:eastAsia="Times New Roman" w:hAnsi="Times New Roman" w:cs="Times New Roman"/>
          <w:sz w:val="24"/>
          <w:szCs w:val="24"/>
        </w:rPr>
      </w:pPr>
      <w:bookmarkStart w:id="1" w:name="_GoBack"/>
      <w:bookmarkEnd w:id="1"/>
      <w:r w:rsidRPr="001F739A">
        <w:rPr>
          <w:rFonts w:ascii="Times New Roman" w:eastAsia="Times New Roman" w:hAnsi="Times New Roman" w:cs="Times New Roman"/>
          <w:sz w:val="24"/>
          <w:szCs w:val="24"/>
          <w:lang w:val="id-ID"/>
        </w:rPr>
        <w:t xml:space="preserve">Dalam menganalisis data, peneliti menggunakan bantuan software </w:t>
      </w:r>
      <w:r w:rsidRPr="006F15D5">
        <w:rPr>
          <w:rFonts w:ascii="Times New Roman" w:eastAsia="Times New Roman" w:hAnsi="Times New Roman" w:cs="Times New Roman"/>
          <w:i/>
          <w:sz w:val="24"/>
          <w:szCs w:val="24"/>
          <w:lang w:val="id-ID"/>
        </w:rPr>
        <w:t>NVivo</w:t>
      </w:r>
      <w:r w:rsidRPr="001F739A">
        <w:rPr>
          <w:rFonts w:ascii="Times New Roman" w:eastAsia="Times New Roman" w:hAnsi="Times New Roman" w:cs="Times New Roman"/>
          <w:sz w:val="24"/>
          <w:szCs w:val="24"/>
          <w:lang w:val="id-ID"/>
        </w:rPr>
        <w:t xml:space="preserve"> 11 </w:t>
      </w:r>
      <w:r w:rsidRPr="001F739A">
        <w:rPr>
          <w:rFonts w:ascii="Times New Roman" w:eastAsia="Times New Roman" w:hAnsi="Times New Roman" w:cs="Times New Roman"/>
          <w:i/>
          <w:sz w:val="24"/>
          <w:szCs w:val="24"/>
          <w:lang w:val="id-ID"/>
        </w:rPr>
        <w:t xml:space="preserve">plus for windows </w:t>
      </w:r>
      <w:r w:rsidRPr="001F739A">
        <w:rPr>
          <w:rFonts w:ascii="Times New Roman" w:eastAsia="Times New Roman" w:hAnsi="Times New Roman" w:cs="Times New Roman"/>
          <w:sz w:val="24"/>
          <w:szCs w:val="24"/>
          <w:lang w:val="id-ID"/>
        </w:rPr>
        <w:t xml:space="preserve">untuk mengelola dan menganalisis data. </w:t>
      </w:r>
      <w:r w:rsidRPr="006F15D5">
        <w:rPr>
          <w:rFonts w:ascii="Times New Roman" w:eastAsia="Times New Roman" w:hAnsi="Times New Roman" w:cs="Times New Roman"/>
          <w:i/>
          <w:sz w:val="24"/>
          <w:szCs w:val="24"/>
          <w:lang w:val="id-ID"/>
        </w:rPr>
        <w:t>NVivo</w:t>
      </w:r>
      <w:r w:rsidRPr="001F739A">
        <w:rPr>
          <w:rFonts w:ascii="Times New Roman" w:eastAsia="Times New Roman" w:hAnsi="Times New Roman" w:cs="Times New Roman"/>
          <w:sz w:val="24"/>
          <w:szCs w:val="24"/>
          <w:lang w:val="id-ID"/>
        </w:rPr>
        <w:t xml:space="preserve"> 11 </w:t>
      </w:r>
      <w:r w:rsidRPr="001F739A">
        <w:rPr>
          <w:rFonts w:ascii="Times New Roman" w:eastAsia="Times New Roman" w:hAnsi="Times New Roman" w:cs="Times New Roman"/>
          <w:i/>
          <w:sz w:val="24"/>
          <w:szCs w:val="24"/>
          <w:lang w:val="id-ID"/>
        </w:rPr>
        <w:t xml:space="preserve">Plus For windows </w:t>
      </w:r>
      <w:r w:rsidRPr="001F739A">
        <w:rPr>
          <w:rFonts w:ascii="Times New Roman" w:eastAsia="Times New Roman" w:hAnsi="Times New Roman" w:cs="Times New Roman"/>
          <w:sz w:val="24"/>
          <w:szCs w:val="24"/>
          <w:lang w:val="id-ID"/>
        </w:rPr>
        <w:t>memiliki berbagai</w:t>
      </w:r>
      <w:r w:rsidRPr="001F739A">
        <w:rPr>
          <w:rFonts w:ascii="Times New Roman" w:eastAsia="Times New Roman" w:hAnsi="Times New Roman" w:cs="Times New Roman"/>
          <w:spacing w:val="-11"/>
          <w:sz w:val="24"/>
          <w:szCs w:val="24"/>
          <w:lang w:val="id-ID"/>
        </w:rPr>
        <w:t xml:space="preserve"> </w:t>
      </w:r>
      <w:r w:rsidRPr="001F739A">
        <w:rPr>
          <w:rFonts w:ascii="Times New Roman" w:eastAsia="Times New Roman" w:hAnsi="Times New Roman" w:cs="Times New Roman"/>
          <w:sz w:val="24"/>
          <w:szCs w:val="24"/>
          <w:lang w:val="id-ID"/>
        </w:rPr>
        <w:t>macam</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fitur</w:t>
      </w:r>
      <w:r w:rsidRPr="001F739A">
        <w:rPr>
          <w:rFonts w:ascii="Times New Roman" w:eastAsia="Times New Roman" w:hAnsi="Times New Roman" w:cs="Times New Roman"/>
          <w:spacing w:val="-14"/>
          <w:sz w:val="24"/>
          <w:szCs w:val="24"/>
          <w:lang w:val="id-ID"/>
        </w:rPr>
        <w:t xml:space="preserve"> </w:t>
      </w:r>
      <w:r w:rsidRPr="001F739A">
        <w:rPr>
          <w:rFonts w:ascii="Times New Roman" w:eastAsia="Times New Roman" w:hAnsi="Times New Roman" w:cs="Times New Roman"/>
          <w:sz w:val="24"/>
          <w:szCs w:val="24"/>
          <w:lang w:val="id-ID"/>
        </w:rPr>
        <w:t>dan</w:t>
      </w:r>
      <w:r w:rsidRPr="001F739A">
        <w:rPr>
          <w:rFonts w:ascii="Times New Roman" w:eastAsia="Times New Roman" w:hAnsi="Times New Roman" w:cs="Times New Roman"/>
          <w:spacing w:val="-11"/>
          <w:sz w:val="24"/>
          <w:szCs w:val="24"/>
          <w:lang w:val="id-ID"/>
        </w:rPr>
        <w:t xml:space="preserve"> </w:t>
      </w:r>
      <w:r w:rsidRPr="001F739A">
        <w:rPr>
          <w:rFonts w:ascii="Times New Roman" w:eastAsia="Times New Roman" w:hAnsi="Times New Roman" w:cs="Times New Roman"/>
          <w:sz w:val="24"/>
          <w:szCs w:val="24"/>
          <w:lang w:val="id-ID"/>
        </w:rPr>
        <w:t>kelebihan</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dalam</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menganalisis</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data,</w:t>
      </w:r>
      <w:r w:rsidRPr="001F739A">
        <w:rPr>
          <w:rFonts w:ascii="Times New Roman" w:eastAsia="Times New Roman" w:hAnsi="Times New Roman" w:cs="Times New Roman"/>
          <w:spacing w:val="-14"/>
          <w:sz w:val="24"/>
          <w:szCs w:val="24"/>
          <w:lang w:val="id-ID"/>
        </w:rPr>
        <w:t xml:space="preserve"> </w:t>
      </w:r>
      <w:r w:rsidRPr="001F739A">
        <w:rPr>
          <w:rFonts w:ascii="Times New Roman" w:eastAsia="Times New Roman" w:hAnsi="Times New Roman" w:cs="Times New Roman"/>
          <w:sz w:val="24"/>
          <w:szCs w:val="24"/>
          <w:lang w:val="id-ID"/>
        </w:rPr>
        <w:t>menentukan</w:t>
      </w:r>
      <w:r w:rsidRPr="001F739A">
        <w:rPr>
          <w:rFonts w:ascii="Times New Roman" w:eastAsia="Times New Roman" w:hAnsi="Times New Roman" w:cs="Times New Roman"/>
          <w:spacing w:val="-12"/>
          <w:sz w:val="24"/>
          <w:szCs w:val="24"/>
          <w:lang w:val="id-ID"/>
        </w:rPr>
        <w:t xml:space="preserve"> </w:t>
      </w:r>
      <w:r w:rsidRPr="001F739A">
        <w:rPr>
          <w:rFonts w:ascii="Times New Roman" w:eastAsia="Times New Roman" w:hAnsi="Times New Roman" w:cs="Times New Roman"/>
          <w:sz w:val="24"/>
          <w:szCs w:val="24"/>
          <w:lang w:val="id-ID"/>
        </w:rPr>
        <w:t>keabsahan</w:t>
      </w:r>
      <w:r w:rsidRPr="001F739A">
        <w:rPr>
          <w:rFonts w:ascii="Times New Roman" w:eastAsia="Times New Roman" w:hAnsi="Times New Roman" w:cs="Times New Roman"/>
          <w:spacing w:val="-11"/>
          <w:sz w:val="24"/>
          <w:szCs w:val="24"/>
          <w:lang w:val="id-ID"/>
        </w:rPr>
        <w:t xml:space="preserve"> </w:t>
      </w:r>
      <w:r w:rsidRPr="001F739A">
        <w:rPr>
          <w:rFonts w:ascii="Times New Roman" w:eastAsia="Times New Roman" w:hAnsi="Times New Roman" w:cs="Times New Roman"/>
          <w:sz w:val="24"/>
          <w:szCs w:val="24"/>
          <w:lang w:val="id-ID"/>
        </w:rPr>
        <w:t>data,</w:t>
      </w:r>
      <w:r w:rsidRPr="001F739A">
        <w:rPr>
          <w:rFonts w:ascii="Times New Roman" w:eastAsia="Times New Roman" w:hAnsi="Times New Roman" w:cs="Times New Roman"/>
          <w:spacing w:val="-12"/>
          <w:sz w:val="24"/>
          <w:szCs w:val="24"/>
          <w:lang w:val="id-ID"/>
        </w:rPr>
        <w:t xml:space="preserve"> </w:t>
      </w:r>
      <w:r w:rsidRPr="001F739A">
        <w:rPr>
          <w:rFonts w:ascii="Times New Roman" w:eastAsia="Times New Roman" w:hAnsi="Times New Roman" w:cs="Times New Roman"/>
          <w:sz w:val="24"/>
          <w:szCs w:val="24"/>
          <w:lang w:val="id-ID"/>
        </w:rPr>
        <w:t>dan keandalan</w:t>
      </w:r>
      <w:r w:rsidRPr="001F739A">
        <w:rPr>
          <w:rFonts w:ascii="Times New Roman" w:eastAsia="Times New Roman" w:hAnsi="Times New Roman" w:cs="Times New Roman"/>
          <w:spacing w:val="-10"/>
          <w:sz w:val="24"/>
          <w:szCs w:val="24"/>
          <w:lang w:val="id-ID"/>
        </w:rPr>
        <w:t xml:space="preserve"> </w:t>
      </w:r>
      <w:r w:rsidRPr="001F739A">
        <w:rPr>
          <w:rFonts w:ascii="Times New Roman" w:eastAsia="Times New Roman" w:hAnsi="Times New Roman" w:cs="Times New Roman"/>
          <w:sz w:val="24"/>
          <w:szCs w:val="24"/>
          <w:lang w:val="id-ID"/>
        </w:rPr>
        <w:t>suatu</w:t>
      </w:r>
      <w:r w:rsidRPr="001F739A">
        <w:rPr>
          <w:rFonts w:ascii="Times New Roman" w:eastAsia="Times New Roman" w:hAnsi="Times New Roman" w:cs="Times New Roman"/>
          <w:spacing w:val="-8"/>
          <w:sz w:val="24"/>
          <w:szCs w:val="24"/>
          <w:lang w:val="id-ID"/>
        </w:rPr>
        <w:t xml:space="preserve"> </w:t>
      </w:r>
      <w:r w:rsidRPr="001F739A">
        <w:rPr>
          <w:rFonts w:ascii="Times New Roman" w:eastAsia="Times New Roman" w:hAnsi="Times New Roman" w:cs="Times New Roman"/>
          <w:sz w:val="24"/>
          <w:szCs w:val="24"/>
          <w:lang w:val="id-ID"/>
        </w:rPr>
        <w:t>data.</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Dalam</w:t>
      </w:r>
      <w:r w:rsidRPr="001F739A">
        <w:rPr>
          <w:rFonts w:ascii="Times New Roman" w:eastAsia="Times New Roman" w:hAnsi="Times New Roman" w:cs="Times New Roman"/>
          <w:spacing w:val="-8"/>
          <w:sz w:val="24"/>
          <w:szCs w:val="24"/>
          <w:lang w:val="id-ID"/>
        </w:rPr>
        <w:t xml:space="preserve"> </w:t>
      </w:r>
      <w:r w:rsidRPr="001F739A">
        <w:rPr>
          <w:rFonts w:ascii="Times New Roman" w:eastAsia="Times New Roman" w:hAnsi="Times New Roman" w:cs="Times New Roman"/>
          <w:sz w:val="24"/>
          <w:szCs w:val="24"/>
          <w:lang w:val="id-ID"/>
        </w:rPr>
        <w:t>penelitian</w:t>
      </w:r>
      <w:r w:rsidRPr="001F739A">
        <w:rPr>
          <w:rFonts w:ascii="Times New Roman" w:eastAsia="Times New Roman" w:hAnsi="Times New Roman" w:cs="Times New Roman"/>
          <w:spacing w:val="-9"/>
          <w:sz w:val="24"/>
          <w:szCs w:val="24"/>
          <w:lang w:val="id-ID"/>
        </w:rPr>
        <w:t xml:space="preserve"> </w:t>
      </w:r>
      <w:r w:rsidRPr="001F739A">
        <w:rPr>
          <w:rFonts w:ascii="Times New Roman" w:eastAsia="Times New Roman" w:hAnsi="Times New Roman" w:cs="Times New Roman"/>
          <w:sz w:val="24"/>
          <w:szCs w:val="24"/>
          <w:lang w:val="id-ID"/>
        </w:rPr>
        <w:t>ini</w:t>
      </w:r>
      <w:r w:rsidRPr="001F739A">
        <w:rPr>
          <w:rFonts w:ascii="Times New Roman" w:eastAsia="Times New Roman" w:hAnsi="Times New Roman" w:cs="Times New Roman"/>
          <w:spacing w:val="-8"/>
          <w:sz w:val="24"/>
          <w:szCs w:val="24"/>
          <w:lang w:val="id-ID"/>
        </w:rPr>
        <w:t xml:space="preserve"> </w:t>
      </w:r>
      <w:r w:rsidRPr="001F739A">
        <w:rPr>
          <w:rFonts w:ascii="Times New Roman" w:eastAsia="Times New Roman" w:hAnsi="Times New Roman" w:cs="Times New Roman"/>
          <w:sz w:val="24"/>
          <w:szCs w:val="24"/>
          <w:lang w:val="id-ID"/>
        </w:rPr>
        <w:t>proses</w:t>
      </w:r>
      <w:r w:rsidRPr="001F739A">
        <w:rPr>
          <w:rFonts w:ascii="Times New Roman" w:eastAsia="Times New Roman" w:hAnsi="Times New Roman" w:cs="Times New Roman"/>
          <w:spacing w:val="-8"/>
          <w:sz w:val="24"/>
          <w:szCs w:val="24"/>
          <w:lang w:val="id-ID"/>
        </w:rPr>
        <w:t xml:space="preserve"> </w:t>
      </w:r>
      <w:r w:rsidRPr="001F739A">
        <w:rPr>
          <w:rFonts w:ascii="Times New Roman" w:eastAsia="Times New Roman" w:hAnsi="Times New Roman" w:cs="Times New Roman"/>
          <w:sz w:val="24"/>
          <w:szCs w:val="24"/>
          <w:lang w:val="id-ID"/>
        </w:rPr>
        <w:t>pengolahan</w:t>
      </w:r>
      <w:r w:rsidRPr="001F739A">
        <w:rPr>
          <w:rFonts w:ascii="Times New Roman" w:eastAsia="Times New Roman" w:hAnsi="Times New Roman" w:cs="Times New Roman"/>
          <w:spacing w:val="-9"/>
          <w:sz w:val="24"/>
          <w:szCs w:val="24"/>
          <w:lang w:val="id-ID"/>
        </w:rPr>
        <w:t xml:space="preserve"> </w:t>
      </w:r>
      <w:r w:rsidRPr="001F739A">
        <w:rPr>
          <w:rFonts w:ascii="Times New Roman" w:eastAsia="Times New Roman" w:hAnsi="Times New Roman" w:cs="Times New Roman"/>
          <w:sz w:val="24"/>
          <w:szCs w:val="24"/>
          <w:lang w:val="id-ID"/>
        </w:rPr>
        <w:t>data</w:t>
      </w:r>
      <w:r w:rsidRPr="001F739A">
        <w:rPr>
          <w:rFonts w:ascii="Times New Roman" w:eastAsia="Times New Roman" w:hAnsi="Times New Roman" w:cs="Times New Roman"/>
          <w:spacing w:val="-10"/>
          <w:sz w:val="24"/>
          <w:szCs w:val="24"/>
          <w:lang w:val="id-ID"/>
        </w:rPr>
        <w:t xml:space="preserve"> </w:t>
      </w:r>
      <w:r w:rsidRPr="001F739A">
        <w:rPr>
          <w:rFonts w:ascii="Times New Roman" w:eastAsia="Times New Roman" w:hAnsi="Times New Roman" w:cs="Times New Roman"/>
          <w:sz w:val="24"/>
          <w:szCs w:val="24"/>
          <w:lang w:val="id-ID"/>
        </w:rPr>
        <w:t>yang</w:t>
      </w:r>
      <w:r w:rsidRPr="001F739A">
        <w:rPr>
          <w:rFonts w:ascii="Times New Roman" w:eastAsia="Times New Roman" w:hAnsi="Times New Roman" w:cs="Times New Roman"/>
          <w:spacing w:val="-6"/>
          <w:sz w:val="24"/>
          <w:szCs w:val="24"/>
          <w:lang w:val="id-ID"/>
        </w:rPr>
        <w:t xml:space="preserve"> </w:t>
      </w:r>
      <w:r w:rsidRPr="001F739A">
        <w:rPr>
          <w:rFonts w:ascii="Times New Roman" w:eastAsia="Times New Roman" w:hAnsi="Times New Roman" w:cs="Times New Roman"/>
          <w:sz w:val="24"/>
          <w:szCs w:val="24"/>
          <w:lang w:val="id-ID"/>
        </w:rPr>
        <w:t>akan</w:t>
      </w:r>
      <w:r w:rsidRPr="001F739A">
        <w:rPr>
          <w:rFonts w:ascii="Times New Roman" w:eastAsia="Times New Roman" w:hAnsi="Times New Roman" w:cs="Times New Roman"/>
          <w:spacing w:val="-9"/>
          <w:sz w:val="24"/>
          <w:szCs w:val="24"/>
          <w:lang w:val="id-ID"/>
        </w:rPr>
        <w:t xml:space="preserve"> </w:t>
      </w:r>
      <w:r w:rsidRPr="001F739A">
        <w:rPr>
          <w:rFonts w:ascii="Times New Roman" w:eastAsia="Times New Roman" w:hAnsi="Times New Roman" w:cs="Times New Roman"/>
          <w:sz w:val="24"/>
          <w:szCs w:val="24"/>
          <w:lang w:val="id-ID"/>
        </w:rPr>
        <w:t>dilakukan</w:t>
      </w:r>
      <w:r w:rsidRPr="001F739A">
        <w:rPr>
          <w:rFonts w:ascii="Times New Roman" w:eastAsia="Times New Roman" w:hAnsi="Times New Roman" w:cs="Times New Roman"/>
          <w:spacing w:val="-9"/>
          <w:sz w:val="24"/>
          <w:szCs w:val="24"/>
          <w:lang w:val="id-ID"/>
        </w:rPr>
        <w:t xml:space="preserve"> </w:t>
      </w:r>
      <w:r w:rsidRPr="001F739A">
        <w:rPr>
          <w:rFonts w:ascii="Times New Roman" w:eastAsia="Times New Roman" w:hAnsi="Times New Roman" w:cs="Times New Roman"/>
          <w:sz w:val="24"/>
          <w:szCs w:val="24"/>
          <w:lang w:val="id-ID"/>
        </w:rPr>
        <w:t>adala</w:t>
      </w:r>
      <w:r w:rsidR="00011D62">
        <w:rPr>
          <w:rFonts w:ascii="Times New Roman" w:eastAsia="Times New Roman" w:hAnsi="Times New Roman" w:cs="Times New Roman"/>
          <w:sz w:val="24"/>
          <w:szCs w:val="24"/>
        </w:rPr>
        <w:t>h</w:t>
      </w:r>
    </w:p>
    <w:p w:rsidR="007750A9" w:rsidRPr="001F739A" w:rsidRDefault="007750A9" w:rsidP="00C42B6A">
      <w:pPr>
        <w:widowControl w:val="0"/>
        <w:autoSpaceDE w:val="0"/>
        <w:autoSpaceDN w:val="0"/>
        <w:spacing w:before="60" w:after="0" w:line="240" w:lineRule="auto"/>
        <w:jc w:val="both"/>
        <w:rPr>
          <w:rFonts w:ascii="Times New Roman" w:eastAsia="Times New Roman" w:hAnsi="Times New Roman" w:cs="Times New Roman"/>
          <w:i/>
          <w:sz w:val="24"/>
          <w:lang w:val="id-ID"/>
        </w:rPr>
      </w:pPr>
      <w:r w:rsidRPr="001F739A">
        <w:rPr>
          <w:rFonts w:ascii="Times New Roman" w:eastAsia="Times New Roman" w:hAnsi="Times New Roman" w:cs="Times New Roman"/>
          <w:i/>
          <w:sz w:val="24"/>
          <w:lang w:val="id-ID"/>
        </w:rPr>
        <w:t>Coding</w:t>
      </w:r>
    </w:p>
    <w:p w:rsidR="007750A9" w:rsidRPr="001F739A" w:rsidRDefault="007750A9" w:rsidP="00A076F1">
      <w:pPr>
        <w:widowControl w:val="0"/>
        <w:autoSpaceDE w:val="0"/>
        <w:autoSpaceDN w:val="0"/>
        <w:spacing w:before="138" w:after="0" w:line="360" w:lineRule="auto"/>
        <w:ind w:right="114" w:firstLine="720"/>
        <w:jc w:val="both"/>
        <w:rPr>
          <w:rFonts w:ascii="Times New Roman" w:eastAsia="Times New Roman" w:hAnsi="Times New Roman" w:cs="Times New Roman"/>
          <w:sz w:val="24"/>
          <w:szCs w:val="24"/>
          <w:lang w:val="id-ID"/>
        </w:rPr>
      </w:pPr>
      <w:r w:rsidRPr="001F739A">
        <w:rPr>
          <w:rFonts w:ascii="Times New Roman" w:eastAsia="Times New Roman" w:hAnsi="Times New Roman" w:cs="Times New Roman"/>
          <w:sz w:val="24"/>
          <w:szCs w:val="24"/>
          <w:lang w:val="id-ID"/>
        </w:rPr>
        <w:t>Kode dalam Analisa data kualitatif adalah kata atau frasa pendek singkat yang paling sering</w:t>
      </w:r>
      <w:r w:rsidRPr="001F739A">
        <w:rPr>
          <w:rFonts w:ascii="Times New Roman" w:eastAsia="Times New Roman" w:hAnsi="Times New Roman" w:cs="Times New Roman"/>
          <w:spacing w:val="-12"/>
          <w:sz w:val="24"/>
          <w:szCs w:val="24"/>
          <w:lang w:val="id-ID"/>
        </w:rPr>
        <w:t xml:space="preserve"> </w:t>
      </w:r>
      <w:r w:rsidRPr="001F739A">
        <w:rPr>
          <w:rFonts w:ascii="Times New Roman" w:eastAsia="Times New Roman" w:hAnsi="Times New Roman" w:cs="Times New Roman"/>
          <w:sz w:val="24"/>
          <w:szCs w:val="24"/>
          <w:lang w:val="id-ID"/>
        </w:rPr>
        <w:t>muncul</w:t>
      </w:r>
      <w:r w:rsidRPr="001F739A">
        <w:rPr>
          <w:rFonts w:ascii="Times New Roman" w:eastAsia="Times New Roman" w:hAnsi="Times New Roman" w:cs="Times New Roman"/>
          <w:spacing w:val="-11"/>
          <w:sz w:val="24"/>
          <w:szCs w:val="24"/>
          <w:lang w:val="id-ID"/>
        </w:rPr>
        <w:t xml:space="preserve"> </w:t>
      </w:r>
      <w:r w:rsidRPr="001F739A">
        <w:rPr>
          <w:rFonts w:ascii="Times New Roman" w:eastAsia="Times New Roman" w:hAnsi="Times New Roman" w:cs="Times New Roman"/>
          <w:sz w:val="24"/>
          <w:szCs w:val="24"/>
          <w:lang w:val="id-ID"/>
        </w:rPr>
        <w:t>secara</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simbolis</w:t>
      </w:r>
      <w:r w:rsidRPr="001F739A">
        <w:rPr>
          <w:rFonts w:ascii="Times New Roman" w:eastAsia="Times New Roman" w:hAnsi="Times New Roman" w:cs="Times New Roman"/>
          <w:spacing w:val="-11"/>
          <w:sz w:val="24"/>
          <w:szCs w:val="24"/>
          <w:lang w:val="id-ID"/>
        </w:rPr>
        <w:t xml:space="preserve"> </w:t>
      </w:r>
      <w:r w:rsidRPr="001F739A">
        <w:rPr>
          <w:rFonts w:ascii="Times New Roman" w:eastAsia="Times New Roman" w:hAnsi="Times New Roman" w:cs="Times New Roman"/>
          <w:sz w:val="24"/>
          <w:szCs w:val="24"/>
          <w:lang w:val="id-ID"/>
        </w:rPr>
        <w:t>memberikan</w:t>
      </w:r>
      <w:r w:rsidRPr="001F739A">
        <w:rPr>
          <w:rFonts w:ascii="Times New Roman" w:eastAsia="Times New Roman" w:hAnsi="Times New Roman" w:cs="Times New Roman"/>
          <w:spacing w:val="-11"/>
          <w:sz w:val="24"/>
          <w:szCs w:val="24"/>
          <w:lang w:val="id-ID"/>
        </w:rPr>
        <w:t xml:space="preserve"> </w:t>
      </w:r>
      <w:r w:rsidRPr="001F739A">
        <w:rPr>
          <w:rFonts w:ascii="Times New Roman" w:eastAsia="Times New Roman" w:hAnsi="Times New Roman" w:cs="Times New Roman"/>
          <w:sz w:val="24"/>
          <w:szCs w:val="24"/>
          <w:lang w:val="id-ID"/>
        </w:rPr>
        <w:t>ringkasan,</w:t>
      </w:r>
      <w:r w:rsidRPr="001F739A">
        <w:rPr>
          <w:rFonts w:ascii="Times New Roman" w:eastAsia="Times New Roman" w:hAnsi="Times New Roman" w:cs="Times New Roman"/>
          <w:spacing w:val="-12"/>
          <w:sz w:val="24"/>
          <w:szCs w:val="24"/>
          <w:lang w:val="id-ID"/>
        </w:rPr>
        <w:t xml:space="preserve"> </w:t>
      </w:r>
      <w:r w:rsidRPr="001F739A">
        <w:rPr>
          <w:rFonts w:ascii="Times New Roman" w:eastAsia="Times New Roman" w:hAnsi="Times New Roman" w:cs="Times New Roman"/>
          <w:sz w:val="24"/>
          <w:szCs w:val="24"/>
          <w:lang w:val="id-ID"/>
        </w:rPr>
        <w:t>intisari,</w:t>
      </w:r>
      <w:r w:rsidRPr="001F739A">
        <w:rPr>
          <w:rFonts w:ascii="Times New Roman" w:eastAsia="Times New Roman" w:hAnsi="Times New Roman" w:cs="Times New Roman"/>
          <w:spacing w:val="-11"/>
          <w:sz w:val="24"/>
          <w:szCs w:val="24"/>
          <w:lang w:val="id-ID"/>
        </w:rPr>
        <w:t xml:space="preserve"> </w:t>
      </w:r>
      <w:r w:rsidRPr="001F739A">
        <w:rPr>
          <w:rFonts w:ascii="Times New Roman" w:eastAsia="Times New Roman" w:hAnsi="Times New Roman" w:cs="Times New Roman"/>
          <w:sz w:val="24"/>
          <w:szCs w:val="24"/>
          <w:lang w:val="id-ID"/>
        </w:rPr>
        <w:t>kesimpulan</w:t>
      </w:r>
      <w:r w:rsidRPr="001F739A">
        <w:rPr>
          <w:rFonts w:ascii="Times New Roman" w:eastAsia="Times New Roman" w:hAnsi="Times New Roman" w:cs="Times New Roman"/>
          <w:spacing w:val="-14"/>
          <w:sz w:val="24"/>
          <w:szCs w:val="24"/>
          <w:lang w:val="id-ID"/>
        </w:rPr>
        <w:t xml:space="preserve"> </w:t>
      </w:r>
      <w:r w:rsidRPr="001F739A">
        <w:rPr>
          <w:rFonts w:ascii="Times New Roman" w:eastAsia="Times New Roman" w:hAnsi="Times New Roman" w:cs="Times New Roman"/>
          <w:sz w:val="24"/>
          <w:szCs w:val="24"/>
          <w:lang w:val="id-ID"/>
        </w:rPr>
        <w:t>pokok</w:t>
      </w:r>
      <w:r w:rsidRPr="001F739A">
        <w:rPr>
          <w:rFonts w:ascii="Times New Roman" w:eastAsia="Times New Roman" w:hAnsi="Times New Roman" w:cs="Times New Roman"/>
          <w:spacing w:val="-11"/>
          <w:sz w:val="24"/>
          <w:szCs w:val="24"/>
          <w:lang w:val="id-ID"/>
        </w:rPr>
        <w:t xml:space="preserve"> </w:t>
      </w:r>
      <w:r w:rsidRPr="001F739A">
        <w:rPr>
          <w:rFonts w:ascii="Times New Roman" w:eastAsia="Times New Roman" w:hAnsi="Times New Roman" w:cs="Times New Roman"/>
          <w:sz w:val="24"/>
          <w:szCs w:val="24"/>
          <w:lang w:val="id-ID"/>
        </w:rPr>
        <w:t>masalah</w:t>
      </w:r>
      <w:r w:rsidRPr="001F739A">
        <w:rPr>
          <w:rFonts w:ascii="Times New Roman" w:eastAsia="Times New Roman" w:hAnsi="Times New Roman" w:cs="Times New Roman"/>
          <w:spacing w:val="-12"/>
          <w:sz w:val="24"/>
          <w:szCs w:val="24"/>
          <w:lang w:val="id-ID"/>
        </w:rPr>
        <w:t xml:space="preserve"> </w:t>
      </w:r>
      <w:r w:rsidRPr="001F739A">
        <w:rPr>
          <w:rFonts w:ascii="Times New Roman" w:eastAsia="Times New Roman" w:hAnsi="Times New Roman" w:cs="Times New Roman"/>
          <w:sz w:val="24"/>
          <w:szCs w:val="24"/>
          <w:lang w:val="id-ID"/>
        </w:rPr>
        <w:t>atau atribut yang membangkitkan ingatan dari sesuatu yang berdasarkan bahasa atau data visual. Data</w:t>
      </w:r>
      <w:r w:rsidRPr="001F739A">
        <w:rPr>
          <w:rFonts w:ascii="Times New Roman" w:eastAsia="Times New Roman" w:hAnsi="Times New Roman" w:cs="Times New Roman"/>
          <w:spacing w:val="-8"/>
          <w:sz w:val="24"/>
          <w:szCs w:val="24"/>
          <w:lang w:val="id-ID"/>
        </w:rPr>
        <w:t xml:space="preserve"> </w:t>
      </w:r>
      <w:r w:rsidRPr="001F739A">
        <w:rPr>
          <w:rFonts w:ascii="Times New Roman" w:eastAsia="Times New Roman" w:hAnsi="Times New Roman" w:cs="Times New Roman"/>
          <w:sz w:val="24"/>
          <w:szCs w:val="24"/>
          <w:lang w:val="id-ID"/>
        </w:rPr>
        <w:t>dapat</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terdiri</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dari</w:t>
      </w:r>
      <w:r w:rsidRPr="001F739A">
        <w:rPr>
          <w:rFonts w:ascii="Times New Roman" w:eastAsia="Times New Roman" w:hAnsi="Times New Roman" w:cs="Times New Roman"/>
          <w:spacing w:val="-8"/>
          <w:sz w:val="24"/>
          <w:szCs w:val="24"/>
          <w:lang w:val="id-ID"/>
        </w:rPr>
        <w:t xml:space="preserve"> </w:t>
      </w:r>
      <w:r w:rsidRPr="001F739A">
        <w:rPr>
          <w:rFonts w:ascii="Times New Roman" w:eastAsia="Times New Roman" w:hAnsi="Times New Roman" w:cs="Times New Roman"/>
          <w:sz w:val="24"/>
          <w:szCs w:val="24"/>
          <w:lang w:val="id-ID"/>
        </w:rPr>
        <w:t>transkip</w:t>
      </w:r>
      <w:r w:rsidRPr="001F739A">
        <w:rPr>
          <w:rFonts w:ascii="Times New Roman" w:eastAsia="Times New Roman" w:hAnsi="Times New Roman" w:cs="Times New Roman"/>
          <w:spacing w:val="-6"/>
          <w:sz w:val="24"/>
          <w:szCs w:val="24"/>
          <w:lang w:val="id-ID"/>
        </w:rPr>
        <w:t xml:space="preserve"> </w:t>
      </w:r>
      <w:r w:rsidRPr="001F739A">
        <w:rPr>
          <w:rFonts w:ascii="Times New Roman" w:eastAsia="Times New Roman" w:hAnsi="Times New Roman" w:cs="Times New Roman"/>
          <w:sz w:val="24"/>
          <w:szCs w:val="24"/>
          <w:lang w:val="id-ID"/>
        </w:rPr>
        <w:t>wawancara,</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catatan</w:t>
      </w:r>
      <w:r w:rsidRPr="001F739A">
        <w:rPr>
          <w:rFonts w:ascii="Times New Roman" w:eastAsia="Times New Roman" w:hAnsi="Times New Roman" w:cs="Times New Roman"/>
          <w:spacing w:val="-5"/>
          <w:sz w:val="24"/>
          <w:szCs w:val="24"/>
          <w:lang w:val="id-ID"/>
        </w:rPr>
        <w:t xml:space="preserve"> </w:t>
      </w:r>
      <w:r w:rsidRPr="001F739A">
        <w:rPr>
          <w:rFonts w:ascii="Times New Roman" w:eastAsia="Times New Roman" w:hAnsi="Times New Roman" w:cs="Times New Roman"/>
          <w:sz w:val="24"/>
          <w:szCs w:val="24"/>
          <w:lang w:val="id-ID"/>
        </w:rPr>
        <w:t>lapangan</w:t>
      </w:r>
      <w:r w:rsidRPr="001F739A">
        <w:rPr>
          <w:rFonts w:ascii="Times New Roman" w:eastAsia="Times New Roman" w:hAnsi="Times New Roman" w:cs="Times New Roman"/>
          <w:spacing w:val="-5"/>
          <w:sz w:val="24"/>
          <w:szCs w:val="24"/>
          <w:lang w:val="id-ID"/>
        </w:rPr>
        <w:t xml:space="preserve"> </w:t>
      </w:r>
      <w:r w:rsidRPr="001F739A">
        <w:rPr>
          <w:rFonts w:ascii="Times New Roman" w:eastAsia="Times New Roman" w:hAnsi="Times New Roman" w:cs="Times New Roman"/>
          <w:sz w:val="24"/>
          <w:szCs w:val="24"/>
          <w:lang w:val="id-ID"/>
        </w:rPr>
        <w:t>,</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partisipan,</w:t>
      </w:r>
      <w:r w:rsidRPr="001F739A">
        <w:rPr>
          <w:rFonts w:ascii="Times New Roman" w:eastAsia="Times New Roman" w:hAnsi="Times New Roman" w:cs="Times New Roman"/>
          <w:spacing w:val="-6"/>
          <w:sz w:val="24"/>
          <w:szCs w:val="24"/>
          <w:lang w:val="id-ID"/>
        </w:rPr>
        <w:t xml:space="preserve"> </w:t>
      </w:r>
      <w:r w:rsidRPr="001F739A">
        <w:rPr>
          <w:rFonts w:ascii="Times New Roman" w:eastAsia="Times New Roman" w:hAnsi="Times New Roman" w:cs="Times New Roman"/>
          <w:sz w:val="24"/>
          <w:szCs w:val="24"/>
          <w:lang w:val="id-ID"/>
        </w:rPr>
        <w:t>jurnal,</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dokumen,</w:t>
      </w:r>
      <w:r w:rsidRPr="001F739A">
        <w:rPr>
          <w:rFonts w:ascii="Times New Roman" w:eastAsia="Times New Roman" w:hAnsi="Times New Roman" w:cs="Times New Roman"/>
          <w:spacing w:val="-8"/>
          <w:sz w:val="24"/>
          <w:szCs w:val="24"/>
          <w:lang w:val="id-ID"/>
        </w:rPr>
        <w:t xml:space="preserve"> </w:t>
      </w:r>
      <w:r w:rsidRPr="001F739A">
        <w:rPr>
          <w:rFonts w:ascii="Times New Roman" w:eastAsia="Times New Roman" w:hAnsi="Times New Roman" w:cs="Times New Roman"/>
          <w:sz w:val="24"/>
          <w:szCs w:val="24"/>
          <w:lang w:val="id-ID"/>
        </w:rPr>
        <w:t>dan literatur</w:t>
      </w:r>
    </w:p>
    <w:p w:rsidR="007750A9" w:rsidRPr="001F739A" w:rsidRDefault="007750A9" w:rsidP="00C42B6A">
      <w:pPr>
        <w:widowControl w:val="0"/>
        <w:autoSpaceDE w:val="0"/>
        <w:autoSpaceDN w:val="0"/>
        <w:spacing w:before="1" w:after="0" w:line="240" w:lineRule="auto"/>
        <w:jc w:val="both"/>
        <w:rPr>
          <w:rFonts w:ascii="Times New Roman" w:eastAsia="Times New Roman" w:hAnsi="Times New Roman" w:cs="Times New Roman"/>
          <w:i/>
          <w:sz w:val="24"/>
          <w:lang w:val="id-ID"/>
        </w:rPr>
      </w:pPr>
      <w:r w:rsidRPr="001F739A">
        <w:rPr>
          <w:rFonts w:ascii="Times New Roman" w:eastAsia="Times New Roman" w:hAnsi="Times New Roman" w:cs="Times New Roman"/>
          <w:i/>
          <w:sz w:val="24"/>
          <w:lang w:val="id-ID"/>
        </w:rPr>
        <w:t>Analytical Map</w:t>
      </w:r>
    </w:p>
    <w:p w:rsidR="007750A9" w:rsidRPr="001F739A" w:rsidRDefault="007750A9" w:rsidP="00A076F1">
      <w:pPr>
        <w:widowControl w:val="0"/>
        <w:autoSpaceDE w:val="0"/>
        <w:autoSpaceDN w:val="0"/>
        <w:spacing w:before="137" w:after="0" w:line="360" w:lineRule="auto"/>
        <w:ind w:right="115" w:firstLine="720"/>
        <w:jc w:val="both"/>
        <w:rPr>
          <w:rFonts w:ascii="Times New Roman" w:eastAsia="Times New Roman" w:hAnsi="Times New Roman" w:cs="Times New Roman"/>
          <w:sz w:val="24"/>
          <w:szCs w:val="24"/>
          <w:lang w:val="id-ID"/>
        </w:rPr>
      </w:pPr>
      <w:r w:rsidRPr="001F739A">
        <w:rPr>
          <w:rFonts w:ascii="Times New Roman" w:eastAsia="Times New Roman" w:hAnsi="Times New Roman" w:cs="Times New Roman"/>
          <w:i/>
          <w:sz w:val="24"/>
          <w:szCs w:val="24"/>
          <w:lang w:val="id-ID"/>
        </w:rPr>
        <w:t xml:space="preserve">Analytical map </w:t>
      </w:r>
      <w:r w:rsidRPr="001F739A">
        <w:rPr>
          <w:rFonts w:ascii="Times New Roman" w:eastAsia="Times New Roman" w:hAnsi="Times New Roman" w:cs="Times New Roman"/>
          <w:sz w:val="24"/>
          <w:szCs w:val="24"/>
          <w:lang w:val="id-ID"/>
        </w:rPr>
        <w:t>membuat sketsa ide-ide (</w:t>
      </w:r>
      <w:r w:rsidRPr="001F739A">
        <w:rPr>
          <w:rFonts w:ascii="Times New Roman" w:eastAsia="Times New Roman" w:hAnsi="Times New Roman" w:cs="Times New Roman"/>
          <w:i/>
          <w:sz w:val="24"/>
          <w:szCs w:val="24"/>
          <w:lang w:val="id-ID"/>
        </w:rPr>
        <w:t>Map</w:t>
      </w:r>
      <w:r w:rsidRPr="001F739A">
        <w:rPr>
          <w:rFonts w:ascii="Times New Roman" w:eastAsia="Times New Roman" w:hAnsi="Times New Roman" w:cs="Times New Roman"/>
          <w:sz w:val="24"/>
          <w:szCs w:val="24"/>
          <w:lang w:val="id-ID"/>
        </w:rPr>
        <w:t>) tentang penelitian pada tahap ini adalah cara tertentu untuk mencatat apa yang peneliti pikirkan dan menggambarkan konsep-konsep pemikiran peneliti tentang topik yang diteliti.</w:t>
      </w:r>
    </w:p>
    <w:p w:rsidR="007750A9" w:rsidRPr="001F739A" w:rsidRDefault="007750A9" w:rsidP="00C42B6A">
      <w:pPr>
        <w:widowControl w:val="0"/>
        <w:autoSpaceDE w:val="0"/>
        <w:autoSpaceDN w:val="0"/>
        <w:spacing w:before="2" w:after="0" w:line="240" w:lineRule="auto"/>
        <w:jc w:val="both"/>
        <w:rPr>
          <w:rFonts w:ascii="Times New Roman" w:eastAsia="Times New Roman" w:hAnsi="Times New Roman" w:cs="Times New Roman"/>
          <w:i/>
          <w:sz w:val="24"/>
          <w:lang w:val="id-ID"/>
        </w:rPr>
      </w:pPr>
      <w:r w:rsidRPr="001F739A">
        <w:rPr>
          <w:rFonts w:ascii="Times New Roman" w:eastAsia="Times New Roman" w:hAnsi="Times New Roman" w:cs="Times New Roman"/>
          <w:i/>
          <w:sz w:val="24"/>
          <w:lang w:val="id-ID"/>
        </w:rPr>
        <w:t>Framework Matrix</w:t>
      </w:r>
    </w:p>
    <w:p w:rsidR="007750A9" w:rsidRPr="001F739A" w:rsidRDefault="007750A9" w:rsidP="00A076F1">
      <w:pPr>
        <w:widowControl w:val="0"/>
        <w:autoSpaceDE w:val="0"/>
        <w:autoSpaceDN w:val="0"/>
        <w:spacing w:before="137" w:after="0" w:line="360" w:lineRule="auto"/>
        <w:ind w:right="113" w:firstLine="720"/>
        <w:jc w:val="both"/>
        <w:rPr>
          <w:rFonts w:ascii="Times New Roman" w:eastAsia="Times New Roman" w:hAnsi="Times New Roman" w:cs="Times New Roman"/>
          <w:sz w:val="24"/>
          <w:szCs w:val="24"/>
          <w:lang w:val="id-ID"/>
        </w:rPr>
      </w:pPr>
      <w:r w:rsidRPr="001F739A">
        <w:rPr>
          <w:rFonts w:ascii="Times New Roman" w:eastAsia="Times New Roman" w:hAnsi="Times New Roman" w:cs="Times New Roman"/>
          <w:sz w:val="24"/>
          <w:szCs w:val="24"/>
          <w:lang w:val="id-ID"/>
        </w:rPr>
        <w:t>Framework</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Matrix</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merupakan</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suatu</w:t>
      </w:r>
      <w:r w:rsidRPr="001F739A">
        <w:rPr>
          <w:rFonts w:ascii="Times New Roman" w:eastAsia="Times New Roman" w:hAnsi="Times New Roman" w:cs="Times New Roman"/>
          <w:spacing w:val="-6"/>
          <w:sz w:val="24"/>
          <w:szCs w:val="24"/>
          <w:lang w:val="id-ID"/>
        </w:rPr>
        <w:t xml:space="preserve"> </w:t>
      </w:r>
      <w:r w:rsidRPr="001F739A">
        <w:rPr>
          <w:rFonts w:ascii="Times New Roman" w:eastAsia="Times New Roman" w:hAnsi="Times New Roman" w:cs="Times New Roman"/>
          <w:sz w:val="24"/>
          <w:szCs w:val="24"/>
          <w:lang w:val="id-ID"/>
        </w:rPr>
        <w:t>bentuk</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penyajian</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data</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yang</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di</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buat</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dalam</w:t>
      </w:r>
      <w:r w:rsidRPr="001F739A">
        <w:rPr>
          <w:rFonts w:ascii="Times New Roman" w:eastAsia="Times New Roman" w:hAnsi="Times New Roman" w:cs="Times New Roman"/>
          <w:spacing w:val="-3"/>
          <w:sz w:val="24"/>
          <w:szCs w:val="24"/>
          <w:lang w:val="id-ID"/>
        </w:rPr>
        <w:t xml:space="preserve"> </w:t>
      </w:r>
      <w:r w:rsidRPr="001F739A">
        <w:rPr>
          <w:rFonts w:ascii="Times New Roman" w:eastAsia="Times New Roman" w:hAnsi="Times New Roman" w:cs="Times New Roman"/>
          <w:i/>
          <w:sz w:val="24"/>
          <w:szCs w:val="24"/>
          <w:lang w:val="id-ID"/>
        </w:rPr>
        <w:t>NVivo</w:t>
      </w:r>
      <w:r w:rsidRPr="001F739A">
        <w:rPr>
          <w:rFonts w:ascii="Times New Roman" w:eastAsia="Times New Roman" w:hAnsi="Times New Roman" w:cs="Times New Roman"/>
          <w:i/>
          <w:spacing w:val="-7"/>
          <w:sz w:val="24"/>
          <w:szCs w:val="24"/>
          <w:lang w:val="id-ID"/>
        </w:rPr>
        <w:t xml:space="preserve"> </w:t>
      </w:r>
      <w:r w:rsidRPr="001F739A">
        <w:rPr>
          <w:rFonts w:ascii="Times New Roman" w:eastAsia="Times New Roman" w:hAnsi="Times New Roman" w:cs="Times New Roman"/>
          <w:sz w:val="24"/>
          <w:szCs w:val="24"/>
          <w:lang w:val="id-ID"/>
        </w:rPr>
        <w:t xml:space="preserve">11 membentuk tabel yang dapat di </w:t>
      </w:r>
      <w:r w:rsidRPr="001F739A">
        <w:rPr>
          <w:rFonts w:ascii="Times New Roman" w:eastAsia="Times New Roman" w:hAnsi="Times New Roman" w:cs="Times New Roman"/>
          <w:i/>
          <w:sz w:val="24"/>
          <w:szCs w:val="24"/>
          <w:lang w:val="id-ID"/>
        </w:rPr>
        <w:t xml:space="preserve">export </w:t>
      </w:r>
      <w:r w:rsidRPr="001F739A">
        <w:rPr>
          <w:rFonts w:ascii="Times New Roman" w:eastAsia="Times New Roman" w:hAnsi="Times New Roman" w:cs="Times New Roman"/>
          <w:sz w:val="24"/>
          <w:szCs w:val="24"/>
          <w:lang w:val="id-ID"/>
        </w:rPr>
        <w:t xml:space="preserve">ke exel. Data yang dilakukan dalam </w:t>
      </w:r>
      <w:r w:rsidRPr="001F739A">
        <w:rPr>
          <w:rFonts w:ascii="Times New Roman" w:eastAsia="Times New Roman" w:hAnsi="Times New Roman" w:cs="Times New Roman"/>
          <w:i/>
          <w:sz w:val="24"/>
          <w:szCs w:val="24"/>
          <w:lang w:val="id-ID"/>
        </w:rPr>
        <w:t xml:space="preserve">framework matrix </w:t>
      </w:r>
      <w:r w:rsidRPr="001F739A">
        <w:rPr>
          <w:rFonts w:ascii="Times New Roman" w:eastAsia="Times New Roman" w:hAnsi="Times New Roman" w:cs="Times New Roman"/>
          <w:sz w:val="24"/>
          <w:szCs w:val="24"/>
          <w:lang w:val="id-ID"/>
        </w:rPr>
        <w:t xml:space="preserve">ini ialah menyajikan secara ringkas sumber data. Penyajian data dalam bentuk </w:t>
      </w:r>
      <w:r w:rsidRPr="001F739A">
        <w:rPr>
          <w:rFonts w:ascii="Times New Roman" w:eastAsia="Times New Roman" w:hAnsi="Times New Roman" w:cs="Times New Roman"/>
          <w:i/>
          <w:sz w:val="24"/>
          <w:szCs w:val="24"/>
          <w:lang w:val="id-ID"/>
        </w:rPr>
        <w:t xml:space="preserve">framework matrix </w:t>
      </w:r>
      <w:r w:rsidRPr="001F739A">
        <w:rPr>
          <w:rFonts w:ascii="Times New Roman" w:eastAsia="Times New Roman" w:hAnsi="Times New Roman" w:cs="Times New Roman"/>
          <w:sz w:val="24"/>
          <w:szCs w:val="24"/>
          <w:lang w:val="id-ID"/>
        </w:rPr>
        <w:t xml:space="preserve">disini disajikan dalam halaman lampiran dimana berisi mengenai hasil </w:t>
      </w:r>
      <w:r w:rsidRPr="001F739A">
        <w:rPr>
          <w:rFonts w:ascii="Times New Roman" w:eastAsia="Times New Roman" w:hAnsi="Times New Roman" w:cs="Times New Roman"/>
          <w:i/>
          <w:sz w:val="24"/>
          <w:szCs w:val="24"/>
          <w:lang w:val="id-ID"/>
        </w:rPr>
        <w:t xml:space="preserve">conding </w:t>
      </w:r>
      <w:r w:rsidRPr="001F739A">
        <w:rPr>
          <w:rFonts w:ascii="Times New Roman" w:eastAsia="Times New Roman" w:hAnsi="Times New Roman" w:cs="Times New Roman"/>
          <w:sz w:val="24"/>
          <w:szCs w:val="24"/>
          <w:lang w:val="id-ID"/>
        </w:rPr>
        <w:t>yang telah dilakukan peneliti dalam memberikan fasilitas kepada pembaca untuk memahami penelitian</w:t>
      </w:r>
      <w:r w:rsidRPr="001F739A">
        <w:rPr>
          <w:rFonts w:ascii="Times New Roman" w:eastAsia="Times New Roman" w:hAnsi="Times New Roman" w:cs="Times New Roman"/>
          <w:spacing w:val="-1"/>
          <w:sz w:val="24"/>
          <w:szCs w:val="24"/>
          <w:lang w:val="id-ID"/>
        </w:rPr>
        <w:t xml:space="preserve"> </w:t>
      </w:r>
      <w:r w:rsidRPr="001F739A">
        <w:rPr>
          <w:rFonts w:ascii="Times New Roman" w:eastAsia="Times New Roman" w:hAnsi="Times New Roman" w:cs="Times New Roman"/>
          <w:sz w:val="24"/>
          <w:szCs w:val="24"/>
          <w:lang w:val="id-ID"/>
        </w:rPr>
        <w:t>ini.</w:t>
      </w:r>
    </w:p>
    <w:p w:rsidR="007750A9" w:rsidRPr="001F739A" w:rsidRDefault="007750A9" w:rsidP="00C42B6A">
      <w:pPr>
        <w:widowControl w:val="0"/>
        <w:autoSpaceDE w:val="0"/>
        <w:autoSpaceDN w:val="0"/>
        <w:spacing w:after="0" w:line="240" w:lineRule="auto"/>
        <w:jc w:val="both"/>
        <w:rPr>
          <w:rFonts w:ascii="Times New Roman" w:eastAsia="Times New Roman" w:hAnsi="Times New Roman" w:cs="Times New Roman"/>
          <w:i/>
          <w:sz w:val="24"/>
          <w:lang w:val="id-ID"/>
        </w:rPr>
      </w:pPr>
      <w:r w:rsidRPr="001F739A">
        <w:rPr>
          <w:rFonts w:ascii="Times New Roman" w:eastAsia="Times New Roman" w:hAnsi="Times New Roman" w:cs="Times New Roman"/>
          <w:i/>
          <w:sz w:val="24"/>
          <w:lang w:val="id-ID"/>
        </w:rPr>
        <w:lastRenderedPageBreak/>
        <w:t>Matric Coding Query</w:t>
      </w:r>
    </w:p>
    <w:p w:rsidR="007750A9" w:rsidRPr="001F739A" w:rsidRDefault="007750A9" w:rsidP="00A076F1">
      <w:pPr>
        <w:widowControl w:val="0"/>
        <w:autoSpaceDE w:val="0"/>
        <w:autoSpaceDN w:val="0"/>
        <w:spacing w:before="139" w:after="0" w:line="360" w:lineRule="auto"/>
        <w:ind w:right="119" w:firstLine="720"/>
        <w:jc w:val="both"/>
        <w:rPr>
          <w:rFonts w:ascii="Times New Roman" w:eastAsia="Times New Roman" w:hAnsi="Times New Roman" w:cs="Times New Roman"/>
          <w:i/>
          <w:sz w:val="24"/>
          <w:lang w:val="id-ID"/>
        </w:rPr>
      </w:pPr>
      <w:r w:rsidRPr="001F739A">
        <w:rPr>
          <w:rFonts w:ascii="Times New Roman" w:eastAsia="Times New Roman" w:hAnsi="Times New Roman" w:cs="Times New Roman"/>
          <w:sz w:val="24"/>
          <w:lang w:val="id-ID"/>
        </w:rPr>
        <w:t xml:space="preserve">Tahap terakhir setelah pembuatan </w:t>
      </w:r>
      <w:r w:rsidRPr="001F739A">
        <w:rPr>
          <w:rFonts w:ascii="Times New Roman" w:eastAsia="Times New Roman" w:hAnsi="Times New Roman" w:cs="Times New Roman"/>
          <w:i/>
          <w:sz w:val="24"/>
          <w:lang w:val="id-ID"/>
        </w:rPr>
        <w:t xml:space="preserve">framework matrices </w:t>
      </w:r>
      <w:r w:rsidRPr="001F739A">
        <w:rPr>
          <w:rFonts w:ascii="Times New Roman" w:eastAsia="Times New Roman" w:hAnsi="Times New Roman" w:cs="Times New Roman"/>
          <w:sz w:val="24"/>
          <w:lang w:val="id-ID"/>
        </w:rPr>
        <w:t xml:space="preserve">yaitu membuat </w:t>
      </w:r>
      <w:r w:rsidRPr="001F739A">
        <w:rPr>
          <w:rFonts w:ascii="Times New Roman" w:eastAsia="Times New Roman" w:hAnsi="Times New Roman" w:cs="Times New Roman"/>
          <w:i/>
          <w:sz w:val="24"/>
          <w:lang w:val="id-ID"/>
        </w:rPr>
        <w:t>query</w:t>
      </w:r>
      <w:r w:rsidRPr="001F739A">
        <w:rPr>
          <w:rFonts w:ascii="Times New Roman" w:eastAsia="Times New Roman" w:hAnsi="Times New Roman" w:cs="Times New Roman"/>
          <w:sz w:val="24"/>
          <w:lang w:val="id-ID"/>
        </w:rPr>
        <w:t xml:space="preserve">. Terdapat beberapa pilihan dalam membuat </w:t>
      </w:r>
      <w:r w:rsidRPr="001F739A">
        <w:rPr>
          <w:rFonts w:ascii="Times New Roman" w:eastAsia="Times New Roman" w:hAnsi="Times New Roman" w:cs="Times New Roman"/>
          <w:i/>
          <w:sz w:val="24"/>
          <w:lang w:val="id-ID"/>
        </w:rPr>
        <w:t>query</w:t>
      </w:r>
      <w:r w:rsidRPr="001F739A">
        <w:rPr>
          <w:rFonts w:ascii="Times New Roman" w:eastAsia="Times New Roman" w:hAnsi="Times New Roman" w:cs="Times New Roman"/>
          <w:sz w:val="24"/>
          <w:lang w:val="id-ID"/>
        </w:rPr>
        <w:t xml:space="preserve">, untuk mendukung penjelasan analisis data yang dilakukan oleh peneliti, maka peneiti menggunakan </w:t>
      </w:r>
      <w:r w:rsidRPr="001F739A">
        <w:rPr>
          <w:rFonts w:ascii="Times New Roman" w:eastAsia="Times New Roman" w:hAnsi="Times New Roman" w:cs="Times New Roman"/>
          <w:i/>
          <w:sz w:val="24"/>
          <w:lang w:val="id-ID"/>
        </w:rPr>
        <w:t>matrix coding query</w:t>
      </w:r>
    </w:p>
    <w:p w:rsidR="006F15D5" w:rsidRDefault="006F15D5" w:rsidP="00C42B6A">
      <w:pPr>
        <w:widowControl w:val="0"/>
        <w:autoSpaceDE w:val="0"/>
        <w:autoSpaceDN w:val="0"/>
        <w:spacing w:before="1" w:after="0" w:line="240" w:lineRule="auto"/>
        <w:jc w:val="both"/>
        <w:outlineLvl w:val="0"/>
        <w:rPr>
          <w:rFonts w:ascii="Times New Roman" w:eastAsia="Times New Roman" w:hAnsi="Times New Roman" w:cs="Times New Roman"/>
          <w:i/>
          <w:sz w:val="24"/>
          <w:szCs w:val="24"/>
        </w:rPr>
      </w:pPr>
    </w:p>
    <w:p w:rsidR="007750A9" w:rsidRPr="00A076F1" w:rsidRDefault="007750A9" w:rsidP="00A076F1">
      <w:pPr>
        <w:widowControl w:val="0"/>
        <w:autoSpaceDE w:val="0"/>
        <w:autoSpaceDN w:val="0"/>
        <w:spacing w:before="1" w:after="0" w:line="360" w:lineRule="auto"/>
        <w:jc w:val="both"/>
        <w:outlineLvl w:val="0"/>
        <w:rPr>
          <w:rFonts w:ascii="Times New Roman" w:eastAsia="Times New Roman" w:hAnsi="Times New Roman" w:cs="Times New Roman"/>
          <w:b/>
          <w:bCs/>
          <w:sz w:val="24"/>
          <w:szCs w:val="24"/>
        </w:rPr>
      </w:pPr>
      <w:r w:rsidRPr="001F739A">
        <w:rPr>
          <w:rFonts w:ascii="Times New Roman" w:eastAsia="Times New Roman" w:hAnsi="Times New Roman" w:cs="Times New Roman"/>
          <w:b/>
          <w:bCs/>
          <w:sz w:val="24"/>
          <w:szCs w:val="24"/>
          <w:lang w:val="id-ID"/>
        </w:rPr>
        <w:t>Tahap Penarikan Kesimpulan</w:t>
      </w:r>
    </w:p>
    <w:p w:rsidR="00877502" w:rsidRDefault="007750A9" w:rsidP="00A076F1">
      <w:pPr>
        <w:widowControl w:val="0"/>
        <w:autoSpaceDE w:val="0"/>
        <w:autoSpaceDN w:val="0"/>
        <w:spacing w:after="0" w:line="360" w:lineRule="auto"/>
        <w:ind w:right="114" w:firstLine="720"/>
        <w:jc w:val="both"/>
        <w:rPr>
          <w:rFonts w:ascii="Times New Roman" w:eastAsia="Times New Roman" w:hAnsi="Times New Roman" w:cs="Times New Roman"/>
          <w:sz w:val="24"/>
          <w:szCs w:val="24"/>
        </w:rPr>
      </w:pPr>
      <w:r w:rsidRPr="001F739A">
        <w:rPr>
          <w:rFonts w:ascii="Times New Roman" w:eastAsia="Times New Roman" w:hAnsi="Times New Roman" w:cs="Times New Roman"/>
          <w:sz w:val="24"/>
          <w:szCs w:val="24"/>
          <w:lang w:val="id-ID"/>
        </w:rPr>
        <w:t>Tahap akhir dalam rancangan penelitian ini adalah penarikan kesimpulan. Kesimpulan dalam</w:t>
      </w:r>
      <w:r w:rsidRPr="001F739A">
        <w:rPr>
          <w:rFonts w:ascii="Times New Roman" w:eastAsia="Times New Roman" w:hAnsi="Times New Roman" w:cs="Times New Roman"/>
          <w:spacing w:val="-12"/>
          <w:sz w:val="24"/>
          <w:szCs w:val="24"/>
          <w:lang w:val="id-ID"/>
        </w:rPr>
        <w:t xml:space="preserve"> </w:t>
      </w:r>
      <w:r w:rsidRPr="001F739A">
        <w:rPr>
          <w:rFonts w:ascii="Times New Roman" w:eastAsia="Times New Roman" w:hAnsi="Times New Roman" w:cs="Times New Roman"/>
          <w:sz w:val="24"/>
          <w:szCs w:val="24"/>
          <w:lang w:val="id-ID"/>
        </w:rPr>
        <w:t>penelitian</w:t>
      </w:r>
      <w:r w:rsidRPr="001F739A">
        <w:rPr>
          <w:rFonts w:ascii="Times New Roman" w:eastAsia="Times New Roman" w:hAnsi="Times New Roman" w:cs="Times New Roman"/>
          <w:spacing w:val="-12"/>
          <w:sz w:val="24"/>
          <w:szCs w:val="24"/>
          <w:lang w:val="id-ID"/>
        </w:rPr>
        <w:t xml:space="preserve"> </w:t>
      </w:r>
      <w:r w:rsidRPr="001F739A">
        <w:rPr>
          <w:rFonts w:ascii="Times New Roman" w:eastAsia="Times New Roman" w:hAnsi="Times New Roman" w:cs="Times New Roman"/>
          <w:sz w:val="24"/>
          <w:szCs w:val="24"/>
          <w:lang w:val="id-ID"/>
        </w:rPr>
        <w:t>ini</w:t>
      </w:r>
      <w:r w:rsidRPr="001F739A">
        <w:rPr>
          <w:rFonts w:ascii="Times New Roman" w:eastAsia="Times New Roman" w:hAnsi="Times New Roman" w:cs="Times New Roman"/>
          <w:spacing w:val="-11"/>
          <w:sz w:val="24"/>
          <w:szCs w:val="24"/>
          <w:lang w:val="id-ID"/>
        </w:rPr>
        <w:t xml:space="preserve"> </w:t>
      </w:r>
      <w:r w:rsidRPr="001F739A">
        <w:rPr>
          <w:rFonts w:ascii="Times New Roman" w:eastAsia="Times New Roman" w:hAnsi="Times New Roman" w:cs="Times New Roman"/>
          <w:sz w:val="24"/>
          <w:szCs w:val="24"/>
          <w:lang w:val="id-ID"/>
        </w:rPr>
        <w:t>akan</w:t>
      </w:r>
      <w:r w:rsidRPr="001F739A">
        <w:rPr>
          <w:rFonts w:ascii="Times New Roman" w:eastAsia="Times New Roman" w:hAnsi="Times New Roman" w:cs="Times New Roman"/>
          <w:spacing w:val="-11"/>
          <w:sz w:val="24"/>
          <w:szCs w:val="24"/>
          <w:lang w:val="id-ID"/>
        </w:rPr>
        <w:t xml:space="preserve"> </w:t>
      </w:r>
      <w:r w:rsidRPr="001F739A">
        <w:rPr>
          <w:rFonts w:ascii="Times New Roman" w:eastAsia="Times New Roman" w:hAnsi="Times New Roman" w:cs="Times New Roman"/>
          <w:sz w:val="24"/>
          <w:szCs w:val="24"/>
          <w:lang w:val="id-ID"/>
        </w:rPr>
        <w:t>dapat</w:t>
      </w:r>
      <w:r w:rsidRPr="001F739A">
        <w:rPr>
          <w:rFonts w:ascii="Times New Roman" w:eastAsia="Times New Roman" w:hAnsi="Times New Roman" w:cs="Times New Roman"/>
          <w:spacing w:val="-12"/>
          <w:sz w:val="24"/>
          <w:szCs w:val="24"/>
          <w:lang w:val="id-ID"/>
        </w:rPr>
        <w:t xml:space="preserve"> </w:t>
      </w:r>
      <w:r w:rsidRPr="001F739A">
        <w:rPr>
          <w:rFonts w:ascii="Times New Roman" w:eastAsia="Times New Roman" w:hAnsi="Times New Roman" w:cs="Times New Roman"/>
          <w:sz w:val="24"/>
          <w:szCs w:val="24"/>
          <w:lang w:val="id-ID"/>
        </w:rPr>
        <w:t>menjawab</w:t>
      </w:r>
      <w:r w:rsidRPr="001F739A">
        <w:rPr>
          <w:rFonts w:ascii="Times New Roman" w:eastAsia="Times New Roman" w:hAnsi="Times New Roman" w:cs="Times New Roman"/>
          <w:spacing w:val="-12"/>
          <w:sz w:val="24"/>
          <w:szCs w:val="24"/>
          <w:lang w:val="id-ID"/>
        </w:rPr>
        <w:t xml:space="preserve"> </w:t>
      </w:r>
      <w:r w:rsidRPr="001F739A">
        <w:rPr>
          <w:rFonts w:ascii="Times New Roman" w:eastAsia="Times New Roman" w:hAnsi="Times New Roman" w:cs="Times New Roman"/>
          <w:sz w:val="24"/>
          <w:szCs w:val="24"/>
          <w:lang w:val="id-ID"/>
        </w:rPr>
        <w:t>rumusan</w:t>
      </w:r>
      <w:r w:rsidRPr="001F739A">
        <w:rPr>
          <w:rFonts w:ascii="Times New Roman" w:eastAsia="Times New Roman" w:hAnsi="Times New Roman" w:cs="Times New Roman"/>
          <w:spacing w:val="-9"/>
          <w:sz w:val="24"/>
          <w:szCs w:val="24"/>
          <w:lang w:val="id-ID"/>
        </w:rPr>
        <w:t xml:space="preserve"> </w:t>
      </w:r>
      <w:r w:rsidRPr="001F739A">
        <w:rPr>
          <w:rFonts w:ascii="Times New Roman" w:eastAsia="Times New Roman" w:hAnsi="Times New Roman" w:cs="Times New Roman"/>
          <w:sz w:val="24"/>
          <w:szCs w:val="24"/>
          <w:lang w:val="id-ID"/>
        </w:rPr>
        <w:t>masalah</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yang</w:t>
      </w:r>
      <w:r w:rsidRPr="001F739A">
        <w:rPr>
          <w:rFonts w:ascii="Times New Roman" w:eastAsia="Times New Roman" w:hAnsi="Times New Roman" w:cs="Times New Roman"/>
          <w:spacing w:val="-12"/>
          <w:sz w:val="24"/>
          <w:szCs w:val="24"/>
          <w:lang w:val="id-ID"/>
        </w:rPr>
        <w:t xml:space="preserve"> </w:t>
      </w:r>
      <w:r w:rsidRPr="001F739A">
        <w:rPr>
          <w:rFonts w:ascii="Times New Roman" w:eastAsia="Times New Roman" w:hAnsi="Times New Roman" w:cs="Times New Roman"/>
          <w:sz w:val="24"/>
          <w:szCs w:val="24"/>
          <w:lang w:val="id-ID"/>
        </w:rPr>
        <w:t>telah</w:t>
      </w:r>
      <w:r w:rsidRPr="001F739A">
        <w:rPr>
          <w:rFonts w:ascii="Times New Roman" w:eastAsia="Times New Roman" w:hAnsi="Times New Roman" w:cs="Times New Roman"/>
          <w:spacing w:val="-11"/>
          <w:sz w:val="24"/>
          <w:szCs w:val="24"/>
          <w:lang w:val="id-ID"/>
        </w:rPr>
        <w:t xml:space="preserve"> </w:t>
      </w:r>
      <w:r w:rsidRPr="001F739A">
        <w:rPr>
          <w:rFonts w:ascii="Times New Roman" w:eastAsia="Times New Roman" w:hAnsi="Times New Roman" w:cs="Times New Roman"/>
          <w:sz w:val="24"/>
          <w:szCs w:val="24"/>
          <w:lang w:val="id-ID"/>
        </w:rPr>
        <w:t>dirumuskan</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sejak</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awal. Penarikan kesimpulan merupakan bagian yang tidak terpisahkan dari siklus a</w:t>
      </w:r>
      <w:r w:rsidR="006F15D5">
        <w:rPr>
          <w:rFonts w:ascii="Times New Roman" w:eastAsia="Times New Roman" w:hAnsi="Times New Roman" w:cs="Times New Roman"/>
          <w:sz w:val="24"/>
          <w:szCs w:val="24"/>
          <w:lang w:val="id-ID"/>
        </w:rPr>
        <w:t>nalisis data. Creswell (2014</w:t>
      </w:r>
      <w:r w:rsidRPr="001F739A">
        <w:rPr>
          <w:rFonts w:ascii="Times New Roman" w:eastAsia="Times New Roman" w:hAnsi="Times New Roman" w:cs="Times New Roman"/>
          <w:sz w:val="24"/>
          <w:szCs w:val="24"/>
          <w:lang w:val="id-ID"/>
        </w:rPr>
        <w:t xml:space="preserve">) menyatakan bahwa penarikan kesimpulan adalah mengintrepretasi atau memaknai data untuk mengungkap esensi dari suatu gagasan. Dalam penelitian ini, peneliti menggunakan olahan data yang diolah menggunakan </w:t>
      </w:r>
      <w:r w:rsidRPr="001F739A">
        <w:rPr>
          <w:rFonts w:ascii="Times New Roman" w:eastAsia="Times New Roman" w:hAnsi="Times New Roman" w:cs="Times New Roman"/>
          <w:i/>
          <w:sz w:val="24"/>
          <w:szCs w:val="24"/>
          <w:lang w:val="id-ID"/>
        </w:rPr>
        <w:t xml:space="preserve">software NVivo </w:t>
      </w:r>
      <w:r w:rsidRPr="001F739A">
        <w:rPr>
          <w:rFonts w:ascii="Times New Roman" w:eastAsia="Times New Roman" w:hAnsi="Times New Roman" w:cs="Times New Roman"/>
          <w:sz w:val="24"/>
          <w:szCs w:val="24"/>
          <w:lang w:val="id-ID"/>
        </w:rPr>
        <w:t>yang nantinya dapat disajikan dalam bentuk struktur gambaran dari map dan quiry dan hal ini dilakukan untuk menarik</w:t>
      </w:r>
      <w:r w:rsidRPr="001F739A">
        <w:rPr>
          <w:rFonts w:ascii="Times New Roman" w:eastAsia="Times New Roman" w:hAnsi="Times New Roman" w:cs="Times New Roman"/>
          <w:spacing w:val="-1"/>
          <w:sz w:val="24"/>
          <w:szCs w:val="24"/>
          <w:lang w:val="id-ID"/>
        </w:rPr>
        <w:t xml:space="preserve"> </w:t>
      </w:r>
      <w:r w:rsidRPr="001F739A">
        <w:rPr>
          <w:rFonts w:ascii="Times New Roman" w:eastAsia="Times New Roman" w:hAnsi="Times New Roman" w:cs="Times New Roman"/>
          <w:sz w:val="24"/>
          <w:szCs w:val="24"/>
          <w:lang w:val="id-ID"/>
        </w:rPr>
        <w:t>kesimpulan.</w:t>
      </w:r>
    </w:p>
    <w:p w:rsidR="00A076F1" w:rsidRDefault="00A076F1" w:rsidP="00C42B6A">
      <w:pPr>
        <w:widowControl w:val="0"/>
        <w:autoSpaceDE w:val="0"/>
        <w:autoSpaceDN w:val="0"/>
        <w:spacing w:before="60" w:after="0" w:line="240" w:lineRule="auto"/>
        <w:jc w:val="both"/>
        <w:outlineLvl w:val="0"/>
        <w:rPr>
          <w:rFonts w:ascii="Times New Roman" w:eastAsia="Times New Roman" w:hAnsi="Times New Roman" w:cs="Times New Roman"/>
          <w:b/>
          <w:bCs/>
          <w:sz w:val="24"/>
          <w:szCs w:val="24"/>
        </w:rPr>
      </w:pPr>
    </w:p>
    <w:p w:rsidR="007750A9" w:rsidRPr="001F739A" w:rsidRDefault="007750A9" w:rsidP="00C42B6A">
      <w:pPr>
        <w:widowControl w:val="0"/>
        <w:autoSpaceDE w:val="0"/>
        <w:autoSpaceDN w:val="0"/>
        <w:spacing w:before="60" w:after="0" w:line="240" w:lineRule="auto"/>
        <w:jc w:val="both"/>
        <w:outlineLvl w:val="0"/>
        <w:rPr>
          <w:rFonts w:ascii="Times New Roman" w:eastAsia="Times New Roman" w:hAnsi="Times New Roman" w:cs="Times New Roman"/>
          <w:b/>
          <w:bCs/>
          <w:sz w:val="24"/>
          <w:szCs w:val="24"/>
          <w:lang w:val="id-ID"/>
        </w:rPr>
      </w:pPr>
      <w:r w:rsidRPr="001F739A">
        <w:rPr>
          <w:rFonts w:ascii="Times New Roman" w:eastAsia="Times New Roman" w:hAnsi="Times New Roman" w:cs="Times New Roman"/>
          <w:b/>
          <w:bCs/>
          <w:sz w:val="24"/>
          <w:szCs w:val="24"/>
          <w:lang w:val="id-ID"/>
        </w:rPr>
        <w:t>Validitas Data</w:t>
      </w:r>
    </w:p>
    <w:p w:rsidR="007750A9" w:rsidRPr="001F739A" w:rsidRDefault="007750A9" w:rsidP="00A076F1">
      <w:pPr>
        <w:widowControl w:val="0"/>
        <w:autoSpaceDE w:val="0"/>
        <w:autoSpaceDN w:val="0"/>
        <w:spacing w:before="138" w:after="0" w:line="360" w:lineRule="auto"/>
        <w:ind w:right="118" w:firstLine="720"/>
        <w:jc w:val="both"/>
        <w:rPr>
          <w:rFonts w:ascii="Times New Roman" w:eastAsia="Times New Roman" w:hAnsi="Times New Roman" w:cs="Times New Roman"/>
          <w:sz w:val="24"/>
          <w:szCs w:val="24"/>
          <w:lang w:val="id-ID"/>
        </w:rPr>
      </w:pPr>
      <w:r w:rsidRPr="001F739A">
        <w:rPr>
          <w:rFonts w:ascii="Times New Roman" w:eastAsia="Times New Roman" w:hAnsi="Times New Roman" w:cs="Times New Roman"/>
          <w:sz w:val="24"/>
          <w:szCs w:val="24"/>
          <w:lang w:val="id-ID"/>
        </w:rPr>
        <w:t>Validitas</w:t>
      </w:r>
      <w:r w:rsidRPr="001F739A">
        <w:rPr>
          <w:rFonts w:ascii="Times New Roman" w:eastAsia="Times New Roman" w:hAnsi="Times New Roman" w:cs="Times New Roman"/>
          <w:spacing w:val="-14"/>
          <w:sz w:val="24"/>
          <w:szCs w:val="24"/>
          <w:lang w:val="id-ID"/>
        </w:rPr>
        <w:t xml:space="preserve"> </w:t>
      </w:r>
      <w:r w:rsidRPr="001F739A">
        <w:rPr>
          <w:rFonts w:ascii="Times New Roman" w:eastAsia="Times New Roman" w:hAnsi="Times New Roman" w:cs="Times New Roman"/>
          <w:sz w:val="24"/>
          <w:szCs w:val="24"/>
          <w:lang w:val="id-ID"/>
        </w:rPr>
        <w:t>data</w:t>
      </w:r>
      <w:r w:rsidRPr="001F739A">
        <w:rPr>
          <w:rFonts w:ascii="Times New Roman" w:eastAsia="Times New Roman" w:hAnsi="Times New Roman" w:cs="Times New Roman"/>
          <w:spacing w:val="-14"/>
          <w:sz w:val="24"/>
          <w:szCs w:val="24"/>
          <w:lang w:val="id-ID"/>
        </w:rPr>
        <w:t xml:space="preserve"> </w:t>
      </w:r>
      <w:r w:rsidRPr="001F739A">
        <w:rPr>
          <w:rFonts w:ascii="Times New Roman" w:eastAsia="Times New Roman" w:hAnsi="Times New Roman" w:cs="Times New Roman"/>
          <w:sz w:val="24"/>
          <w:szCs w:val="24"/>
          <w:lang w:val="id-ID"/>
        </w:rPr>
        <w:t>merupakan</w:t>
      </w:r>
      <w:r w:rsidRPr="001F739A">
        <w:rPr>
          <w:rFonts w:ascii="Times New Roman" w:eastAsia="Times New Roman" w:hAnsi="Times New Roman" w:cs="Times New Roman"/>
          <w:spacing w:val="-11"/>
          <w:sz w:val="24"/>
          <w:szCs w:val="24"/>
          <w:lang w:val="id-ID"/>
        </w:rPr>
        <w:t xml:space="preserve"> </w:t>
      </w:r>
      <w:r w:rsidRPr="001F739A">
        <w:rPr>
          <w:rFonts w:ascii="Times New Roman" w:eastAsia="Times New Roman" w:hAnsi="Times New Roman" w:cs="Times New Roman"/>
          <w:sz w:val="24"/>
          <w:szCs w:val="24"/>
          <w:lang w:val="id-ID"/>
        </w:rPr>
        <w:t>pengujian</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keabsahan</w:t>
      </w:r>
      <w:r w:rsidRPr="001F739A">
        <w:rPr>
          <w:rFonts w:ascii="Times New Roman" w:eastAsia="Times New Roman" w:hAnsi="Times New Roman" w:cs="Times New Roman"/>
          <w:spacing w:val="-11"/>
          <w:sz w:val="24"/>
          <w:szCs w:val="24"/>
          <w:lang w:val="id-ID"/>
        </w:rPr>
        <w:t xml:space="preserve"> </w:t>
      </w:r>
      <w:r w:rsidRPr="001F739A">
        <w:rPr>
          <w:rFonts w:ascii="Times New Roman" w:eastAsia="Times New Roman" w:hAnsi="Times New Roman" w:cs="Times New Roman"/>
          <w:sz w:val="24"/>
          <w:szCs w:val="24"/>
          <w:lang w:val="id-ID"/>
        </w:rPr>
        <w:t>data,</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dilakukan</w:t>
      </w:r>
      <w:r w:rsidRPr="001F739A">
        <w:rPr>
          <w:rFonts w:ascii="Times New Roman" w:eastAsia="Times New Roman" w:hAnsi="Times New Roman" w:cs="Times New Roman"/>
          <w:spacing w:val="-12"/>
          <w:sz w:val="24"/>
          <w:szCs w:val="24"/>
          <w:lang w:val="id-ID"/>
        </w:rPr>
        <w:t xml:space="preserve"> </w:t>
      </w:r>
      <w:r w:rsidRPr="001F739A">
        <w:rPr>
          <w:rFonts w:ascii="Times New Roman" w:eastAsia="Times New Roman" w:hAnsi="Times New Roman" w:cs="Times New Roman"/>
          <w:sz w:val="24"/>
          <w:szCs w:val="24"/>
          <w:lang w:val="id-ID"/>
        </w:rPr>
        <w:t>dengan</w:t>
      </w:r>
      <w:r w:rsidRPr="001F739A">
        <w:rPr>
          <w:rFonts w:ascii="Times New Roman" w:eastAsia="Times New Roman" w:hAnsi="Times New Roman" w:cs="Times New Roman"/>
          <w:spacing w:val="-11"/>
          <w:sz w:val="24"/>
          <w:szCs w:val="24"/>
          <w:lang w:val="id-ID"/>
        </w:rPr>
        <w:t xml:space="preserve"> </w:t>
      </w:r>
      <w:r w:rsidRPr="001F739A">
        <w:rPr>
          <w:rFonts w:ascii="Times New Roman" w:eastAsia="Times New Roman" w:hAnsi="Times New Roman" w:cs="Times New Roman"/>
          <w:sz w:val="24"/>
          <w:szCs w:val="24"/>
          <w:lang w:val="id-ID"/>
        </w:rPr>
        <w:t>melihat</w:t>
      </w:r>
      <w:r w:rsidRPr="001F739A">
        <w:rPr>
          <w:rFonts w:ascii="Times New Roman" w:eastAsia="Times New Roman" w:hAnsi="Times New Roman" w:cs="Times New Roman"/>
          <w:spacing w:val="-13"/>
          <w:sz w:val="24"/>
          <w:szCs w:val="24"/>
          <w:lang w:val="id-ID"/>
        </w:rPr>
        <w:t xml:space="preserve"> </w:t>
      </w:r>
      <w:r w:rsidRPr="001F739A">
        <w:rPr>
          <w:rFonts w:ascii="Times New Roman" w:eastAsia="Times New Roman" w:hAnsi="Times New Roman" w:cs="Times New Roman"/>
          <w:sz w:val="24"/>
          <w:szCs w:val="24"/>
          <w:lang w:val="id-ID"/>
        </w:rPr>
        <w:t>dari</w:t>
      </w:r>
      <w:r w:rsidRPr="001F739A">
        <w:rPr>
          <w:rFonts w:ascii="Times New Roman" w:eastAsia="Times New Roman" w:hAnsi="Times New Roman" w:cs="Times New Roman"/>
          <w:spacing w:val="-14"/>
          <w:sz w:val="24"/>
          <w:szCs w:val="24"/>
          <w:lang w:val="id-ID"/>
        </w:rPr>
        <w:t xml:space="preserve"> </w:t>
      </w:r>
      <w:r w:rsidRPr="001F739A">
        <w:rPr>
          <w:rFonts w:ascii="Times New Roman" w:eastAsia="Times New Roman" w:hAnsi="Times New Roman" w:cs="Times New Roman"/>
          <w:sz w:val="24"/>
          <w:szCs w:val="24"/>
          <w:lang w:val="id-ID"/>
        </w:rPr>
        <w:t>hasil wawancara serta beberapa dukungan dari dokumen-dokumen yang nanti disamakan dengan apa</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yang</w:t>
      </w:r>
      <w:r w:rsidRPr="001F739A">
        <w:rPr>
          <w:rFonts w:ascii="Times New Roman" w:eastAsia="Times New Roman" w:hAnsi="Times New Roman" w:cs="Times New Roman"/>
          <w:spacing w:val="-6"/>
          <w:sz w:val="24"/>
          <w:szCs w:val="24"/>
          <w:lang w:val="id-ID"/>
        </w:rPr>
        <w:t xml:space="preserve"> </w:t>
      </w:r>
      <w:r w:rsidRPr="001F739A">
        <w:rPr>
          <w:rFonts w:ascii="Times New Roman" w:eastAsia="Times New Roman" w:hAnsi="Times New Roman" w:cs="Times New Roman"/>
          <w:sz w:val="24"/>
          <w:szCs w:val="24"/>
          <w:lang w:val="id-ID"/>
        </w:rPr>
        <w:t>sebenarnya</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terjadi</w:t>
      </w:r>
      <w:r w:rsidRPr="001F739A">
        <w:rPr>
          <w:rFonts w:ascii="Times New Roman" w:eastAsia="Times New Roman" w:hAnsi="Times New Roman" w:cs="Times New Roman"/>
          <w:spacing w:val="-6"/>
          <w:sz w:val="24"/>
          <w:szCs w:val="24"/>
          <w:lang w:val="id-ID"/>
        </w:rPr>
        <w:t xml:space="preserve"> </w:t>
      </w:r>
      <w:r w:rsidRPr="001F739A">
        <w:rPr>
          <w:rFonts w:ascii="Times New Roman" w:eastAsia="Times New Roman" w:hAnsi="Times New Roman" w:cs="Times New Roman"/>
          <w:sz w:val="24"/>
          <w:szCs w:val="24"/>
          <w:lang w:val="id-ID"/>
        </w:rPr>
        <w:t>di</w:t>
      </w:r>
      <w:r w:rsidRPr="001F739A">
        <w:rPr>
          <w:rFonts w:ascii="Times New Roman" w:eastAsia="Times New Roman" w:hAnsi="Times New Roman" w:cs="Times New Roman"/>
          <w:spacing w:val="-6"/>
          <w:sz w:val="24"/>
          <w:szCs w:val="24"/>
          <w:lang w:val="id-ID"/>
        </w:rPr>
        <w:t xml:space="preserve"> </w:t>
      </w:r>
      <w:r w:rsidRPr="001F739A">
        <w:rPr>
          <w:rFonts w:ascii="Times New Roman" w:eastAsia="Times New Roman" w:hAnsi="Times New Roman" w:cs="Times New Roman"/>
          <w:sz w:val="24"/>
          <w:szCs w:val="24"/>
          <w:lang w:val="id-ID"/>
        </w:rPr>
        <w:t>lapangan.</w:t>
      </w:r>
      <w:r w:rsidRPr="001F739A">
        <w:rPr>
          <w:rFonts w:ascii="Times New Roman" w:eastAsia="Times New Roman" w:hAnsi="Times New Roman" w:cs="Times New Roman"/>
          <w:spacing w:val="-5"/>
          <w:sz w:val="24"/>
          <w:szCs w:val="24"/>
          <w:lang w:val="id-ID"/>
        </w:rPr>
        <w:t xml:space="preserve"> </w:t>
      </w:r>
      <w:r w:rsidRPr="001F739A">
        <w:rPr>
          <w:rFonts w:ascii="Times New Roman" w:eastAsia="Times New Roman" w:hAnsi="Times New Roman" w:cs="Times New Roman"/>
          <w:sz w:val="24"/>
          <w:szCs w:val="24"/>
          <w:lang w:val="id-ID"/>
        </w:rPr>
        <w:t>Sehingga</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data</w:t>
      </w:r>
      <w:r w:rsidRPr="001F739A">
        <w:rPr>
          <w:rFonts w:ascii="Times New Roman" w:eastAsia="Times New Roman" w:hAnsi="Times New Roman" w:cs="Times New Roman"/>
          <w:spacing w:val="-7"/>
          <w:sz w:val="24"/>
          <w:szCs w:val="24"/>
          <w:lang w:val="id-ID"/>
        </w:rPr>
        <w:t xml:space="preserve"> </w:t>
      </w:r>
      <w:r w:rsidRPr="001F739A">
        <w:rPr>
          <w:rFonts w:ascii="Times New Roman" w:eastAsia="Times New Roman" w:hAnsi="Times New Roman" w:cs="Times New Roman"/>
          <w:sz w:val="24"/>
          <w:szCs w:val="24"/>
          <w:lang w:val="id-ID"/>
        </w:rPr>
        <w:t>yang</w:t>
      </w:r>
      <w:r w:rsidRPr="001F739A">
        <w:rPr>
          <w:rFonts w:ascii="Times New Roman" w:eastAsia="Times New Roman" w:hAnsi="Times New Roman" w:cs="Times New Roman"/>
          <w:spacing w:val="-6"/>
          <w:sz w:val="24"/>
          <w:szCs w:val="24"/>
          <w:lang w:val="id-ID"/>
        </w:rPr>
        <w:t xml:space="preserve"> </w:t>
      </w:r>
      <w:r w:rsidRPr="001F739A">
        <w:rPr>
          <w:rFonts w:ascii="Times New Roman" w:eastAsia="Times New Roman" w:hAnsi="Times New Roman" w:cs="Times New Roman"/>
          <w:sz w:val="24"/>
          <w:szCs w:val="24"/>
          <w:lang w:val="id-ID"/>
        </w:rPr>
        <w:t>didapat</w:t>
      </w:r>
      <w:r w:rsidRPr="001F739A">
        <w:rPr>
          <w:rFonts w:ascii="Times New Roman" w:eastAsia="Times New Roman" w:hAnsi="Times New Roman" w:cs="Times New Roman"/>
          <w:spacing w:val="-6"/>
          <w:sz w:val="24"/>
          <w:szCs w:val="24"/>
          <w:lang w:val="id-ID"/>
        </w:rPr>
        <w:t xml:space="preserve"> </w:t>
      </w:r>
      <w:r w:rsidRPr="001F739A">
        <w:rPr>
          <w:rFonts w:ascii="Times New Roman" w:eastAsia="Times New Roman" w:hAnsi="Times New Roman" w:cs="Times New Roman"/>
          <w:sz w:val="24"/>
          <w:szCs w:val="24"/>
          <w:lang w:val="id-ID"/>
        </w:rPr>
        <w:t>pada</w:t>
      </w:r>
      <w:r w:rsidRPr="001F739A">
        <w:rPr>
          <w:rFonts w:ascii="Times New Roman" w:eastAsia="Times New Roman" w:hAnsi="Times New Roman" w:cs="Times New Roman"/>
          <w:spacing w:val="-5"/>
          <w:sz w:val="24"/>
          <w:szCs w:val="24"/>
          <w:lang w:val="id-ID"/>
        </w:rPr>
        <w:t xml:space="preserve"> </w:t>
      </w:r>
      <w:r w:rsidRPr="001F739A">
        <w:rPr>
          <w:rFonts w:ascii="Times New Roman" w:eastAsia="Times New Roman" w:hAnsi="Times New Roman" w:cs="Times New Roman"/>
          <w:sz w:val="24"/>
          <w:szCs w:val="24"/>
          <w:lang w:val="id-ID"/>
        </w:rPr>
        <w:t>akhirnya</w:t>
      </w:r>
      <w:r w:rsidRPr="001F739A">
        <w:rPr>
          <w:rFonts w:ascii="Times New Roman" w:eastAsia="Times New Roman" w:hAnsi="Times New Roman" w:cs="Times New Roman"/>
          <w:spacing w:val="-6"/>
          <w:sz w:val="24"/>
          <w:szCs w:val="24"/>
          <w:lang w:val="id-ID"/>
        </w:rPr>
        <w:t xml:space="preserve"> </w:t>
      </w:r>
      <w:r w:rsidRPr="001F739A">
        <w:rPr>
          <w:rFonts w:ascii="Times New Roman" w:eastAsia="Times New Roman" w:hAnsi="Times New Roman" w:cs="Times New Roman"/>
          <w:sz w:val="24"/>
          <w:szCs w:val="24"/>
          <w:lang w:val="id-ID"/>
        </w:rPr>
        <w:t>akurat</w:t>
      </w:r>
      <w:r w:rsidRPr="001F739A">
        <w:rPr>
          <w:rFonts w:ascii="Times New Roman" w:eastAsia="Times New Roman" w:hAnsi="Times New Roman" w:cs="Times New Roman"/>
          <w:spacing w:val="-6"/>
          <w:sz w:val="24"/>
          <w:szCs w:val="24"/>
          <w:lang w:val="id-ID"/>
        </w:rPr>
        <w:t xml:space="preserve"> </w:t>
      </w:r>
      <w:r w:rsidR="00101B90">
        <w:rPr>
          <w:rFonts w:ascii="Times New Roman" w:eastAsia="Times New Roman" w:hAnsi="Times New Roman" w:cs="Times New Roman"/>
          <w:sz w:val="24"/>
          <w:szCs w:val="24"/>
          <w:lang w:val="id-ID"/>
        </w:rPr>
        <w:t>dan dapat</w:t>
      </w:r>
      <w:r w:rsidR="00101B90">
        <w:rPr>
          <w:rFonts w:ascii="Times New Roman" w:eastAsia="Times New Roman" w:hAnsi="Times New Roman" w:cs="Times New Roman"/>
          <w:sz w:val="24"/>
          <w:szCs w:val="24"/>
        </w:rPr>
        <w:t xml:space="preserve"> </w:t>
      </w:r>
      <w:r w:rsidRPr="001F739A">
        <w:rPr>
          <w:rFonts w:ascii="Times New Roman" w:eastAsia="Times New Roman" w:hAnsi="Times New Roman" w:cs="Times New Roman"/>
          <w:sz w:val="24"/>
          <w:szCs w:val="24"/>
          <w:lang w:val="id-ID"/>
        </w:rPr>
        <w:t>dipertanggungjawabkan. Dalam Creswell (2013) Penelitian Kualitatif berusaha “memahami” struktur mendalam pengetahuan yang dating dari menguji secara pribadi</w:t>
      </w:r>
      <w:r w:rsidRPr="001F739A">
        <w:rPr>
          <w:rFonts w:ascii="Times New Roman" w:eastAsia="Times New Roman" w:hAnsi="Times New Roman" w:cs="Times New Roman"/>
          <w:spacing w:val="-27"/>
          <w:sz w:val="24"/>
          <w:szCs w:val="24"/>
          <w:lang w:val="id-ID"/>
        </w:rPr>
        <w:t xml:space="preserve"> </w:t>
      </w:r>
      <w:r w:rsidRPr="001F739A">
        <w:rPr>
          <w:rFonts w:ascii="Times New Roman" w:eastAsia="Times New Roman" w:hAnsi="Times New Roman" w:cs="Times New Roman"/>
          <w:sz w:val="24"/>
          <w:szCs w:val="24"/>
          <w:lang w:val="id-ID"/>
        </w:rPr>
        <w:t>dengan peserta, menghabiskan banyak waktu dilapangan, dan menggali informasi untuk</w:t>
      </w:r>
      <w:r w:rsidRPr="001F739A">
        <w:rPr>
          <w:rFonts w:ascii="Times New Roman" w:eastAsia="Times New Roman" w:hAnsi="Times New Roman" w:cs="Times New Roman"/>
          <w:spacing w:val="-32"/>
          <w:sz w:val="24"/>
          <w:szCs w:val="24"/>
          <w:lang w:val="id-ID"/>
        </w:rPr>
        <w:t xml:space="preserve"> </w:t>
      </w:r>
      <w:r w:rsidRPr="001F739A">
        <w:rPr>
          <w:rFonts w:ascii="Times New Roman" w:eastAsia="Times New Roman" w:hAnsi="Times New Roman" w:cs="Times New Roman"/>
          <w:sz w:val="24"/>
          <w:szCs w:val="24"/>
          <w:lang w:val="id-ID"/>
        </w:rPr>
        <w:t>mendapatkan makna yang mendetail. Moleong (2014) menyatakan terdapat beberapa strategi dalam merumuskan validitas data tersebut,</w:t>
      </w:r>
      <w:r w:rsidRPr="001F739A">
        <w:rPr>
          <w:rFonts w:ascii="Times New Roman" w:eastAsia="Times New Roman" w:hAnsi="Times New Roman" w:cs="Times New Roman"/>
          <w:spacing w:val="-1"/>
          <w:sz w:val="24"/>
          <w:szCs w:val="24"/>
          <w:lang w:val="id-ID"/>
        </w:rPr>
        <w:t xml:space="preserve"> </w:t>
      </w:r>
      <w:r w:rsidRPr="001F739A">
        <w:rPr>
          <w:rFonts w:ascii="Times New Roman" w:eastAsia="Times New Roman" w:hAnsi="Times New Roman" w:cs="Times New Roman"/>
          <w:sz w:val="24"/>
          <w:szCs w:val="24"/>
          <w:lang w:val="id-ID"/>
        </w:rPr>
        <w:t>yaitu:</w:t>
      </w:r>
    </w:p>
    <w:p w:rsidR="007750A9" w:rsidRPr="001F739A" w:rsidRDefault="007750A9" w:rsidP="00C42B6A">
      <w:pPr>
        <w:widowControl w:val="0"/>
        <w:numPr>
          <w:ilvl w:val="0"/>
          <w:numId w:val="10"/>
        </w:numPr>
        <w:tabs>
          <w:tab w:val="left" w:pos="821"/>
        </w:tabs>
        <w:autoSpaceDE w:val="0"/>
        <w:autoSpaceDN w:val="0"/>
        <w:spacing w:before="1" w:after="0" w:line="360" w:lineRule="auto"/>
        <w:ind w:right="117"/>
        <w:jc w:val="both"/>
        <w:rPr>
          <w:rFonts w:ascii="Times New Roman" w:eastAsia="Times New Roman" w:hAnsi="Times New Roman" w:cs="Times New Roman"/>
          <w:sz w:val="24"/>
          <w:lang w:val="id-ID"/>
        </w:rPr>
      </w:pPr>
      <w:r w:rsidRPr="001F739A">
        <w:rPr>
          <w:rFonts w:ascii="Times New Roman" w:eastAsia="Times New Roman" w:hAnsi="Times New Roman" w:cs="Times New Roman"/>
          <w:sz w:val="24"/>
          <w:lang w:val="id-ID"/>
        </w:rPr>
        <w:t>Ketekunan pengamatan, yakni serangkaian kegiatan yang dibuat secara terstruktur, dilakukan secara serius dan berkesinambungan terhadap segala relistis yang ada dilokasi penelitian dan untuk menemukan ciri-ciri serta unsur-unsur yang relevan dengan persoalan atau peristiwa yang sedang dicari kemudia difokuskan secara terperinci dengan melakukan ketekunan pengamatan</w:t>
      </w:r>
      <w:r w:rsidRPr="001F739A">
        <w:rPr>
          <w:rFonts w:ascii="Times New Roman" w:eastAsia="Times New Roman" w:hAnsi="Times New Roman" w:cs="Times New Roman"/>
          <w:spacing w:val="-2"/>
          <w:sz w:val="24"/>
          <w:lang w:val="id-ID"/>
        </w:rPr>
        <w:t xml:space="preserve"> </w:t>
      </w:r>
      <w:r w:rsidRPr="001F739A">
        <w:rPr>
          <w:rFonts w:ascii="Times New Roman" w:eastAsia="Times New Roman" w:hAnsi="Times New Roman" w:cs="Times New Roman"/>
          <w:sz w:val="24"/>
          <w:lang w:val="id-ID"/>
        </w:rPr>
        <w:t>mendalam.</w:t>
      </w:r>
    </w:p>
    <w:p w:rsidR="007750A9" w:rsidRPr="001F739A" w:rsidRDefault="007750A9" w:rsidP="00C42B6A">
      <w:pPr>
        <w:widowControl w:val="0"/>
        <w:numPr>
          <w:ilvl w:val="0"/>
          <w:numId w:val="10"/>
        </w:numPr>
        <w:tabs>
          <w:tab w:val="left" w:pos="821"/>
        </w:tabs>
        <w:autoSpaceDE w:val="0"/>
        <w:autoSpaceDN w:val="0"/>
        <w:spacing w:before="1" w:after="0" w:line="360" w:lineRule="auto"/>
        <w:ind w:right="119"/>
        <w:jc w:val="both"/>
        <w:rPr>
          <w:rFonts w:ascii="Times New Roman" w:eastAsia="Times New Roman" w:hAnsi="Times New Roman" w:cs="Times New Roman"/>
          <w:sz w:val="24"/>
          <w:lang w:val="id-ID"/>
        </w:rPr>
      </w:pPr>
      <w:r w:rsidRPr="001F739A">
        <w:rPr>
          <w:rFonts w:ascii="Times New Roman" w:eastAsia="Times New Roman" w:hAnsi="Times New Roman" w:cs="Times New Roman"/>
          <w:sz w:val="24"/>
          <w:lang w:val="id-ID"/>
        </w:rPr>
        <w:t>Triangulasi, dalam hal ini peneliti menggunakan sumber, metode penelitian dan teori yang berbeda-beda untuk memberikan bukti yang menguatkan (Ely et al., 1991). Biasanya proses ini melibatkan bukti yang menguatkan dari berbaga</w:t>
      </w:r>
      <w:r w:rsidR="00005A45">
        <w:rPr>
          <w:rFonts w:ascii="Times New Roman" w:eastAsia="Times New Roman" w:hAnsi="Times New Roman" w:cs="Times New Roman"/>
          <w:sz w:val="24"/>
          <w:lang w:val="id-ID"/>
        </w:rPr>
        <w:t>i sumber untuk menjelaskan tema</w:t>
      </w:r>
      <w:r w:rsidR="00005A45">
        <w:rPr>
          <w:rFonts w:ascii="Times New Roman" w:eastAsia="Times New Roman" w:hAnsi="Times New Roman" w:cs="Times New Roman"/>
          <w:sz w:val="24"/>
        </w:rPr>
        <w:t xml:space="preserve"> </w:t>
      </w:r>
      <w:r w:rsidRPr="001F739A">
        <w:rPr>
          <w:rFonts w:ascii="Times New Roman" w:eastAsia="Times New Roman" w:hAnsi="Times New Roman" w:cs="Times New Roman"/>
          <w:sz w:val="24"/>
          <w:lang w:val="id-ID"/>
        </w:rPr>
        <w:t xml:space="preserve">atau perspektif. Ketika penelitian kualitatif menemukan bukti untuk mendokumentasikan kode atau tema dari diberbagai sumber data, mereka melakukan </w:t>
      </w:r>
      <w:r w:rsidRPr="001F739A">
        <w:rPr>
          <w:rFonts w:ascii="Times New Roman" w:eastAsia="Times New Roman" w:hAnsi="Times New Roman" w:cs="Times New Roman"/>
          <w:sz w:val="24"/>
          <w:lang w:val="id-ID"/>
        </w:rPr>
        <w:lastRenderedPageBreak/>
        <w:t>triangulasi informasi dan memberikan validitas pada temuan</w:t>
      </w:r>
      <w:r w:rsidRPr="001F739A">
        <w:rPr>
          <w:rFonts w:ascii="Times New Roman" w:eastAsia="Times New Roman" w:hAnsi="Times New Roman" w:cs="Times New Roman"/>
          <w:spacing w:val="-3"/>
          <w:sz w:val="24"/>
          <w:lang w:val="id-ID"/>
        </w:rPr>
        <w:t xml:space="preserve"> </w:t>
      </w:r>
      <w:r w:rsidRPr="001F739A">
        <w:rPr>
          <w:rFonts w:ascii="Times New Roman" w:eastAsia="Times New Roman" w:hAnsi="Times New Roman" w:cs="Times New Roman"/>
          <w:sz w:val="24"/>
          <w:lang w:val="id-ID"/>
        </w:rPr>
        <w:t>mereka.</w:t>
      </w:r>
    </w:p>
    <w:p w:rsidR="007750A9" w:rsidRPr="001F739A" w:rsidRDefault="007750A9" w:rsidP="00C42B6A">
      <w:pPr>
        <w:widowControl w:val="0"/>
        <w:numPr>
          <w:ilvl w:val="0"/>
          <w:numId w:val="10"/>
        </w:numPr>
        <w:tabs>
          <w:tab w:val="left" w:pos="821"/>
        </w:tabs>
        <w:autoSpaceDE w:val="0"/>
        <w:autoSpaceDN w:val="0"/>
        <w:spacing w:before="1" w:after="0" w:line="360" w:lineRule="auto"/>
        <w:ind w:right="118"/>
        <w:jc w:val="both"/>
        <w:rPr>
          <w:rFonts w:ascii="Times New Roman" w:eastAsia="Times New Roman" w:hAnsi="Times New Roman" w:cs="Times New Roman"/>
          <w:sz w:val="24"/>
          <w:lang w:val="id-ID"/>
        </w:rPr>
      </w:pPr>
      <w:r w:rsidRPr="001F739A">
        <w:rPr>
          <w:rFonts w:ascii="Times New Roman" w:eastAsia="Times New Roman" w:hAnsi="Times New Roman" w:cs="Times New Roman"/>
          <w:sz w:val="24"/>
          <w:lang w:val="id-ID"/>
        </w:rPr>
        <w:t>Peng</w:t>
      </w:r>
      <w:r w:rsidR="004E2BDB">
        <w:rPr>
          <w:rFonts w:ascii="Times New Roman" w:eastAsia="Times New Roman" w:hAnsi="Times New Roman" w:cs="Times New Roman"/>
          <w:sz w:val="24"/>
        </w:rPr>
        <w:t>e</w:t>
      </w:r>
      <w:r w:rsidRPr="001F739A">
        <w:rPr>
          <w:rFonts w:ascii="Times New Roman" w:eastAsia="Times New Roman" w:hAnsi="Times New Roman" w:cs="Times New Roman"/>
          <w:sz w:val="24"/>
          <w:lang w:val="id-ID"/>
        </w:rPr>
        <w:t>cekan anggota (</w:t>
      </w:r>
      <w:r w:rsidRPr="001F739A">
        <w:rPr>
          <w:rFonts w:ascii="Times New Roman" w:eastAsia="Times New Roman" w:hAnsi="Times New Roman" w:cs="Times New Roman"/>
          <w:i/>
          <w:sz w:val="24"/>
          <w:lang w:val="id-ID"/>
        </w:rPr>
        <w:t>member checking</w:t>
      </w:r>
      <w:r w:rsidRPr="001F739A">
        <w:rPr>
          <w:rFonts w:ascii="Times New Roman" w:eastAsia="Times New Roman" w:hAnsi="Times New Roman" w:cs="Times New Roman"/>
          <w:sz w:val="24"/>
          <w:lang w:val="id-ID"/>
        </w:rPr>
        <w:t>) pengecekan anggota merupakan upaya untuk memeriksa apakah peneliti sudah benar dalam melakukan analisis dan temuan-temuan yang didapat adalah yang sebenarnya, karena itu peneliti melakukan pengecekan kepada orang-orang yang telah diteliti, diamati dan di wawancarai. Mereka boleh mempersoalkan, mengkritik, dan memberikan masukan kepada peneliti. Ini penting dilakukan untuk memastikan bahwa yang ditemukan peneliti adalah emik, realitas apa adanya, bahkan cara ungkap dan istilah-istilah yang mereka gunakan. Pengecekan anggota</w:t>
      </w:r>
      <w:r w:rsidRPr="001F739A">
        <w:rPr>
          <w:rFonts w:ascii="Times New Roman" w:eastAsia="Times New Roman" w:hAnsi="Times New Roman" w:cs="Times New Roman"/>
          <w:spacing w:val="-10"/>
          <w:sz w:val="24"/>
          <w:lang w:val="id-ID"/>
        </w:rPr>
        <w:t xml:space="preserve"> </w:t>
      </w:r>
      <w:r w:rsidRPr="001F739A">
        <w:rPr>
          <w:rFonts w:ascii="Times New Roman" w:eastAsia="Times New Roman" w:hAnsi="Times New Roman" w:cs="Times New Roman"/>
          <w:sz w:val="24"/>
          <w:lang w:val="id-ID"/>
        </w:rPr>
        <w:t>dilakukan</w:t>
      </w:r>
      <w:r w:rsidRPr="001F739A">
        <w:rPr>
          <w:rFonts w:ascii="Times New Roman" w:eastAsia="Times New Roman" w:hAnsi="Times New Roman" w:cs="Times New Roman"/>
          <w:spacing w:val="-9"/>
          <w:sz w:val="24"/>
          <w:lang w:val="id-ID"/>
        </w:rPr>
        <w:t xml:space="preserve"> </w:t>
      </w:r>
      <w:r w:rsidRPr="001F739A">
        <w:rPr>
          <w:rFonts w:ascii="Times New Roman" w:eastAsia="Times New Roman" w:hAnsi="Times New Roman" w:cs="Times New Roman"/>
          <w:sz w:val="24"/>
          <w:lang w:val="id-ID"/>
        </w:rPr>
        <w:t>secara</w:t>
      </w:r>
      <w:r w:rsidRPr="001F739A">
        <w:rPr>
          <w:rFonts w:ascii="Times New Roman" w:eastAsia="Times New Roman" w:hAnsi="Times New Roman" w:cs="Times New Roman"/>
          <w:spacing w:val="-7"/>
          <w:sz w:val="24"/>
          <w:lang w:val="id-ID"/>
        </w:rPr>
        <w:t xml:space="preserve"> </w:t>
      </w:r>
      <w:r w:rsidRPr="001F739A">
        <w:rPr>
          <w:rFonts w:ascii="Times New Roman" w:eastAsia="Times New Roman" w:hAnsi="Times New Roman" w:cs="Times New Roman"/>
          <w:sz w:val="24"/>
          <w:lang w:val="id-ID"/>
        </w:rPr>
        <w:t>bertahap,</w:t>
      </w:r>
      <w:r w:rsidRPr="001F739A">
        <w:rPr>
          <w:rFonts w:ascii="Times New Roman" w:eastAsia="Times New Roman" w:hAnsi="Times New Roman" w:cs="Times New Roman"/>
          <w:spacing w:val="-9"/>
          <w:sz w:val="24"/>
          <w:lang w:val="id-ID"/>
        </w:rPr>
        <w:t xml:space="preserve"> </w:t>
      </w:r>
      <w:r w:rsidRPr="001F739A">
        <w:rPr>
          <w:rFonts w:ascii="Times New Roman" w:eastAsia="Times New Roman" w:hAnsi="Times New Roman" w:cs="Times New Roman"/>
          <w:sz w:val="24"/>
          <w:lang w:val="id-ID"/>
        </w:rPr>
        <w:t>tidak</w:t>
      </w:r>
      <w:r w:rsidRPr="001F739A">
        <w:rPr>
          <w:rFonts w:ascii="Times New Roman" w:eastAsia="Times New Roman" w:hAnsi="Times New Roman" w:cs="Times New Roman"/>
          <w:spacing w:val="-9"/>
          <w:sz w:val="24"/>
          <w:lang w:val="id-ID"/>
        </w:rPr>
        <w:t xml:space="preserve"> </w:t>
      </w:r>
      <w:r w:rsidRPr="001F739A">
        <w:rPr>
          <w:rFonts w:ascii="Times New Roman" w:eastAsia="Times New Roman" w:hAnsi="Times New Roman" w:cs="Times New Roman"/>
          <w:sz w:val="24"/>
          <w:lang w:val="id-ID"/>
        </w:rPr>
        <w:t>di</w:t>
      </w:r>
      <w:r w:rsidRPr="001F739A">
        <w:rPr>
          <w:rFonts w:ascii="Times New Roman" w:eastAsia="Times New Roman" w:hAnsi="Times New Roman" w:cs="Times New Roman"/>
          <w:spacing w:val="-6"/>
          <w:sz w:val="24"/>
          <w:lang w:val="id-ID"/>
        </w:rPr>
        <w:t xml:space="preserve"> </w:t>
      </w:r>
      <w:r w:rsidRPr="001F739A">
        <w:rPr>
          <w:rFonts w:ascii="Times New Roman" w:eastAsia="Times New Roman" w:hAnsi="Times New Roman" w:cs="Times New Roman"/>
          <w:sz w:val="24"/>
          <w:lang w:val="id-ID"/>
        </w:rPr>
        <w:t>akhir</w:t>
      </w:r>
      <w:r w:rsidRPr="001F739A">
        <w:rPr>
          <w:rFonts w:ascii="Times New Roman" w:eastAsia="Times New Roman" w:hAnsi="Times New Roman" w:cs="Times New Roman"/>
          <w:spacing w:val="-9"/>
          <w:sz w:val="24"/>
          <w:lang w:val="id-ID"/>
        </w:rPr>
        <w:t xml:space="preserve"> </w:t>
      </w:r>
      <w:r w:rsidRPr="001F739A">
        <w:rPr>
          <w:rFonts w:ascii="Times New Roman" w:eastAsia="Times New Roman" w:hAnsi="Times New Roman" w:cs="Times New Roman"/>
          <w:sz w:val="24"/>
          <w:lang w:val="id-ID"/>
        </w:rPr>
        <w:t>penelitian</w:t>
      </w:r>
      <w:r w:rsidRPr="001F739A">
        <w:rPr>
          <w:rFonts w:ascii="Times New Roman" w:eastAsia="Times New Roman" w:hAnsi="Times New Roman" w:cs="Times New Roman"/>
          <w:spacing w:val="-9"/>
          <w:sz w:val="24"/>
          <w:lang w:val="id-ID"/>
        </w:rPr>
        <w:t xml:space="preserve"> </w:t>
      </w:r>
      <w:r w:rsidRPr="001F739A">
        <w:rPr>
          <w:rFonts w:ascii="Times New Roman" w:eastAsia="Times New Roman" w:hAnsi="Times New Roman" w:cs="Times New Roman"/>
          <w:sz w:val="24"/>
          <w:lang w:val="id-ID"/>
        </w:rPr>
        <w:t>baik</w:t>
      </w:r>
      <w:r w:rsidRPr="001F739A">
        <w:rPr>
          <w:rFonts w:ascii="Times New Roman" w:eastAsia="Times New Roman" w:hAnsi="Times New Roman" w:cs="Times New Roman"/>
          <w:spacing w:val="-8"/>
          <w:sz w:val="24"/>
          <w:lang w:val="id-ID"/>
        </w:rPr>
        <w:t xml:space="preserve"> </w:t>
      </w:r>
      <w:r w:rsidRPr="001F739A">
        <w:rPr>
          <w:rFonts w:ascii="Times New Roman" w:eastAsia="Times New Roman" w:hAnsi="Times New Roman" w:cs="Times New Roman"/>
          <w:sz w:val="24"/>
          <w:lang w:val="id-ID"/>
        </w:rPr>
        <w:t>secara</w:t>
      </w:r>
      <w:r w:rsidRPr="001F739A">
        <w:rPr>
          <w:rFonts w:ascii="Times New Roman" w:eastAsia="Times New Roman" w:hAnsi="Times New Roman" w:cs="Times New Roman"/>
          <w:spacing w:val="-8"/>
          <w:sz w:val="24"/>
          <w:lang w:val="id-ID"/>
        </w:rPr>
        <w:t xml:space="preserve"> </w:t>
      </w:r>
      <w:r w:rsidRPr="001F739A">
        <w:rPr>
          <w:rFonts w:ascii="Times New Roman" w:eastAsia="Times New Roman" w:hAnsi="Times New Roman" w:cs="Times New Roman"/>
          <w:sz w:val="24"/>
          <w:lang w:val="id-ID"/>
        </w:rPr>
        <w:t>formal</w:t>
      </w:r>
      <w:r w:rsidRPr="001F739A">
        <w:rPr>
          <w:rFonts w:ascii="Times New Roman" w:eastAsia="Times New Roman" w:hAnsi="Times New Roman" w:cs="Times New Roman"/>
          <w:spacing w:val="-9"/>
          <w:sz w:val="24"/>
          <w:lang w:val="id-ID"/>
        </w:rPr>
        <w:t xml:space="preserve"> </w:t>
      </w:r>
      <w:r w:rsidRPr="001F739A">
        <w:rPr>
          <w:rFonts w:ascii="Times New Roman" w:eastAsia="Times New Roman" w:hAnsi="Times New Roman" w:cs="Times New Roman"/>
          <w:sz w:val="24"/>
          <w:lang w:val="id-ID"/>
        </w:rPr>
        <w:t>maupun cara</w:t>
      </w:r>
      <w:r w:rsidRPr="001F739A">
        <w:rPr>
          <w:rFonts w:ascii="Times New Roman" w:eastAsia="Times New Roman" w:hAnsi="Times New Roman" w:cs="Times New Roman"/>
          <w:spacing w:val="-3"/>
          <w:sz w:val="24"/>
          <w:lang w:val="id-ID"/>
        </w:rPr>
        <w:t xml:space="preserve"> </w:t>
      </w:r>
      <w:r w:rsidRPr="001F739A">
        <w:rPr>
          <w:rFonts w:ascii="Times New Roman" w:eastAsia="Times New Roman" w:hAnsi="Times New Roman" w:cs="Times New Roman"/>
          <w:sz w:val="24"/>
          <w:lang w:val="id-ID"/>
        </w:rPr>
        <w:t>informal.</w:t>
      </w:r>
    </w:p>
    <w:p w:rsidR="00101B90" w:rsidRPr="00672877" w:rsidRDefault="00101B90" w:rsidP="00C42B6A">
      <w:pPr>
        <w:widowControl w:val="0"/>
        <w:autoSpaceDE w:val="0"/>
        <w:autoSpaceDN w:val="0"/>
        <w:spacing w:after="0" w:line="240" w:lineRule="auto"/>
        <w:jc w:val="both"/>
        <w:outlineLvl w:val="0"/>
        <w:rPr>
          <w:rFonts w:ascii="Times New Roman" w:eastAsia="Times New Roman" w:hAnsi="Times New Roman" w:cs="Times New Roman"/>
          <w:sz w:val="24"/>
          <w:szCs w:val="24"/>
        </w:rPr>
      </w:pPr>
    </w:p>
    <w:p w:rsidR="007750A9" w:rsidRPr="009022D7" w:rsidRDefault="007750A9" w:rsidP="00C42B6A">
      <w:pPr>
        <w:spacing w:after="0" w:line="240" w:lineRule="auto"/>
        <w:jc w:val="both"/>
        <w:rPr>
          <w:rFonts w:ascii="Times New Roman" w:eastAsia="Times New Roman" w:hAnsi="Times New Roman" w:cs="Times New Roman"/>
          <w:sz w:val="24"/>
        </w:rPr>
        <w:sectPr w:rsidR="007750A9" w:rsidRPr="009022D7">
          <w:pgSz w:w="11910" w:h="16840"/>
          <w:pgMar w:top="1420" w:right="1320" w:bottom="1200" w:left="1340" w:header="0" w:footer="1000" w:gutter="0"/>
          <w:cols w:space="720"/>
        </w:sectPr>
      </w:pPr>
    </w:p>
    <w:p w:rsidR="007750A9" w:rsidRPr="00CE2147" w:rsidRDefault="007750A9" w:rsidP="00CE2147">
      <w:pPr>
        <w:widowControl w:val="0"/>
        <w:autoSpaceDE w:val="0"/>
        <w:autoSpaceDN w:val="0"/>
        <w:spacing w:before="60" w:after="0" w:line="240" w:lineRule="auto"/>
        <w:ind w:right="234"/>
        <w:jc w:val="center"/>
        <w:outlineLvl w:val="0"/>
        <w:rPr>
          <w:rFonts w:ascii="Times New Roman" w:eastAsia="Times New Roman" w:hAnsi="Times New Roman" w:cs="Times New Roman"/>
          <w:b/>
          <w:bCs/>
          <w:sz w:val="24"/>
          <w:szCs w:val="24"/>
          <w:lang w:val="id-ID"/>
        </w:rPr>
      </w:pPr>
      <w:r w:rsidRPr="00CE2147">
        <w:rPr>
          <w:rFonts w:ascii="Times New Roman" w:eastAsia="Times New Roman" w:hAnsi="Times New Roman" w:cs="Times New Roman"/>
          <w:b/>
          <w:bCs/>
          <w:sz w:val="24"/>
          <w:szCs w:val="24"/>
          <w:lang w:val="id-ID"/>
        </w:rPr>
        <w:lastRenderedPageBreak/>
        <w:t>DAFTAR REFERENSI</w:t>
      </w:r>
    </w:p>
    <w:p w:rsidR="007750A9" w:rsidRPr="00CE2147" w:rsidRDefault="007750A9" w:rsidP="00CE2147">
      <w:pPr>
        <w:widowControl w:val="0"/>
        <w:autoSpaceDE w:val="0"/>
        <w:autoSpaceDN w:val="0"/>
        <w:spacing w:before="11" w:after="0" w:line="240" w:lineRule="auto"/>
        <w:jc w:val="both"/>
        <w:rPr>
          <w:rFonts w:ascii="Times New Roman" w:eastAsia="Times New Roman" w:hAnsi="Times New Roman" w:cs="Times New Roman"/>
          <w:b/>
          <w:sz w:val="24"/>
          <w:szCs w:val="24"/>
          <w:lang w:val="id-ID"/>
        </w:rPr>
      </w:pP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sz w:val="24"/>
          <w:szCs w:val="24"/>
        </w:rPr>
        <w:fldChar w:fldCharType="begin" w:fldLock="1"/>
      </w:r>
      <w:r w:rsidRPr="00CE2147">
        <w:rPr>
          <w:rFonts w:ascii="Times New Roman" w:hAnsi="Times New Roman" w:cs="Times New Roman"/>
          <w:sz w:val="24"/>
          <w:szCs w:val="24"/>
        </w:rPr>
        <w:instrText xml:space="preserve">ADDIN Mendeley Bibliography CSL_BIBLIOGRAPHY </w:instrText>
      </w:r>
      <w:r w:rsidRPr="00CE2147">
        <w:rPr>
          <w:rFonts w:ascii="Times New Roman" w:hAnsi="Times New Roman" w:cs="Times New Roman"/>
          <w:sz w:val="24"/>
          <w:szCs w:val="24"/>
        </w:rPr>
        <w:fldChar w:fldCharType="separate"/>
      </w:r>
      <w:r w:rsidRPr="00CE2147">
        <w:rPr>
          <w:rFonts w:ascii="Times New Roman" w:hAnsi="Times New Roman" w:cs="Times New Roman"/>
          <w:noProof/>
          <w:sz w:val="24"/>
          <w:szCs w:val="24"/>
        </w:rPr>
        <w:t xml:space="preserve">Agustina, D. (2017). Fitur Social Commerce dalam Website E-Commerce Di Indonesia. </w:t>
      </w:r>
      <w:r w:rsidRPr="00CE2147">
        <w:rPr>
          <w:rFonts w:ascii="Times New Roman" w:hAnsi="Times New Roman" w:cs="Times New Roman"/>
          <w:i/>
          <w:iCs/>
          <w:noProof/>
          <w:sz w:val="24"/>
          <w:szCs w:val="24"/>
        </w:rPr>
        <w:t>Jurnal Informatika Mulawarman</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12</w:t>
      </w:r>
      <w:r w:rsidRPr="00CE2147">
        <w:rPr>
          <w:rFonts w:ascii="Times New Roman" w:hAnsi="Times New Roman" w:cs="Times New Roman"/>
          <w:noProof/>
          <w:sz w:val="24"/>
          <w:szCs w:val="24"/>
        </w:rPr>
        <w:t xml:space="preserve">(1), 25–29. </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Amelia, T. N. (2016). Fraud in Online Transaction: Case of Instagram. </w:t>
      </w:r>
      <w:r w:rsidRPr="00CE2147">
        <w:rPr>
          <w:rFonts w:ascii="Times New Roman" w:hAnsi="Times New Roman" w:cs="Times New Roman"/>
          <w:i/>
          <w:iCs/>
          <w:noProof/>
          <w:sz w:val="24"/>
          <w:szCs w:val="24"/>
        </w:rPr>
        <w:t>Journal of Advanced Management Science</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4</w:t>
      </w:r>
      <w:r w:rsidRPr="00CE2147">
        <w:rPr>
          <w:rFonts w:ascii="Times New Roman" w:hAnsi="Times New Roman" w:cs="Times New Roman"/>
          <w:noProof/>
          <w:sz w:val="24"/>
          <w:szCs w:val="24"/>
        </w:rPr>
        <w:t xml:space="preserve">(4), 347–350. </w:t>
      </w:r>
    </w:p>
    <w:p w:rsidR="00706188" w:rsidRPr="00CE2147" w:rsidRDefault="00706188"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Aprita, A. (2019). Baru di Bentuk Tim Cyber Ditreskrimsus Polda DIY Sudah Tangani 100 Kasus. </w:t>
      </w:r>
      <w:r w:rsidRPr="00CE2147">
        <w:rPr>
          <w:rFonts w:ascii="Times New Roman" w:hAnsi="Times New Roman" w:cs="Times New Roman"/>
          <w:i/>
          <w:noProof/>
          <w:sz w:val="24"/>
          <w:szCs w:val="24"/>
        </w:rPr>
        <w:t>TribunJogja.com</w:t>
      </w:r>
      <w:r w:rsidRPr="00CE2147">
        <w:rPr>
          <w:rFonts w:ascii="Times New Roman" w:hAnsi="Times New Roman" w:cs="Times New Roman"/>
          <w:noProof/>
          <w:sz w:val="24"/>
          <w:szCs w:val="24"/>
        </w:rPr>
        <w:t>. https://jogja.tribunnews.com/2019/08/20/baru-dibentuk-tim-cyber-ditreskrimsus-polda-diy-sudah-tangani-100-kasus</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Ardhinata, A., &amp; Fanani, S. (2015). Keridhaan (Antaradhin) dalam Jual Beli Online (Studi Kasus UD. Kuntajaya Kabupaten Gresik). </w:t>
      </w:r>
      <w:r w:rsidRPr="00CE2147">
        <w:rPr>
          <w:rFonts w:ascii="Times New Roman" w:hAnsi="Times New Roman" w:cs="Times New Roman"/>
          <w:i/>
          <w:iCs/>
          <w:noProof/>
          <w:sz w:val="24"/>
          <w:szCs w:val="24"/>
        </w:rPr>
        <w:t>JESTT</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2</w:t>
      </w:r>
      <w:r w:rsidRPr="00CE2147">
        <w:rPr>
          <w:rFonts w:ascii="Times New Roman" w:hAnsi="Times New Roman" w:cs="Times New Roman"/>
          <w:noProof/>
          <w:sz w:val="24"/>
          <w:szCs w:val="24"/>
        </w:rPr>
        <w:t xml:space="preserve">(1), 47–60. </w:t>
      </w:r>
    </w:p>
    <w:p w:rsidR="00706188" w:rsidRPr="00CE2147" w:rsidRDefault="00706188"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Ari, S. (2019). Modus Baru Penipuan Online Kirim Screenshot Tanda Transfer Palsu. </w:t>
      </w:r>
      <w:r w:rsidRPr="00CE2147">
        <w:rPr>
          <w:rFonts w:ascii="Times New Roman" w:hAnsi="Times New Roman" w:cs="Times New Roman"/>
          <w:i/>
          <w:noProof/>
          <w:sz w:val="24"/>
          <w:szCs w:val="24"/>
        </w:rPr>
        <w:t>TribunJogja.com.</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Aridhayandi, M. R. (2017). Kajian tentang Penerapan Sanksi Pidana terhadap Pelaku yang Melakukan Perbuatan Curang dalam Bisnis Dihubungkan dengan Pasal 379a Kitab Undang-Undang Hukum Pidana. </w:t>
      </w:r>
      <w:r w:rsidRPr="00CE2147">
        <w:rPr>
          <w:rFonts w:ascii="Times New Roman" w:hAnsi="Times New Roman" w:cs="Times New Roman"/>
          <w:i/>
          <w:iCs/>
          <w:noProof/>
          <w:sz w:val="24"/>
          <w:szCs w:val="24"/>
        </w:rPr>
        <w:t>Dialogia Iuridica: Jurnal Hukum Bisnis Dan Investasi</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8</w:t>
      </w:r>
      <w:r w:rsidRPr="00CE2147">
        <w:rPr>
          <w:rFonts w:ascii="Times New Roman" w:hAnsi="Times New Roman" w:cs="Times New Roman"/>
          <w:noProof/>
          <w:sz w:val="24"/>
          <w:szCs w:val="24"/>
        </w:rPr>
        <w:t xml:space="preserve">(2), 80–92. </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Asmara, J. A. (2010). Analisis Perubahan Alokasi Belanja dalam Anggaran Pendapatan dan Belanja Daerah (APBA) Provinsi Naggroe Aceh Darussalam. </w:t>
      </w:r>
      <w:r w:rsidRPr="00CE2147">
        <w:rPr>
          <w:rFonts w:ascii="Times New Roman" w:hAnsi="Times New Roman" w:cs="Times New Roman"/>
          <w:i/>
          <w:iCs/>
          <w:noProof/>
          <w:sz w:val="24"/>
          <w:szCs w:val="24"/>
        </w:rPr>
        <w:t>Jurnal Telaah Dan Riset Akuntansi</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3</w:t>
      </w:r>
      <w:r w:rsidRPr="00CE2147">
        <w:rPr>
          <w:rFonts w:ascii="Times New Roman" w:hAnsi="Times New Roman" w:cs="Times New Roman"/>
          <w:noProof/>
          <w:sz w:val="24"/>
          <w:szCs w:val="24"/>
        </w:rPr>
        <w:t>(2), 155–172.</w:t>
      </w:r>
    </w:p>
    <w:p w:rsidR="00706188" w:rsidRPr="00CE2147" w:rsidRDefault="00706188"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Bandur, A. (2016). </w:t>
      </w:r>
      <w:r w:rsidRPr="00CE2147">
        <w:rPr>
          <w:rFonts w:ascii="Times New Roman" w:hAnsi="Times New Roman" w:cs="Times New Roman"/>
          <w:i/>
          <w:noProof/>
          <w:sz w:val="24"/>
          <w:szCs w:val="24"/>
        </w:rPr>
        <w:t xml:space="preserve">Penelitian Kualitatif: Metodologi, Desain, dan Teknik Analisis Data dengan NVivo 11 plus </w:t>
      </w:r>
      <w:r w:rsidRPr="00CE2147">
        <w:rPr>
          <w:rFonts w:ascii="Times New Roman" w:hAnsi="Times New Roman" w:cs="Times New Roman"/>
          <w:noProof/>
          <w:sz w:val="24"/>
          <w:szCs w:val="24"/>
        </w:rPr>
        <w:t>(Edisi Pertama). Jakarta: Mitra Wacana Media.</w:t>
      </w:r>
    </w:p>
    <w:p w:rsidR="00706188" w:rsidRPr="00CE2147" w:rsidRDefault="00EE57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Basrowi dan Suwandi. (2008). Memahami Penelirian Ku</w:t>
      </w:r>
      <w:r w:rsidR="00706188" w:rsidRPr="00CE2147">
        <w:rPr>
          <w:rFonts w:ascii="Times New Roman" w:hAnsi="Times New Roman" w:cs="Times New Roman"/>
          <w:noProof/>
          <w:sz w:val="24"/>
          <w:szCs w:val="24"/>
        </w:rPr>
        <w:t>alitatif. Jakarta: Rineka Cipta.</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Boba, R. (2005). </w:t>
      </w:r>
      <w:r w:rsidRPr="00CE2147">
        <w:rPr>
          <w:rFonts w:ascii="Times New Roman" w:hAnsi="Times New Roman" w:cs="Times New Roman"/>
          <w:i/>
          <w:iCs/>
          <w:noProof/>
          <w:sz w:val="24"/>
          <w:szCs w:val="24"/>
        </w:rPr>
        <w:t>Crime Analysis and Crime Mapping</w:t>
      </w:r>
      <w:r w:rsidRPr="00CE2147">
        <w:rPr>
          <w:rFonts w:ascii="Times New Roman" w:hAnsi="Times New Roman" w:cs="Times New Roman"/>
          <w:noProof/>
          <w:sz w:val="24"/>
          <w:szCs w:val="24"/>
        </w:rPr>
        <w:t xml:space="preserve"> (J. Westeby, L. Shigemitsu, D. Santoyo, &amp; J. Selhorst (eds.)). 2455 Teller Road.</w:t>
      </w:r>
    </w:p>
    <w:p w:rsidR="00EE576A" w:rsidRPr="00CE2147" w:rsidRDefault="00EE57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Creswell, John W dan Calk, Vicki L. Plano. (2013).</w:t>
      </w:r>
      <w:r w:rsidRPr="00CE2147">
        <w:rPr>
          <w:rFonts w:ascii="Times New Roman" w:hAnsi="Times New Roman" w:cs="Times New Roman"/>
          <w:i/>
          <w:noProof/>
          <w:sz w:val="24"/>
          <w:szCs w:val="24"/>
        </w:rPr>
        <w:t xml:space="preserve"> Qualitative Inquiry and Research Design: Choosing Among Five Approaches (3rd Ed.). </w:t>
      </w:r>
      <w:r w:rsidRPr="00CE2147">
        <w:rPr>
          <w:rFonts w:ascii="Times New Roman" w:hAnsi="Times New Roman" w:cs="Times New Roman"/>
          <w:noProof/>
          <w:sz w:val="24"/>
          <w:szCs w:val="24"/>
        </w:rPr>
        <w:t>Washington DC: Sage Publication,Inc.</w:t>
      </w:r>
    </w:p>
    <w:p w:rsidR="00EE576A" w:rsidRPr="00CE2147" w:rsidRDefault="00EE57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Creswell, John W dan Calk, Vicki L. Plano. (2014). Research Design, Qualitatif and Mixed Methods Approaches (4th Ed.) Thousan Oaks, California: Sage Publication, Inc.</w:t>
      </w:r>
    </w:p>
    <w:p w:rsidR="00D00F7B" w:rsidRPr="00CE2147" w:rsidRDefault="00D00F7B"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Ely, Margot, AnzuI, Margaret, Friedman, Teri, Garner, Diane, &amp; Steinmetz, Ann McCormack. (1991). Doing qualitative research: Circles within circles. London: Fahner Press.</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Grant, H. (2015). </w:t>
      </w:r>
      <w:r w:rsidRPr="00CE2147">
        <w:rPr>
          <w:rFonts w:ascii="Times New Roman" w:hAnsi="Times New Roman" w:cs="Times New Roman"/>
          <w:i/>
          <w:iCs/>
          <w:noProof/>
          <w:sz w:val="24"/>
          <w:szCs w:val="24"/>
        </w:rPr>
        <w:t>Social Crime Prevention in the Developing World</w:t>
      </w:r>
      <w:r w:rsidRPr="00CE2147">
        <w:rPr>
          <w:rFonts w:ascii="Times New Roman" w:hAnsi="Times New Roman" w:cs="Times New Roman"/>
          <w:noProof/>
          <w:sz w:val="24"/>
          <w:szCs w:val="24"/>
        </w:rPr>
        <w:t xml:space="preserve"> (M. R. Haberfeld (ed.); Issue January). Springer Cham Heidelberg New York Dordrecht London. </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Gupta, A., Bansal, R., &amp; Bansal, A. (2013). Online Shopping: A Shining Future. </w:t>
      </w:r>
      <w:r w:rsidRPr="00CE2147">
        <w:rPr>
          <w:rFonts w:ascii="Times New Roman" w:hAnsi="Times New Roman" w:cs="Times New Roman"/>
          <w:i/>
          <w:iCs/>
          <w:noProof/>
          <w:sz w:val="24"/>
          <w:szCs w:val="24"/>
        </w:rPr>
        <w:t>International Journal of Techno-Management Research</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1</w:t>
      </w:r>
      <w:r w:rsidRPr="00CE2147">
        <w:rPr>
          <w:rFonts w:ascii="Times New Roman" w:hAnsi="Times New Roman" w:cs="Times New Roman"/>
          <w:noProof/>
          <w:sz w:val="24"/>
          <w:szCs w:val="24"/>
        </w:rPr>
        <w:t xml:space="preserve">(1), 1–10. </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lastRenderedPageBreak/>
        <w:t xml:space="preserve">Haninun, H., Lindrianasari, L., &amp; Denziana, A. (2018). The Effect of Environmental Performance and Disclosure on Financial Performance. </w:t>
      </w:r>
      <w:r w:rsidRPr="00CE2147">
        <w:rPr>
          <w:rFonts w:ascii="Times New Roman" w:hAnsi="Times New Roman" w:cs="Times New Roman"/>
          <w:i/>
          <w:iCs/>
          <w:noProof/>
          <w:sz w:val="24"/>
          <w:szCs w:val="24"/>
        </w:rPr>
        <w:t>International Journal of Trade and Global Markets</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11</w:t>
      </w:r>
      <w:r w:rsidRPr="00CE2147">
        <w:rPr>
          <w:rFonts w:ascii="Times New Roman" w:hAnsi="Times New Roman" w:cs="Times New Roman"/>
          <w:noProof/>
          <w:sz w:val="24"/>
          <w:szCs w:val="24"/>
        </w:rPr>
        <w:t xml:space="preserve">(1–2), 138–148. </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Haryono, S. (2009). Analisis Brand Image Yogyakarta Sebagai Kota Pelajar. </w:t>
      </w:r>
      <w:r w:rsidRPr="00CE2147">
        <w:rPr>
          <w:rFonts w:ascii="Times New Roman" w:hAnsi="Times New Roman" w:cs="Times New Roman"/>
          <w:i/>
          <w:iCs/>
          <w:noProof/>
          <w:sz w:val="24"/>
          <w:szCs w:val="24"/>
        </w:rPr>
        <w:t>Jurnal Ilmu Komunikasi,</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7</w:t>
      </w:r>
      <w:r w:rsidRPr="00CE2147">
        <w:rPr>
          <w:rFonts w:ascii="Times New Roman" w:hAnsi="Times New Roman" w:cs="Times New Roman"/>
          <w:noProof/>
          <w:sz w:val="24"/>
          <w:szCs w:val="24"/>
        </w:rPr>
        <w:t>(3), 301–309.</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Hufnagel, S., &amp; Moiseienko, A. (2020). </w:t>
      </w:r>
      <w:r w:rsidRPr="00CE2147">
        <w:rPr>
          <w:rFonts w:ascii="Times New Roman" w:hAnsi="Times New Roman" w:cs="Times New Roman"/>
          <w:i/>
          <w:iCs/>
          <w:noProof/>
          <w:sz w:val="24"/>
          <w:szCs w:val="24"/>
        </w:rPr>
        <w:t>Criminal Networks and Law Enforcement Global Perspectives on Illegal Enterprise</w:t>
      </w:r>
      <w:r w:rsidRPr="00CE2147">
        <w:rPr>
          <w:rFonts w:ascii="Times New Roman" w:hAnsi="Times New Roman" w:cs="Times New Roman"/>
          <w:noProof/>
          <w:sz w:val="24"/>
          <w:szCs w:val="24"/>
        </w:rPr>
        <w:t>. Routledge.</w:t>
      </w:r>
    </w:p>
    <w:p w:rsidR="00E66D00" w:rsidRPr="00CE2147" w:rsidRDefault="00E66D00"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Irawan, I. D. (2019). Cerita Lengkap Siswi SMP Beli Ponsel Rp900 Ribu Malah Disuruh Bayar Rp21 Juta. TribunJogja.com. https://jogja.tribunnews.com/2019/04/26/cerita-lengkap-siswi-smp-beli-ponsel-rp500-ribu-malah-disuruh-bayar-rp21-juta</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Iqbal, P. D. B. A. (2013). E-Commerce VS Mobile Commerce. </w:t>
      </w:r>
      <w:r w:rsidRPr="00CE2147">
        <w:rPr>
          <w:rFonts w:ascii="Times New Roman" w:hAnsi="Times New Roman" w:cs="Times New Roman"/>
          <w:i/>
          <w:iCs/>
          <w:noProof/>
          <w:sz w:val="24"/>
          <w:szCs w:val="24"/>
        </w:rPr>
        <w:t>International Journal of Applied Research</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2</w:t>
      </w:r>
      <w:r w:rsidRPr="00CE2147">
        <w:rPr>
          <w:rFonts w:ascii="Times New Roman" w:hAnsi="Times New Roman" w:cs="Times New Roman"/>
          <w:noProof/>
          <w:sz w:val="24"/>
          <w:szCs w:val="24"/>
        </w:rPr>
        <w:t>, 1–24.</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Išoraitė, M., &amp; Miniotienė, N. (2018). Electronic Commerce: Theory and Practice. </w:t>
      </w:r>
      <w:r w:rsidRPr="00CE2147">
        <w:rPr>
          <w:rFonts w:ascii="Times New Roman" w:hAnsi="Times New Roman" w:cs="Times New Roman"/>
          <w:i/>
          <w:iCs/>
          <w:noProof/>
          <w:sz w:val="24"/>
          <w:szCs w:val="24"/>
        </w:rPr>
        <w:t>IJBE (Integrated Journal of Business and Economics)</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2</w:t>
      </w:r>
      <w:r w:rsidRPr="00CE2147">
        <w:rPr>
          <w:rFonts w:ascii="Times New Roman" w:hAnsi="Times New Roman" w:cs="Times New Roman"/>
          <w:noProof/>
          <w:sz w:val="24"/>
          <w:szCs w:val="24"/>
        </w:rPr>
        <w:t xml:space="preserve">(2), 73. </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Jeesmitha, P. S. (2019). The Impact of Social Media. </w:t>
      </w:r>
      <w:r w:rsidRPr="00CE2147">
        <w:rPr>
          <w:rFonts w:ascii="Times New Roman" w:hAnsi="Times New Roman" w:cs="Times New Roman"/>
          <w:i/>
          <w:iCs/>
          <w:noProof/>
          <w:sz w:val="24"/>
          <w:szCs w:val="24"/>
        </w:rPr>
        <w:t>International Journal of Scientific Research and Engineering Development</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2</w:t>
      </w:r>
      <w:r w:rsidRPr="00CE2147">
        <w:rPr>
          <w:rFonts w:ascii="Times New Roman" w:hAnsi="Times New Roman" w:cs="Times New Roman"/>
          <w:noProof/>
          <w:sz w:val="24"/>
          <w:szCs w:val="24"/>
        </w:rPr>
        <w:t xml:space="preserve">(1), 229–235. </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Jimenez, D., Valdes, S., &amp; Salinas, M. (2019). Popularity Comparison Between E-Commerce and Traditional Retail Business. </w:t>
      </w:r>
      <w:r w:rsidRPr="00CE2147">
        <w:rPr>
          <w:rFonts w:ascii="Times New Roman" w:hAnsi="Times New Roman" w:cs="Times New Roman"/>
          <w:i/>
          <w:iCs/>
          <w:noProof/>
          <w:sz w:val="24"/>
          <w:szCs w:val="24"/>
        </w:rPr>
        <w:t>International Journal of Technology for Business</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1</w:t>
      </w:r>
      <w:r w:rsidRPr="00CE2147">
        <w:rPr>
          <w:rFonts w:ascii="Times New Roman" w:hAnsi="Times New Roman" w:cs="Times New Roman"/>
          <w:noProof/>
          <w:sz w:val="24"/>
          <w:szCs w:val="24"/>
        </w:rPr>
        <w:t>(1), 9–16.</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Khan, A. G. (2016). Electronic Commerce: A Study on Benefits and Challenges in an Emerging Economy. </w:t>
      </w:r>
      <w:r w:rsidRPr="00CE2147">
        <w:rPr>
          <w:rFonts w:ascii="Times New Roman" w:hAnsi="Times New Roman" w:cs="Times New Roman"/>
          <w:i/>
          <w:iCs/>
          <w:noProof/>
          <w:sz w:val="24"/>
          <w:szCs w:val="24"/>
        </w:rPr>
        <w:t>Global Journal of Management and Business Research: Economics and Commerce</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16</w:t>
      </w:r>
      <w:r w:rsidRPr="00CE2147">
        <w:rPr>
          <w:rFonts w:ascii="Times New Roman" w:hAnsi="Times New Roman" w:cs="Times New Roman"/>
          <w:noProof/>
          <w:sz w:val="24"/>
          <w:szCs w:val="24"/>
        </w:rPr>
        <w:t>(1).</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Khan, B. U. I., Olanrewaju, R. F., Baba, A. M., Langoo, A. A., &amp; Assad, S. (2017). A Compendious Study of Online Payment Systems: Past Developments, Present Impact, and Future Considerations. </w:t>
      </w:r>
      <w:r w:rsidRPr="00CE2147">
        <w:rPr>
          <w:rFonts w:ascii="Times New Roman" w:hAnsi="Times New Roman" w:cs="Times New Roman"/>
          <w:i/>
          <w:iCs/>
          <w:noProof/>
          <w:sz w:val="24"/>
          <w:szCs w:val="24"/>
        </w:rPr>
        <w:t>International Journal of Advanced Computer Science and Applications</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8</w:t>
      </w:r>
      <w:r w:rsidRPr="00CE2147">
        <w:rPr>
          <w:rFonts w:ascii="Times New Roman" w:hAnsi="Times New Roman" w:cs="Times New Roman"/>
          <w:noProof/>
          <w:sz w:val="24"/>
          <w:szCs w:val="24"/>
        </w:rPr>
        <w:t xml:space="preserve">(5), 256–271. </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Kumari, M. S. (2016). Future Prospects of E-Commerce in India. </w:t>
      </w:r>
      <w:r w:rsidRPr="00CE2147">
        <w:rPr>
          <w:rFonts w:ascii="Times New Roman" w:hAnsi="Times New Roman" w:cs="Times New Roman"/>
          <w:i/>
          <w:iCs/>
          <w:noProof/>
          <w:sz w:val="24"/>
          <w:szCs w:val="24"/>
        </w:rPr>
        <w:t>International Journal in Management and Social Science</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04</w:t>
      </w:r>
      <w:r w:rsidRPr="00CE2147">
        <w:rPr>
          <w:rFonts w:ascii="Times New Roman" w:hAnsi="Times New Roman" w:cs="Times New Roman"/>
          <w:noProof/>
          <w:sz w:val="24"/>
          <w:szCs w:val="24"/>
        </w:rPr>
        <w:t>(06), 237–247.</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Liang, T. P., &amp; Turban, E. (2011). Introduction to the Special issue Social Commerce: A Research Framework for Social Commerce. </w:t>
      </w:r>
      <w:r w:rsidRPr="00CE2147">
        <w:rPr>
          <w:rFonts w:ascii="Times New Roman" w:hAnsi="Times New Roman" w:cs="Times New Roman"/>
          <w:i/>
          <w:iCs/>
          <w:noProof/>
          <w:sz w:val="24"/>
          <w:szCs w:val="24"/>
        </w:rPr>
        <w:t>International Journal of Electronic Commerce</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16</w:t>
      </w:r>
      <w:r w:rsidRPr="00CE2147">
        <w:rPr>
          <w:rFonts w:ascii="Times New Roman" w:hAnsi="Times New Roman" w:cs="Times New Roman"/>
          <w:noProof/>
          <w:sz w:val="24"/>
          <w:szCs w:val="24"/>
        </w:rPr>
        <w:t xml:space="preserve">(2), 5–14. </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Mokhsin, M., Aziz, A. A., Zainol, A. S., Humaidi, N., &amp; Zaini, N. A. A. (2018). Probability Model: Malaysian Consumer Online Shopping Behavior Towards Online Shopping Scam. </w:t>
      </w:r>
      <w:r w:rsidRPr="00CE2147">
        <w:rPr>
          <w:rFonts w:ascii="Times New Roman" w:hAnsi="Times New Roman" w:cs="Times New Roman"/>
          <w:i/>
          <w:iCs/>
          <w:noProof/>
          <w:sz w:val="24"/>
          <w:szCs w:val="24"/>
        </w:rPr>
        <w:t>International Journal of Academic Research in Business and Social Sciences</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8</w:t>
      </w:r>
      <w:r w:rsidRPr="00CE2147">
        <w:rPr>
          <w:rFonts w:ascii="Times New Roman" w:hAnsi="Times New Roman" w:cs="Times New Roman"/>
          <w:noProof/>
          <w:sz w:val="24"/>
          <w:szCs w:val="24"/>
        </w:rPr>
        <w:t xml:space="preserve">(11), 1529–1538. </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Mui, G., &amp; Mailley, J. (2015). A Tale of Two Triangles: Comparing the Fraud Triangle with Criminology’s Crime Triangle. </w:t>
      </w:r>
      <w:r w:rsidRPr="00CE2147">
        <w:rPr>
          <w:rFonts w:ascii="Times New Roman" w:hAnsi="Times New Roman" w:cs="Times New Roman"/>
          <w:i/>
          <w:iCs/>
          <w:noProof/>
          <w:sz w:val="24"/>
          <w:szCs w:val="24"/>
        </w:rPr>
        <w:t>Accounting Research Journal</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28</w:t>
      </w:r>
      <w:r w:rsidRPr="00CE2147">
        <w:rPr>
          <w:rFonts w:ascii="Times New Roman" w:hAnsi="Times New Roman" w:cs="Times New Roman"/>
          <w:noProof/>
          <w:sz w:val="24"/>
          <w:szCs w:val="24"/>
        </w:rPr>
        <w:t>(1), 45–58.</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lastRenderedPageBreak/>
        <w:t xml:space="preserve">Panda, B., &amp; Leepsa, N. M. (2017). Agency theory: Review of theory and evidence on problems and perspectives. </w:t>
      </w:r>
      <w:r w:rsidRPr="00CE2147">
        <w:rPr>
          <w:rFonts w:ascii="Times New Roman" w:hAnsi="Times New Roman" w:cs="Times New Roman"/>
          <w:i/>
          <w:iCs/>
          <w:noProof/>
          <w:sz w:val="24"/>
          <w:szCs w:val="24"/>
        </w:rPr>
        <w:t>Indian Journal of Corporate Governance</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10</w:t>
      </w:r>
      <w:r w:rsidRPr="00CE2147">
        <w:rPr>
          <w:rFonts w:ascii="Times New Roman" w:hAnsi="Times New Roman" w:cs="Times New Roman"/>
          <w:noProof/>
          <w:sz w:val="24"/>
          <w:szCs w:val="24"/>
        </w:rPr>
        <w:t xml:space="preserve">(1), 74–95. </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Pencarelli, T., Škerháková, V., Ali Taha, V., &amp; Valentiny, T. (2018). Factors Determining Italian Online Shoppers’ Preference of Cash on Delivery: Empirical Analysis. </w:t>
      </w:r>
      <w:r w:rsidRPr="00CE2147">
        <w:rPr>
          <w:rFonts w:ascii="Times New Roman" w:hAnsi="Times New Roman" w:cs="Times New Roman"/>
          <w:i/>
          <w:iCs/>
          <w:noProof/>
          <w:sz w:val="24"/>
          <w:szCs w:val="24"/>
        </w:rPr>
        <w:t>Polish Journal of Management Studies</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18</w:t>
      </w:r>
      <w:r w:rsidRPr="00CE2147">
        <w:rPr>
          <w:rFonts w:ascii="Times New Roman" w:hAnsi="Times New Roman" w:cs="Times New Roman"/>
          <w:noProof/>
          <w:sz w:val="24"/>
          <w:szCs w:val="24"/>
        </w:rPr>
        <w:t xml:space="preserve">(2), 245–258. </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Pourkhani, A., Abdipour, K., Baher, B., &amp; Moslehpour, M. (2019). The impact of Social Media in Business Growth and Performance: A Scientometrics Analysis. </w:t>
      </w:r>
      <w:r w:rsidRPr="00CE2147">
        <w:rPr>
          <w:rFonts w:ascii="Times New Roman" w:hAnsi="Times New Roman" w:cs="Times New Roman"/>
          <w:i/>
          <w:iCs/>
          <w:noProof/>
          <w:sz w:val="24"/>
          <w:szCs w:val="24"/>
        </w:rPr>
        <w:t>International Journal of Data and Network Science</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3</w:t>
      </w:r>
      <w:r w:rsidRPr="00CE2147">
        <w:rPr>
          <w:rFonts w:ascii="Times New Roman" w:hAnsi="Times New Roman" w:cs="Times New Roman"/>
          <w:noProof/>
          <w:sz w:val="24"/>
          <w:szCs w:val="24"/>
        </w:rPr>
        <w:t>, 223–244.</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Pouryousefi, S., &amp; Frooman, J. (2019). The Consumer Scam: An Agency-Theoretic Approach. </w:t>
      </w:r>
      <w:r w:rsidRPr="00CE2147">
        <w:rPr>
          <w:rFonts w:ascii="Times New Roman" w:hAnsi="Times New Roman" w:cs="Times New Roman"/>
          <w:i/>
          <w:iCs/>
          <w:noProof/>
          <w:sz w:val="24"/>
          <w:szCs w:val="24"/>
        </w:rPr>
        <w:t>Journal of Business Ethics</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154</w:t>
      </w:r>
      <w:r w:rsidRPr="00CE2147">
        <w:rPr>
          <w:rFonts w:ascii="Times New Roman" w:hAnsi="Times New Roman" w:cs="Times New Roman"/>
          <w:noProof/>
          <w:sz w:val="24"/>
          <w:szCs w:val="24"/>
        </w:rPr>
        <w:t xml:space="preserve">, 1–12. </w:t>
      </w:r>
    </w:p>
    <w:p w:rsidR="00F66619" w:rsidRPr="00CE2147" w:rsidRDefault="00F66619"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QSR International. (2018). www.qsrinternational.com</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Rahmawati, A., Moeljadi, Djumahir, &amp; Sumiati. (2018). How Do Agency Theory, Stewardship Theory and Intellectual Capital as a Solution for Agency Conflict? </w:t>
      </w:r>
      <w:r w:rsidRPr="00CE2147">
        <w:rPr>
          <w:rFonts w:ascii="Times New Roman" w:hAnsi="Times New Roman" w:cs="Times New Roman"/>
          <w:i/>
          <w:iCs/>
          <w:noProof/>
          <w:sz w:val="24"/>
          <w:szCs w:val="24"/>
        </w:rPr>
        <w:t>Journal of Management Research</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10</w:t>
      </w:r>
      <w:r w:rsidRPr="00CE2147">
        <w:rPr>
          <w:rFonts w:ascii="Times New Roman" w:hAnsi="Times New Roman" w:cs="Times New Roman"/>
          <w:noProof/>
          <w:sz w:val="24"/>
          <w:szCs w:val="24"/>
        </w:rPr>
        <w:t xml:space="preserve">(2), 94. </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Rerung, R. R. (2018). </w:t>
      </w:r>
      <w:r w:rsidRPr="00CE2147">
        <w:rPr>
          <w:rFonts w:ascii="Times New Roman" w:hAnsi="Times New Roman" w:cs="Times New Roman"/>
          <w:i/>
          <w:iCs/>
          <w:noProof/>
          <w:sz w:val="24"/>
          <w:szCs w:val="24"/>
        </w:rPr>
        <w:t>E-Commerce Menciptakan Daya Saing Melalui Teknologi Informasi</w:t>
      </w:r>
      <w:r w:rsidRPr="00CE2147">
        <w:rPr>
          <w:rFonts w:ascii="Times New Roman" w:hAnsi="Times New Roman" w:cs="Times New Roman"/>
          <w:noProof/>
          <w:sz w:val="24"/>
          <w:szCs w:val="24"/>
        </w:rPr>
        <w:t>. Grup Penerbitan CV Budi Utama.</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Safriliana, R., Subroto, B., Subekti, I., &amp; Fuad Rahman, A. (2018). Overview on Contracting Theory and Agency Theory: Determinants of Voluntary Public Accounting Firms Switching on Voluntary. </w:t>
      </w:r>
      <w:r w:rsidRPr="00CE2147">
        <w:rPr>
          <w:rFonts w:ascii="Times New Roman" w:hAnsi="Times New Roman" w:cs="Times New Roman"/>
          <w:i/>
          <w:iCs/>
          <w:noProof/>
          <w:sz w:val="24"/>
          <w:szCs w:val="24"/>
        </w:rPr>
        <w:t>International Journal of Organization Innovation</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3</w:t>
      </w:r>
      <w:r w:rsidRPr="00CE2147">
        <w:rPr>
          <w:rFonts w:ascii="Times New Roman" w:hAnsi="Times New Roman" w:cs="Times New Roman"/>
          <w:noProof/>
          <w:sz w:val="24"/>
          <w:szCs w:val="24"/>
        </w:rPr>
        <w:t xml:space="preserve">(10), 10–21. </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Shahriari, S., &amp; Shahriari, M. (2015). E-Commerce and IT Impacts on Global Trend and Market. </w:t>
      </w:r>
      <w:r w:rsidRPr="00CE2147">
        <w:rPr>
          <w:rFonts w:ascii="Times New Roman" w:hAnsi="Times New Roman" w:cs="Times New Roman"/>
          <w:i/>
          <w:iCs/>
          <w:noProof/>
          <w:sz w:val="24"/>
          <w:szCs w:val="24"/>
        </w:rPr>
        <w:t>Internasional Journal of Research</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3</w:t>
      </w:r>
      <w:r w:rsidRPr="00CE2147">
        <w:rPr>
          <w:rFonts w:ascii="Times New Roman" w:hAnsi="Times New Roman" w:cs="Times New Roman"/>
          <w:noProof/>
          <w:sz w:val="24"/>
          <w:szCs w:val="24"/>
        </w:rPr>
        <w:t>(4), 49–55.</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Siregar, R. A. S., Qadrya, H. A., Caroline, B. M., Sari, A. P., Renanda, T., Lazuardi, L. I., &amp; Arbi, R. (2017). Analysis of Online Trading Transaction (Peer to Peer) on E-commerce Based on Islamic Law. </w:t>
      </w:r>
      <w:r w:rsidRPr="00CE2147">
        <w:rPr>
          <w:rFonts w:ascii="Times New Roman" w:hAnsi="Times New Roman" w:cs="Times New Roman"/>
          <w:i/>
          <w:iCs/>
          <w:noProof/>
          <w:sz w:val="24"/>
          <w:szCs w:val="24"/>
        </w:rPr>
        <w:t>Journal of Islamic Economics Lariba</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3</w:t>
      </w:r>
      <w:r w:rsidRPr="00CE2147">
        <w:rPr>
          <w:rFonts w:ascii="Times New Roman" w:hAnsi="Times New Roman" w:cs="Times New Roman"/>
          <w:noProof/>
          <w:sz w:val="24"/>
          <w:szCs w:val="24"/>
        </w:rPr>
        <w:t xml:space="preserve">(1), 31–38. </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Suryanto, Djunaedi, A., &amp; S</w:t>
      </w:r>
      <w:r w:rsidR="00AC1CEF">
        <w:rPr>
          <w:rFonts w:ascii="Times New Roman" w:hAnsi="Times New Roman" w:cs="Times New Roman"/>
          <w:noProof/>
          <w:sz w:val="24"/>
          <w:szCs w:val="24"/>
        </w:rPr>
        <w:t>udaryono. (2015). Aspek Budaya d</w:t>
      </w:r>
      <w:r w:rsidRPr="00CE2147">
        <w:rPr>
          <w:rFonts w:ascii="Times New Roman" w:hAnsi="Times New Roman" w:cs="Times New Roman"/>
          <w:noProof/>
          <w:sz w:val="24"/>
          <w:szCs w:val="24"/>
        </w:rPr>
        <w:t xml:space="preserve">alam Keistimewaan Tata Ruang Kota Yogyakarta. </w:t>
      </w:r>
      <w:r w:rsidRPr="00CE2147">
        <w:rPr>
          <w:rFonts w:ascii="Times New Roman" w:hAnsi="Times New Roman" w:cs="Times New Roman"/>
          <w:i/>
          <w:iCs/>
          <w:noProof/>
          <w:sz w:val="24"/>
          <w:szCs w:val="24"/>
        </w:rPr>
        <w:t>Jurnal Perencanaan Wilayah Dan Kota</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26</w:t>
      </w:r>
      <w:r w:rsidRPr="00CE2147">
        <w:rPr>
          <w:rFonts w:ascii="Times New Roman" w:hAnsi="Times New Roman" w:cs="Times New Roman"/>
          <w:noProof/>
          <w:sz w:val="24"/>
          <w:szCs w:val="24"/>
        </w:rPr>
        <w:t xml:space="preserve">(3), 230–252. </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Syaifullah. (2014). Etika Jual Beli dalam Islam. </w:t>
      </w:r>
      <w:r w:rsidR="00AC1CEF">
        <w:rPr>
          <w:rFonts w:ascii="Times New Roman" w:hAnsi="Times New Roman" w:cs="Times New Roman"/>
          <w:i/>
          <w:iCs/>
          <w:noProof/>
          <w:sz w:val="24"/>
          <w:szCs w:val="24"/>
        </w:rPr>
        <w:t>Hunafa</w:t>
      </w:r>
      <w:r w:rsidRPr="00CE2147">
        <w:rPr>
          <w:rFonts w:ascii="Times New Roman" w:hAnsi="Times New Roman" w:cs="Times New Roman"/>
          <w:i/>
          <w:iCs/>
          <w:noProof/>
          <w:sz w:val="24"/>
          <w:szCs w:val="24"/>
        </w:rPr>
        <w:t>: Jurnal Studia Islamika</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11</w:t>
      </w:r>
      <w:r w:rsidRPr="00CE2147">
        <w:rPr>
          <w:rFonts w:ascii="Times New Roman" w:hAnsi="Times New Roman" w:cs="Times New Roman"/>
          <w:noProof/>
          <w:sz w:val="24"/>
          <w:szCs w:val="24"/>
        </w:rPr>
        <w:t xml:space="preserve">(2), 371–388. </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Tillyer, M. S., &amp; Eck, J. E. (2011). Getting a Handle on Crime: A Further Extension of Routine Activities Theory. </w:t>
      </w:r>
      <w:r w:rsidRPr="00CE2147">
        <w:rPr>
          <w:rFonts w:ascii="Times New Roman" w:hAnsi="Times New Roman" w:cs="Times New Roman"/>
          <w:i/>
          <w:iCs/>
          <w:noProof/>
          <w:sz w:val="24"/>
          <w:szCs w:val="24"/>
        </w:rPr>
        <w:t>Security Journal</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24</w:t>
      </w:r>
      <w:r w:rsidRPr="00CE2147">
        <w:rPr>
          <w:rFonts w:ascii="Times New Roman" w:hAnsi="Times New Roman" w:cs="Times New Roman"/>
          <w:noProof/>
          <w:sz w:val="24"/>
          <w:szCs w:val="24"/>
        </w:rPr>
        <w:t xml:space="preserve">(2), 179–193. </w:t>
      </w:r>
    </w:p>
    <w:p w:rsidR="00E66D00" w:rsidRPr="00CE2147" w:rsidRDefault="00E66D00"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Undang-Undang Republik Indonesia Nomor 19 Tahun 2016 tentang Perubahan atas Undang-Undang Nomor 11 Tahun 2008 tentang Informasi dan Transaksi Elektronik, 1 (2016).</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Valarmathi, Sasanga, Kumar, S., &amp; Kavya. (2018). A Comparative Study of E-Commerce Business Models. </w:t>
      </w:r>
      <w:r w:rsidRPr="00CE2147">
        <w:rPr>
          <w:rFonts w:ascii="Times New Roman" w:hAnsi="Times New Roman" w:cs="Times New Roman"/>
          <w:i/>
          <w:iCs/>
          <w:noProof/>
          <w:sz w:val="24"/>
          <w:szCs w:val="24"/>
        </w:rPr>
        <w:t>International Research Journal of Engineering and Technology (IRJET)</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05</w:t>
      </w:r>
      <w:r w:rsidRPr="00CE2147">
        <w:rPr>
          <w:rFonts w:ascii="Times New Roman" w:hAnsi="Times New Roman" w:cs="Times New Roman"/>
          <w:noProof/>
          <w:sz w:val="24"/>
          <w:szCs w:val="24"/>
        </w:rPr>
        <w:t>(3), 3785–3789.</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Vellani, K. H. (2007). </w:t>
      </w:r>
      <w:r w:rsidRPr="00CE2147">
        <w:rPr>
          <w:rFonts w:ascii="Times New Roman" w:hAnsi="Times New Roman" w:cs="Times New Roman"/>
          <w:i/>
          <w:iCs/>
          <w:noProof/>
          <w:sz w:val="24"/>
          <w:szCs w:val="24"/>
        </w:rPr>
        <w:t>Strategic Security Management A Risk Assessment Guide for Decision Makers</w:t>
      </w:r>
      <w:r w:rsidRPr="00CE2147">
        <w:rPr>
          <w:rFonts w:ascii="Times New Roman" w:hAnsi="Times New Roman" w:cs="Times New Roman"/>
          <w:noProof/>
          <w:sz w:val="24"/>
          <w:szCs w:val="24"/>
        </w:rPr>
        <w:t xml:space="preserve"> (P. Chester &amp; J. Soucy (eds.)). Elsevier’s Science &amp; Technology Rights Department </w:t>
      </w:r>
      <w:r w:rsidRPr="00CE2147">
        <w:rPr>
          <w:rFonts w:ascii="Times New Roman" w:hAnsi="Times New Roman" w:cs="Times New Roman"/>
          <w:noProof/>
          <w:sz w:val="24"/>
          <w:szCs w:val="24"/>
        </w:rPr>
        <w:lastRenderedPageBreak/>
        <w:t>in Oxford.</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Woodside, A. G. (2010). </w:t>
      </w:r>
      <w:r w:rsidR="004F78DE">
        <w:rPr>
          <w:rFonts w:ascii="Times New Roman" w:hAnsi="Times New Roman" w:cs="Times New Roman"/>
          <w:i/>
          <w:iCs/>
          <w:noProof/>
          <w:sz w:val="24"/>
          <w:szCs w:val="24"/>
        </w:rPr>
        <w:t>Case Study Research</w:t>
      </w:r>
      <w:r w:rsidRPr="00CE2147">
        <w:rPr>
          <w:rFonts w:ascii="Times New Roman" w:hAnsi="Times New Roman" w:cs="Times New Roman"/>
          <w:i/>
          <w:iCs/>
          <w:noProof/>
          <w:sz w:val="24"/>
          <w:szCs w:val="24"/>
        </w:rPr>
        <w:t>: Theory Methods Practice</w:t>
      </w:r>
      <w:r w:rsidRPr="00CE2147">
        <w:rPr>
          <w:rFonts w:ascii="Times New Roman" w:hAnsi="Times New Roman" w:cs="Times New Roman"/>
          <w:noProof/>
          <w:sz w:val="24"/>
          <w:szCs w:val="24"/>
        </w:rPr>
        <w:t>.</w:t>
      </w:r>
    </w:p>
    <w:p w:rsidR="00492E9D" w:rsidRPr="00CE2147" w:rsidRDefault="00492E9D"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www.Jogja.Polri.go.id (2020).</w:t>
      </w:r>
    </w:p>
    <w:p w:rsidR="00C42B6A" w:rsidRPr="00CE2147" w:rsidRDefault="00C42B6A"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E2147">
        <w:rPr>
          <w:rFonts w:ascii="Times New Roman" w:hAnsi="Times New Roman" w:cs="Times New Roman"/>
          <w:noProof/>
          <w:sz w:val="24"/>
          <w:szCs w:val="24"/>
        </w:rPr>
        <w:t xml:space="preserve">Xiao, L., Mi, C., Zhang, Y., &amp; Ma, J. (2019). Examining Consumers’ Behavioral Intention in O2O Commerce from a Relational Perspective: an Exploratory Study. </w:t>
      </w:r>
      <w:r w:rsidRPr="00CE2147">
        <w:rPr>
          <w:rFonts w:ascii="Times New Roman" w:hAnsi="Times New Roman" w:cs="Times New Roman"/>
          <w:i/>
          <w:iCs/>
          <w:noProof/>
          <w:sz w:val="24"/>
          <w:szCs w:val="24"/>
        </w:rPr>
        <w:t>Information Systems Frontiers</w:t>
      </w:r>
      <w:r w:rsidRPr="00CE2147">
        <w:rPr>
          <w:rFonts w:ascii="Times New Roman" w:hAnsi="Times New Roman" w:cs="Times New Roman"/>
          <w:noProof/>
          <w:sz w:val="24"/>
          <w:szCs w:val="24"/>
        </w:rPr>
        <w:t xml:space="preserve">, </w:t>
      </w:r>
      <w:r w:rsidRPr="00CE2147">
        <w:rPr>
          <w:rFonts w:ascii="Times New Roman" w:hAnsi="Times New Roman" w:cs="Times New Roman"/>
          <w:i/>
          <w:iCs/>
          <w:noProof/>
          <w:sz w:val="24"/>
          <w:szCs w:val="24"/>
        </w:rPr>
        <w:t>21</w:t>
      </w:r>
      <w:r w:rsidRPr="00CE2147">
        <w:rPr>
          <w:rFonts w:ascii="Times New Roman" w:hAnsi="Times New Roman" w:cs="Times New Roman"/>
          <w:noProof/>
          <w:sz w:val="24"/>
          <w:szCs w:val="24"/>
        </w:rPr>
        <w:t xml:space="preserve">(5), 1045–1068. </w:t>
      </w:r>
    </w:p>
    <w:p w:rsidR="00852E66" w:rsidRPr="00CE2147" w:rsidRDefault="00852E66"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852E66" w:rsidRPr="00CE2147" w:rsidRDefault="00852E66"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852E66" w:rsidRPr="00CE2147" w:rsidRDefault="00852E66"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852E66" w:rsidRDefault="00852E66"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27641B" w:rsidRDefault="0027641B"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27641B" w:rsidRDefault="0027641B"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27641B" w:rsidRDefault="0027641B"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27641B" w:rsidRDefault="0027641B"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27641B" w:rsidRDefault="0027641B"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27641B" w:rsidRDefault="0027641B"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27641B" w:rsidRDefault="0027641B"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27641B" w:rsidRDefault="0027641B"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27641B" w:rsidRDefault="0027641B"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27641B" w:rsidRDefault="0027641B"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27641B" w:rsidRDefault="0027641B"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27641B" w:rsidRDefault="0027641B"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27641B" w:rsidRPr="00CE2147" w:rsidRDefault="0027641B"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852E66" w:rsidRPr="00CE2147" w:rsidRDefault="00852E66"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852E66" w:rsidRPr="00CE2147" w:rsidRDefault="00852E66" w:rsidP="00CE214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6C6DB0" w:rsidRDefault="00C42B6A" w:rsidP="00CE2147">
      <w:pPr>
        <w:jc w:val="both"/>
        <w:rPr>
          <w:rFonts w:ascii="Times New Roman" w:hAnsi="Times New Roman" w:cs="Times New Roman"/>
          <w:sz w:val="24"/>
          <w:szCs w:val="24"/>
        </w:rPr>
      </w:pPr>
      <w:r w:rsidRPr="00CE2147">
        <w:rPr>
          <w:rFonts w:ascii="Times New Roman" w:hAnsi="Times New Roman" w:cs="Times New Roman"/>
          <w:sz w:val="24"/>
          <w:szCs w:val="24"/>
        </w:rPr>
        <w:fldChar w:fldCharType="end"/>
      </w:r>
      <w:r w:rsidR="006C6DB0">
        <w:rPr>
          <w:rFonts w:ascii="Times New Roman" w:hAnsi="Times New Roman" w:cs="Times New Roman"/>
          <w:sz w:val="24"/>
          <w:szCs w:val="24"/>
        </w:rPr>
        <w:t xml:space="preserve"> </w:t>
      </w:r>
    </w:p>
    <w:p w:rsidR="006C6DB0" w:rsidRDefault="006C6DB0" w:rsidP="006C6DB0">
      <w:pPr>
        <w:spacing w:after="0" w:line="360" w:lineRule="auto"/>
        <w:jc w:val="center"/>
        <w:rPr>
          <w:rFonts w:ascii="Times New Roman" w:eastAsia="Times New Roman" w:hAnsi="Times New Roman" w:cs="Times New Roman"/>
          <w:b/>
          <w:bCs/>
          <w:sz w:val="24"/>
          <w:szCs w:val="24"/>
        </w:rPr>
      </w:pPr>
    </w:p>
    <w:p w:rsidR="00AC1CEF" w:rsidRDefault="00AC1CEF" w:rsidP="006C6DB0">
      <w:pPr>
        <w:spacing w:after="0" w:line="360" w:lineRule="auto"/>
        <w:jc w:val="center"/>
        <w:rPr>
          <w:rFonts w:ascii="Times New Roman" w:eastAsia="Times New Roman" w:hAnsi="Times New Roman" w:cs="Times New Roman"/>
          <w:b/>
          <w:bCs/>
          <w:sz w:val="24"/>
          <w:szCs w:val="24"/>
        </w:rPr>
      </w:pPr>
    </w:p>
    <w:p w:rsidR="006C6DB0" w:rsidRDefault="006C6DB0" w:rsidP="006C6DB0">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PEDOMAN WAWANCARA TIDAK TERSTRUKTUR (POLDA DIY</w:t>
      </w:r>
      <w:r w:rsidRPr="00066CEC">
        <w:rPr>
          <w:rFonts w:ascii="Times New Roman" w:eastAsia="Times New Roman" w:hAnsi="Times New Roman" w:cs="Times New Roman"/>
          <w:b/>
          <w:bCs/>
          <w:sz w:val="24"/>
          <w:szCs w:val="24"/>
        </w:rPr>
        <w:t>)</w:t>
      </w:r>
    </w:p>
    <w:p w:rsidR="006C6DB0" w:rsidRDefault="006C6DB0" w:rsidP="006C6DB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Nama</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w:t>
      </w:r>
    </w:p>
    <w:p w:rsidR="006C6DB0" w:rsidRDefault="006C6DB0" w:rsidP="006C6DB0">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Jabatan/Posisi</w:t>
      </w:r>
      <w:r>
        <w:rPr>
          <w:rFonts w:ascii="Times New Roman" w:eastAsia="Times New Roman" w:hAnsi="Times New Roman" w:cs="Times New Roman"/>
          <w:b/>
          <w:bCs/>
          <w:sz w:val="24"/>
          <w:szCs w:val="24"/>
        </w:rPr>
        <w:tab/>
        <w:t>:</w:t>
      </w:r>
    </w:p>
    <w:p w:rsidR="006C6DB0" w:rsidRPr="00066CEC" w:rsidRDefault="006C6DB0" w:rsidP="006C6DB0">
      <w:pPr>
        <w:spacing w:after="0" w:line="360" w:lineRule="auto"/>
        <w:jc w:val="both"/>
        <w:rPr>
          <w:rFonts w:ascii="Times New Roman" w:eastAsia="Times New Roman" w:hAnsi="Times New Roman" w:cs="Times New Roman"/>
          <w:b/>
          <w:bCs/>
          <w:sz w:val="24"/>
          <w:szCs w:val="24"/>
        </w:rPr>
      </w:pPr>
    </w:p>
    <w:p w:rsidR="006C6DB0" w:rsidRPr="00066CEC" w:rsidRDefault="006C6DB0" w:rsidP="006C6DB0">
      <w:pPr>
        <w:spacing w:after="0" w:line="360" w:lineRule="auto"/>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Rumusan Masalah I:</w:t>
      </w:r>
    </w:p>
    <w:p w:rsidR="006C6DB0" w:rsidRPr="00066CEC" w:rsidRDefault="006C6DB0" w:rsidP="006C6DB0">
      <w:pPr>
        <w:spacing w:after="0" w:line="360" w:lineRule="auto"/>
        <w:jc w:val="both"/>
        <w:rPr>
          <w:rFonts w:ascii="Times New Roman" w:eastAsia="Times New Roman" w:hAnsi="Times New Roman" w:cs="Times New Roman"/>
          <w:sz w:val="24"/>
          <w:szCs w:val="24"/>
        </w:rPr>
      </w:pPr>
      <w:proofErr w:type="gramStart"/>
      <w:r w:rsidRPr="00066CEC">
        <w:rPr>
          <w:rFonts w:ascii="Times New Roman" w:eastAsia="Times New Roman" w:hAnsi="Times New Roman" w:cs="Times New Roman"/>
          <w:sz w:val="24"/>
          <w:szCs w:val="24"/>
        </w:rPr>
        <w:t xml:space="preserve">Bagaimana </w:t>
      </w:r>
      <w:r w:rsidRPr="00066CEC">
        <w:rPr>
          <w:rFonts w:ascii="Times New Roman" w:eastAsia="Times New Roman" w:hAnsi="Times New Roman" w:cs="Times New Roman"/>
          <w:i/>
          <w:sz w:val="24"/>
          <w:szCs w:val="24"/>
        </w:rPr>
        <w:t>trend</w:t>
      </w:r>
      <w:r w:rsidRPr="00066CEC">
        <w:rPr>
          <w:rFonts w:ascii="Times New Roman" w:eastAsia="Times New Roman" w:hAnsi="Times New Roman" w:cs="Times New Roman"/>
          <w:sz w:val="24"/>
          <w:szCs w:val="24"/>
        </w:rPr>
        <w:t xml:space="preserve"> permasalahan penipuan jual beli </w:t>
      </w:r>
      <w:r w:rsidRPr="00066CEC">
        <w:rPr>
          <w:rFonts w:ascii="Times New Roman" w:eastAsia="Times New Roman" w:hAnsi="Times New Roman" w:cs="Times New Roman"/>
          <w:i/>
          <w:sz w:val="24"/>
          <w:szCs w:val="24"/>
        </w:rPr>
        <w:t>online</w:t>
      </w:r>
      <w:r w:rsidRPr="00066CEC">
        <w:rPr>
          <w:rFonts w:ascii="Times New Roman" w:eastAsia="Times New Roman" w:hAnsi="Times New Roman" w:cs="Times New Roman"/>
          <w:sz w:val="24"/>
          <w:szCs w:val="24"/>
        </w:rPr>
        <w:t xml:space="preserve"> di wilayah Daerah Istimewa Yogyakarta?</w:t>
      </w:r>
      <w:proofErr w:type="gramEnd"/>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 xml:space="preserve">Berapa jumlah kasus penipuan jual beli </w:t>
      </w:r>
      <w:r w:rsidRPr="00066CEC">
        <w:rPr>
          <w:rFonts w:ascii="Times New Roman" w:eastAsia="Times New Roman" w:hAnsi="Times New Roman" w:cs="Times New Roman"/>
          <w:i/>
          <w:sz w:val="24"/>
          <w:szCs w:val="24"/>
        </w:rPr>
        <w:t>online</w:t>
      </w:r>
      <w:r w:rsidRPr="00066CEC">
        <w:rPr>
          <w:rFonts w:ascii="Times New Roman" w:eastAsia="Times New Roman" w:hAnsi="Times New Roman" w:cs="Times New Roman"/>
          <w:sz w:val="24"/>
          <w:szCs w:val="24"/>
        </w:rPr>
        <w:t xml:space="preserve"> di tahun 2019?</w:t>
      </w:r>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 xml:space="preserve">Berapa jumlah kasus penipuan jual beli </w:t>
      </w:r>
      <w:r w:rsidRPr="00066CEC">
        <w:rPr>
          <w:rFonts w:ascii="Times New Roman" w:eastAsia="Times New Roman" w:hAnsi="Times New Roman" w:cs="Times New Roman"/>
          <w:i/>
          <w:sz w:val="24"/>
          <w:szCs w:val="24"/>
        </w:rPr>
        <w:t>online</w:t>
      </w:r>
      <w:r w:rsidRPr="00066CEC">
        <w:rPr>
          <w:rFonts w:ascii="Times New Roman" w:eastAsia="Times New Roman" w:hAnsi="Times New Roman" w:cs="Times New Roman"/>
          <w:sz w:val="24"/>
          <w:szCs w:val="24"/>
        </w:rPr>
        <w:t xml:space="preserve"> yang sudah ditangani oleh Polda DIY?</w:t>
      </w:r>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 xml:space="preserve">Berapa jumlah kasus penipuan jual beli </w:t>
      </w:r>
      <w:r w:rsidRPr="00066CEC">
        <w:rPr>
          <w:rFonts w:ascii="Times New Roman" w:eastAsia="Times New Roman" w:hAnsi="Times New Roman" w:cs="Times New Roman"/>
          <w:i/>
          <w:sz w:val="24"/>
          <w:szCs w:val="24"/>
        </w:rPr>
        <w:t>online</w:t>
      </w:r>
      <w:r w:rsidRPr="00066CEC">
        <w:rPr>
          <w:rFonts w:ascii="Times New Roman" w:eastAsia="Times New Roman" w:hAnsi="Times New Roman" w:cs="Times New Roman"/>
          <w:sz w:val="24"/>
          <w:szCs w:val="24"/>
        </w:rPr>
        <w:t xml:space="preserve"> yang masih dalam proses penyelesaian?</w:t>
      </w:r>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 xml:space="preserve">Jenis kasus penipuan jual beli </w:t>
      </w:r>
      <w:r w:rsidRPr="00066CEC">
        <w:rPr>
          <w:rFonts w:ascii="Times New Roman" w:eastAsia="Times New Roman" w:hAnsi="Times New Roman" w:cs="Times New Roman"/>
          <w:i/>
          <w:sz w:val="24"/>
          <w:szCs w:val="24"/>
        </w:rPr>
        <w:t>online</w:t>
      </w:r>
      <w:r w:rsidRPr="00066CEC">
        <w:rPr>
          <w:rFonts w:ascii="Times New Roman" w:eastAsia="Times New Roman" w:hAnsi="Times New Roman" w:cs="Times New Roman"/>
          <w:sz w:val="24"/>
          <w:szCs w:val="24"/>
        </w:rPr>
        <w:t xml:space="preserve"> </w:t>
      </w:r>
      <w:proofErr w:type="gramStart"/>
      <w:r w:rsidRPr="00066CEC">
        <w:rPr>
          <w:rFonts w:ascii="Times New Roman" w:eastAsia="Times New Roman" w:hAnsi="Times New Roman" w:cs="Times New Roman"/>
          <w:sz w:val="24"/>
          <w:szCs w:val="24"/>
        </w:rPr>
        <w:t>apa</w:t>
      </w:r>
      <w:proofErr w:type="gramEnd"/>
      <w:r w:rsidRPr="00066CEC">
        <w:rPr>
          <w:rFonts w:ascii="Times New Roman" w:eastAsia="Times New Roman" w:hAnsi="Times New Roman" w:cs="Times New Roman"/>
          <w:sz w:val="24"/>
          <w:szCs w:val="24"/>
        </w:rPr>
        <w:t xml:space="preserve"> saja yang dilaporkan korban di tahun 2019?</w:t>
      </w:r>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 xml:space="preserve">Di </w:t>
      </w:r>
      <w:r w:rsidRPr="00066CEC">
        <w:rPr>
          <w:rFonts w:ascii="Times New Roman" w:eastAsia="Times New Roman" w:hAnsi="Times New Roman" w:cs="Times New Roman"/>
          <w:i/>
          <w:sz w:val="24"/>
          <w:szCs w:val="24"/>
        </w:rPr>
        <w:t>platform e-commerce</w:t>
      </w:r>
      <w:r w:rsidRPr="00066CEC">
        <w:rPr>
          <w:rFonts w:ascii="Times New Roman" w:eastAsia="Times New Roman" w:hAnsi="Times New Roman" w:cs="Times New Roman"/>
          <w:sz w:val="24"/>
          <w:szCs w:val="24"/>
        </w:rPr>
        <w:t xml:space="preserve">/media sosial mana korban mengalami kasus penipuan jual beli </w:t>
      </w:r>
      <w:r w:rsidRPr="00066CEC">
        <w:rPr>
          <w:rFonts w:ascii="Times New Roman" w:eastAsia="Times New Roman" w:hAnsi="Times New Roman" w:cs="Times New Roman"/>
          <w:i/>
          <w:sz w:val="24"/>
          <w:szCs w:val="24"/>
        </w:rPr>
        <w:t xml:space="preserve">online </w:t>
      </w:r>
      <w:r w:rsidRPr="00066CEC">
        <w:rPr>
          <w:rFonts w:ascii="Times New Roman" w:eastAsia="Times New Roman" w:hAnsi="Times New Roman" w:cs="Times New Roman"/>
          <w:sz w:val="24"/>
          <w:szCs w:val="24"/>
        </w:rPr>
        <w:t>di tahun 2019?</w:t>
      </w:r>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Kenapa korban percaya dalam berinteraksi dengan pelaku?</w:t>
      </w:r>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Berapa kerugian yang dialami korban penipuan jual beli online di tahun 2019?</w:t>
      </w:r>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 xml:space="preserve">Produk/barang </w:t>
      </w:r>
      <w:proofErr w:type="gramStart"/>
      <w:r w:rsidRPr="00066CEC">
        <w:rPr>
          <w:rFonts w:ascii="Times New Roman" w:eastAsia="Times New Roman" w:hAnsi="Times New Roman" w:cs="Times New Roman"/>
          <w:sz w:val="24"/>
          <w:szCs w:val="24"/>
        </w:rPr>
        <w:t>apa</w:t>
      </w:r>
      <w:proofErr w:type="gramEnd"/>
      <w:r w:rsidRPr="00066CEC">
        <w:rPr>
          <w:rFonts w:ascii="Times New Roman" w:eastAsia="Times New Roman" w:hAnsi="Times New Roman" w:cs="Times New Roman"/>
          <w:sz w:val="24"/>
          <w:szCs w:val="24"/>
        </w:rPr>
        <w:t xml:space="preserve"> saja yang korban sepakati dengan pelaku?</w:t>
      </w:r>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 xml:space="preserve">Bagaimana sistem pembayaran jual beli </w:t>
      </w:r>
      <w:r w:rsidRPr="00066CEC">
        <w:rPr>
          <w:rFonts w:ascii="Times New Roman" w:eastAsia="Times New Roman" w:hAnsi="Times New Roman" w:cs="Times New Roman"/>
          <w:i/>
          <w:sz w:val="24"/>
          <w:szCs w:val="24"/>
        </w:rPr>
        <w:t>online</w:t>
      </w:r>
      <w:r w:rsidRPr="00066CEC">
        <w:rPr>
          <w:rFonts w:ascii="Times New Roman" w:eastAsia="Times New Roman" w:hAnsi="Times New Roman" w:cs="Times New Roman"/>
          <w:sz w:val="24"/>
          <w:szCs w:val="24"/>
        </w:rPr>
        <w:t xml:space="preserve"> yang disepakati oleh pelaku dan korban?</w:t>
      </w:r>
    </w:p>
    <w:p w:rsidR="006C6DB0" w:rsidRPr="00066CEC" w:rsidRDefault="006C6DB0" w:rsidP="006C6DB0">
      <w:pPr>
        <w:spacing w:after="0" w:line="360" w:lineRule="auto"/>
        <w:ind w:left="360"/>
        <w:contextualSpacing/>
        <w:jc w:val="both"/>
        <w:rPr>
          <w:rFonts w:ascii="Times New Roman" w:eastAsia="Times New Roman" w:hAnsi="Times New Roman" w:cs="Times New Roman"/>
          <w:sz w:val="24"/>
          <w:szCs w:val="24"/>
        </w:rPr>
      </w:pPr>
    </w:p>
    <w:p w:rsidR="006C6DB0" w:rsidRPr="00066CEC" w:rsidRDefault="006C6DB0" w:rsidP="006C6DB0">
      <w:pPr>
        <w:spacing w:after="0" w:line="360" w:lineRule="auto"/>
        <w:jc w:val="both"/>
        <w:rPr>
          <w:rFonts w:ascii="Times New Roman" w:eastAsia="Times New Roman" w:hAnsi="Times New Roman" w:cs="Times New Roman"/>
          <w:sz w:val="24"/>
          <w:szCs w:val="24"/>
          <w:lang w:val="id-ID"/>
        </w:rPr>
      </w:pPr>
      <w:r w:rsidRPr="00066CEC">
        <w:rPr>
          <w:rFonts w:ascii="Times New Roman" w:eastAsia="Times New Roman" w:hAnsi="Times New Roman" w:cs="Times New Roman"/>
          <w:sz w:val="24"/>
          <w:szCs w:val="24"/>
        </w:rPr>
        <w:t>Rumusan Masalah II:</w:t>
      </w:r>
    </w:p>
    <w:p w:rsidR="006C6DB0" w:rsidRPr="00066CEC" w:rsidRDefault="006C6DB0" w:rsidP="006C6DB0">
      <w:pPr>
        <w:spacing w:after="0" w:line="360" w:lineRule="auto"/>
        <w:jc w:val="both"/>
        <w:rPr>
          <w:rFonts w:ascii="Times New Roman" w:eastAsia="Times New Roman" w:hAnsi="Times New Roman" w:cs="Times New Roman"/>
          <w:sz w:val="24"/>
          <w:szCs w:val="24"/>
        </w:rPr>
      </w:pPr>
      <w:proofErr w:type="gramStart"/>
      <w:r w:rsidRPr="00066CEC">
        <w:rPr>
          <w:rFonts w:ascii="Times New Roman" w:eastAsia="Times New Roman" w:hAnsi="Times New Roman" w:cs="Times New Roman"/>
          <w:sz w:val="24"/>
          <w:szCs w:val="24"/>
        </w:rPr>
        <w:t xml:space="preserve">Bagaimana mekanisme pengungkapan Polda DIY terhadap kasus penipuan jual beli </w:t>
      </w:r>
      <w:r w:rsidRPr="00066CEC">
        <w:rPr>
          <w:rFonts w:ascii="Times New Roman" w:eastAsia="Times New Roman" w:hAnsi="Times New Roman" w:cs="Times New Roman"/>
          <w:i/>
          <w:sz w:val="24"/>
          <w:szCs w:val="24"/>
        </w:rPr>
        <w:t>online</w:t>
      </w:r>
      <w:r w:rsidRPr="00066CEC">
        <w:rPr>
          <w:rFonts w:ascii="Times New Roman" w:eastAsia="Times New Roman" w:hAnsi="Times New Roman" w:cs="Times New Roman"/>
          <w:sz w:val="24"/>
          <w:szCs w:val="24"/>
        </w:rPr>
        <w:t xml:space="preserve"> di wilayah Daerah Istimewa Yogyakarta?</w:t>
      </w:r>
      <w:proofErr w:type="gramEnd"/>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 xml:space="preserve">Bagaimana tahap awal ketika korban mengajukan pengaduan kasus penipuan jual beli </w:t>
      </w:r>
      <w:r w:rsidRPr="00066CEC">
        <w:rPr>
          <w:rFonts w:ascii="Times New Roman" w:eastAsia="Times New Roman" w:hAnsi="Times New Roman" w:cs="Times New Roman"/>
          <w:i/>
          <w:sz w:val="24"/>
          <w:szCs w:val="24"/>
        </w:rPr>
        <w:t>online</w:t>
      </w:r>
      <w:r w:rsidRPr="00066CEC">
        <w:rPr>
          <w:rFonts w:ascii="Times New Roman" w:eastAsia="Times New Roman" w:hAnsi="Times New Roman" w:cs="Times New Roman"/>
          <w:sz w:val="24"/>
          <w:szCs w:val="24"/>
        </w:rPr>
        <w:t>?</w:t>
      </w:r>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 xml:space="preserve">Laporan/bukti </w:t>
      </w:r>
      <w:proofErr w:type="gramStart"/>
      <w:r w:rsidRPr="00066CEC">
        <w:rPr>
          <w:rFonts w:ascii="Times New Roman" w:eastAsia="Times New Roman" w:hAnsi="Times New Roman" w:cs="Times New Roman"/>
          <w:sz w:val="24"/>
          <w:szCs w:val="24"/>
        </w:rPr>
        <w:t>apa</w:t>
      </w:r>
      <w:proofErr w:type="gramEnd"/>
      <w:r w:rsidRPr="00066CEC">
        <w:rPr>
          <w:rFonts w:ascii="Times New Roman" w:eastAsia="Times New Roman" w:hAnsi="Times New Roman" w:cs="Times New Roman"/>
          <w:sz w:val="24"/>
          <w:szCs w:val="24"/>
        </w:rPr>
        <w:t xml:space="preserve"> saja yang harus dipersiapkan korban ketika mengajukan pengaduan kasus penipuan jual beli </w:t>
      </w:r>
      <w:r w:rsidRPr="00066CEC">
        <w:rPr>
          <w:rFonts w:ascii="Times New Roman" w:eastAsia="Times New Roman" w:hAnsi="Times New Roman" w:cs="Times New Roman"/>
          <w:i/>
          <w:sz w:val="24"/>
          <w:szCs w:val="24"/>
        </w:rPr>
        <w:t>online</w:t>
      </w:r>
      <w:r w:rsidRPr="00066CEC">
        <w:rPr>
          <w:rFonts w:ascii="Times New Roman" w:eastAsia="Times New Roman" w:hAnsi="Times New Roman" w:cs="Times New Roman"/>
          <w:sz w:val="24"/>
          <w:szCs w:val="24"/>
        </w:rPr>
        <w:t>?</w:t>
      </w:r>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 xml:space="preserve">Berapa jumlah biaya yang harus dipersiapkan oleh korban dalam menangani kasusnya mengenai penipuan jual beli </w:t>
      </w:r>
      <w:r w:rsidRPr="00066CEC">
        <w:rPr>
          <w:rFonts w:ascii="Times New Roman" w:eastAsia="Times New Roman" w:hAnsi="Times New Roman" w:cs="Times New Roman"/>
          <w:i/>
          <w:sz w:val="24"/>
          <w:szCs w:val="24"/>
        </w:rPr>
        <w:t>online</w:t>
      </w:r>
      <w:r w:rsidRPr="00066CEC">
        <w:rPr>
          <w:rFonts w:ascii="Times New Roman" w:eastAsia="Times New Roman" w:hAnsi="Times New Roman" w:cs="Times New Roman"/>
          <w:sz w:val="24"/>
          <w:szCs w:val="24"/>
        </w:rPr>
        <w:t>?</w:t>
      </w:r>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 xml:space="preserve">Berapa jumlah biaya yang harus dipersiapkan oleh Polda DIY dalam menangani satu kasus mengenai penipuan jual beli </w:t>
      </w:r>
      <w:r w:rsidRPr="00066CEC">
        <w:rPr>
          <w:rFonts w:ascii="Times New Roman" w:eastAsia="Times New Roman" w:hAnsi="Times New Roman" w:cs="Times New Roman"/>
          <w:i/>
          <w:sz w:val="24"/>
          <w:szCs w:val="24"/>
        </w:rPr>
        <w:t>online</w:t>
      </w:r>
      <w:r w:rsidRPr="00066CEC">
        <w:rPr>
          <w:rFonts w:ascii="Times New Roman" w:eastAsia="Times New Roman" w:hAnsi="Times New Roman" w:cs="Times New Roman"/>
          <w:sz w:val="24"/>
          <w:szCs w:val="24"/>
        </w:rPr>
        <w:t>?</w:t>
      </w:r>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 xml:space="preserve">Biaya </w:t>
      </w:r>
      <w:proofErr w:type="gramStart"/>
      <w:r w:rsidRPr="00066CEC">
        <w:rPr>
          <w:rFonts w:ascii="Times New Roman" w:eastAsia="Times New Roman" w:hAnsi="Times New Roman" w:cs="Times New Roman"/>
          <w:sz w:val="24"/>
          <w:szCs w:val="24"/>
        </w:rPr>
        <w:t>apa</w:t>
      </w:r>
      <w:proofErr w:type="gramEnd"/>
      <w:r w:rsidRPr="00066CEC">
        <w:rPr>
          <w:rFonts w:ascii="Times New Roman" w:eastAsia="Times New Roman" w:hAnsi="Times New Roman" w:cs="Times New Roman"/>
          <w:sz w:val="24"/>
          <w:szCs w:val="24"/>
        </w:rPr>
        <w:t xml:space="preserve"> saja yang harus dikeluarkan oleh Polda DIY dalam menyelesaikan kasus dari korban penipuan jual beli </w:t>
      </w:r>
      <w:r w:rsidRPr="00066CEC">
        <w:rPr>
          <w:rFonts w:ascii="Times New Roman" w:eastAsia="Times New Roman" w:hAnsi="Times New Roman" w:cs="Times New Roman"/>
          <w:i/>
          <w:sz w:val="24"/>
          <w:szCs w:val="24"/>
        </w:rPr>
        <w:t>online</w:t>
      </w:r>
      <w:r w:rsidRPr="00066CEC">
        <w:rPr>
          <w:rFonts w:ascii="Times New Roman" w:eastAsia="Times New Roman" w:hAnsi="Times New Roman" w:cs="Times New Roman"/>
          <w:sz w:val="24"/>
          <w:szCs w:val="24"/>
        </w:rPr>
        <w:t>?</w:t>
      </w:r>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lastRenderedPageBreak/>
        <w:t xml:space="preserve">Berapa lama (hari) dalam satu kasus penipuan jual beli </w:t>
      </w:r>
      <w:r w:rsidRPr="00066CEC">
        <w:rPr>
          <w:rFonts w:ascii="Times New Roman" w:eastAsia="Times New Roman" w:hAnsi="Times New Roman" w:cs="Times New Roman"/>
          <w:i/>
          <w:sz w:val="24"/>
          <w:szCs w:val="24"/>
        </w:rPr>
        <w:t>online</w:t>
      </w:r>
      <w:r w:rsidRPr="00066CEC">
        <w:rPr>
          <w:rFonts w:ascii="Times New Roman" w:eastAsia="Times New Roman" w:hAnsi="Times New Roman" w:cs="Times New Roman"/>
          <w:sz w:val="24"/>
          <w:szCs w:val="24"/>
        </w:rPr>
        <w:t xml:space="preserve"> </w:t>
      </w:r>
      <w:proofErr w:type="gramStart"/>
      <w:r w:rsidRPr="00066CEC">
        <w:rPr>
          <w:rFonts w:ascii="Times New Roman" w:eastAsia="Times New Roman" w:hAnsi="Times New Roman" w:cs="Times New Roman"/>
          <w:sz w:val="24"/>
          <w:szCs w:val="24"/>
        </w:rPr>
        <w:t>akan</w:t>
      </w:r>
      <w:proofErr w:type="gramEnd"/>
      <w:r w:rsidRPr="00066CEC">
        <w:rPr>
          <w:rFonts w:ascii="Times New Roman" w:eastAsia="Times New Roman" w:hAnsi="Times New Roman" w:cs="Times New Roman"/>
          <w:sz w:val="24"/>
          <w:szCs w:val="24"/>
        </w:rPr>
        <w:t xml:space="preserve"> di selesaikan oleh Polda DIY?</w:t>
      </w:r>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 xml:space="preserve">Pertanyaan </w:t>
      </w:r>
      <w:proofErr w:type="gramStart"/>
      <w:r w:rsidRPr="00066CEC">
        <w:rPr>
          <w:rFonts w:ascii="Times New Roman" w:eastAsia="Times New Roman" w:hAnsi="Times New Roman" w:cs="Times New Roman"/>
          <w:sz w:val="24"/>
          <w:szCs w:val="24"/>
        </w:rPr>
        <w:t>apa</w:t>
      </w:r>
      <w:proofErr w:type="gramEnd"/>
      <w:r w:rsidRPr="00066CEC">
        <w:rPr>
          <w:rFonts w:ascii="Times New Roman" w:eastAsia="Times New Roman" w:hAnsi="Times New Roman" w:cs="Times New Roman"/>
          <w:sz w:val="24"/>
          <w:szCs w:val="24"/>
        </w:rPr>
        <w:t xml:space="preserve"> saja yang diberikan oleh Polda DIY kepada korban kasus jual beli </w:t>
      </w:r>
      <w:r w:rsidRPr="00066CEC">
        <w:rPr>
          <w:rFonts w:ascii="Times New Roman" w:eastAsia="Times New Roman" w:hAnsi="Times New Roman" w:cs="Times New Roman"/>
          <w:i/>
          <w:sz w:val="24"/>
          <w:szCs w:val="24"/>
        </w:rPr>
        <w:t>online</w:t>
      </w:r>
      <w:r w:rsidRPr="00066CEC">
        <w:rPr>
          <w:rFonts w:ascii="Times New Roman" w:eastAsia="Times New Roman" w:hAnsi="Times New Roman" w:cs="Times New Roman"/>
          <w:sz w:val="24"/>
          <w:szCs w:val="24"/>
        </w:rPr>
        <w:t>?</w:t>
      </w:r>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proofErr w:type="gramStart"/>
      <w:r w:rsidRPr="00066CEC">
        <w:rPr>
          <w:rFonts w:ascii="Times New Roman" w:eastAsia="Times New Roman" w:hAnsi="Times New Roman" w:cs="Times New Roman"/>
          <w:sz w:val="24"/>
          <w:szCs w:val="24"/>
        </w:rPr>
        <w:t>Apa</w:t>
      </w:r>
      <w:proofErr w:type="gramEnd"/>
      <w:r w:rsidRPr="00066CEC">
        <w:rPr>
          <w:rFonts w:ascii="Times New Roman" w:eastAsia="Times New Roman" w:hAnsi="Times New Roman" w:cs="Times New Roman"/>
          <w:sz w:val="24"/>
          <w:szCs w:val="24"/>
        </w:rPr>
        <w:t xml:space="preserve"> saja yang dilakukan oleh Polda DIY ketika sudah menerima laporan dari korban?</w:t>
      </w:r>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 xml:space="preserve">Bagaimana </w:t>
      </w:r>
      <w:proofErr w:type="gramStart"/>
      <w:r w:rsidRPr="00066CEC">
        <w:rPr>
          <w:rFonts w:ascii="Times New Roman" w:eastAsia="Times New Roman" w:hAnsi="Times New Roman" w:cs="Times New Roman"/>
          <w:sz w:val="24"/>
          <w:szCs w:val="24"/>
        </w:rPr>
        <w:t>cara</w:t>
      </w:r>
      <w:proofErr w:type="gramEnd"/>
      <w:r w:rsidRPr="00066CEC">
        <w:rPr>
          <w:rFonts w:ascii="Times New Roman" w:eastAsia="Times New Roman" w:hAnsi="Times New Roman" w:cs="Times New Roman"/>
          <w:sz w:val="24"/>
          <w:szCs w:val="24"/>
        </w:rPr>
        <w:t xml:space="preserve"> Polda DIY menyelidiki atau mencari informasi mengenai pelaku kasus penipuan jual beli </w:t>
      </w:r>
      <w:r w:rsidRPr="00066CEC">
        <w:rPr>
          <w:rFonts w:ascii="Times New Roman" w:eastAsia="Times New Roman" w:hAnsi="Times New Roman" w:cs="Times New Roman"/>
          <w:i/>
          <w:sz w:val="24"/>
          <w:szCs w:val="24"/>
        </w:rPr>
        <w:t>online</w:t>
      </w:r>
      <w:r w:rsidRPr="00066CEC">
        <w:rPr>
          <w:rFonts w:ascii="Times New Roman" w:eastAsia="Times New Roman" w:hAnsi="Times New Roman" w:cs="Times New Roman"/>
          <w:sz w:val="24"/>
          <w:szCs w:val="24"/>
        </w:rPr>
        <w:t>?</w:t>
      </w:r>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 xml:space="preserve">Bukti-bukti/laporan </w:t>
      </w:r>
      <w:proofErr w:type="gramStart"/>
      <w:r w:rsidRPr="00066CEC">
        <w:rPr>
          <w:rFonts w:ascii="Times New Roman" w:eastAsia="Times New Roman" w:hAnsi="Times New Roman" w:cs="Times New Roman"/>
          <w:sz w:val="24"/>
          <w:szCs w:val="24"/>
        </w:rPr>
        <w:t>apa</w:t>
      </w:r>
      <w:proofErr w:type="gramEnd"/>
      <w:r w:rsidRPr="00066CEC">
        <w:rPr>
          <w:rFonts w:ascii="Times New Roman" w:eastAsia="Times New Roman" w:hAnsi="Times New Roman" w:cs="Times New Roman"/>
          <w:sz w:val="24"/>
          <w:szCs w:val="24"/>
        </w:rPr>
        <w:t xml:space="preserve"> saja yang harus dikumpulkan oleh Polda untuk pengambilan keputusan dalam mengungkapkan kasus penipuan jual beli </w:t>
      </w:r>
      <w:r w:rsidRPr="00066CEC">
        <w:rPr>
          <w:rFonts w:ascii="Times New Roman" w:eastAsia="Times New Roman" w:hAnsi="Times New Roman" w:cs="Times New Roman"/>
          <w:i/>
          <w:sz w:val="24"/>
          <w:szCs w:val="24"/>
        </w:rPr>
        <w:t>online</w:t>
      </w:r>
      <w:r w:rsidRPr="00066CEC">
        <w:rPr>
          <w:rFonts w:ascii="Times New Roman" w:eastAsia="Times New Roman" w:hAnsi="Times New Roman" w:cs="Times New Roman"/>
          <w:sz w:val="24"/>
          <w:szCs w:val="24"/>
        </w:rPr>
        <w:t>?</w:t>
      </w:r>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 xml:space="preserve"> Ketika pelaku sudah ditangkap, pertanyaan </w:t>
      </w:r>
      <w:proofErr w:type="gramStart"/>
      <w:r w:rsidRPr="00066CEC">
        <w:rPr>
          <w:rFonts w:ascii="Times New Roman" w:eastAsia="Times New Roman" w:hAnsi="Times New Roman" w:cs="Times New Roman"/>
          <w:sz w:val="24"/>
          <w:szCs w:val="24"/>
        </w:rPr>
        <w:t>apa</w:t>
      </w:r>
      <w:proofErr w:type="gramEnd"/>
      <w:r w:rsidRPr="00066CEC">
        <w:rPr>
          <w:rFonts w:ascii="Times New Roman" w:eastAsia="Times New Roman" w:hAnsi="Times New Roman" w:cs="Times New Roman"/>
          <w:sz w:val="24"/>
          <w:szCs w:val="24"/>
        </w:rPr>
        <w:t xml:space="preserve"> saja yang diberikan Polda DIY kepada pelaku penipuan jual beli </w:t>
      </w:r>
      <w:r w:rsidRPr="00066CEC">
        <w:rPr>
          <w:rFonts w:ascii="Times New Roman" w:eastAsia="Times New Roman" w:hAnsi="Times New Roman" w:cs="Times New Roman"/>
          <w:i/>
          <w:sz w:val="24"/>
          <w:szCs w:val="24"/>
        </w:rPr>
        <w:t>online</w:t>
      </w:r>
      <w:r w:rsidRPr="00066CEC">
        <w:rPr>
          <w:rFonts w:ascii="Times New Roman" w:eastAsia="Times New Roman" w:hAnsi="Times New Roman" w:cs="Times New Roman"/>
          <w:sz w:val="24"/>
          <w:szCs w:val="24"/>
        </w:rPr>
        <w:t>?</w:t>
      </w:r>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 xml:space="preserve">Ketika tahap terakhir penyelidikan selesai dan semua bukti sudah dikumpulkan, keputusan </w:t>
      </w:r>
      <w:proofErr w:type="gramStart"/>
      <w:r w:rsidRPr="00066CEC">
        <w:rPr>
          <w:rFonts w:ascii="Times New Roman" w:eastAsia="Times New Roman" w:hAnsi="Times New Roman" w:cs="Times New Roman"/>
          <w:sz w:val="24"/>
          <w:szCs w:val="24"/>
        </w:rPr>
        <w:t>apa</w:t>
      </w:r>
      <w:proofErr w:type="gramEnd"/>
      <w:r w:rsidRPr="00066CEC">
        <w:rPr>
          <w:rFonts w:ascii="Times New Roman" w:eastAsia="Times New Roman" w:hAnsi="Times New Roman" w:cs="Times New Roman"/>
          <w:sz w:val="24"/>
          <w:szCs w:val="24"/>
        </w:rPr>
        <w:t xml:space="preserve"> saja yang diungkapkan Polda DIY kepada korban dan pelaku?</w:t>
      </w:r>
    </w:p>
    <w:p w:rsidR="006C6DB0" w:rsidRPr="00066CEC" w:rsidRDefault="006C6DB0" w:rsidP="006C6DB0">
      <w:pPr>
        <w:numPr>
          <w:ilvl w:val="0"/>
          <w:numId w:val="24"/>
        </w:numPr>
        <w:spacing w:after="0" w:line="360" w:lineRule="auto"/>
        <w:ind w:left="360"/>
        <w:contextualSpacing/>
        <w:jc w:val="both"/>
        <w:rPr>
          <w:rFonts w:ascii="Times New Roman" w:eastAsia="Times New Roman" w:hAnsi="Times New Roman" w:cs="Times New Roman"/>
          <w:sz w:val="24"/>
          <w:szCs w:val="24"/>
        </w:rPr>
      </w:pPr>
      <w:proofErr w:type="gramStart"/>
      <w:r w:rsidRPr="00066CEC">
        <w:rPr>
          <w:rFonts w:ascii="Times New Roman" w:eastAsia="Times New Roman" w:hAnsi="Times New Roman" w:cs="Times New Roman"/>
          <w:sz w:val="24"/>
          <w:szCs w:val="24"/>
        </w:rPr>
        <w:t>Apa</w:t>
      </w:r>
      <w:proofErr w:type="gramEnd"/>
      <w:r w:rsidRPr="00066CEC">
        <w:rPr>
          <w:rFonts w:ascii="Times New Roman" w:eastAsia="Times New Roman" w:hAnsi="Times New Roman" w:cs="Times New Roman"/>
          <w:sz w:val="24"/>
          <w:szCs w:val="24"/>
        </w:rPr>
        <w:t xml:space="preserve"> saja peraturan/sanksi yang didapatkan pelaku kasus penipuan jual beli </w:t>
      </w:r>
      <w:r w:rsidRPr="00066CEC">
        <w:rPr>
          <w:rFonts w:ascii="Times New Roman" w:eastAsia="Times New Roman" w:hAnsi="Times New Roman" w:cs="Times New Roman"/>
          <w:i/>
          <w:sz w:val="24"/>
          <w:szCs w:val="24"/>
        </w:rPr>
        <w:t>online</w:t>
      </w:r>
      <w:r w:rsidRPr="00066CEC">
        <w:rPr>
          <w:rFonts w:ascii="Times New Roman" w:eastAsia="Times New Roman" w:hAnsi="Times New Roman" w:cs="Times New Roman"/>
          <w:sz w:val="24"/>
          <w:szCs w:val="24"/>
        </w:rPr>
        <w:t xml:space="preserve">?  </w:t>
      </w:r>
    </w:p>
    <w:p w:rsidR="006C6DB0" w:rsidRPr="00066CEC" w:rsidRDefault="006C6DB0" w:rsidP="006C6DB0">
      <w:pPr>
        <w:spacing w:after="0" w:line="360" w:lineRule="auto"/>
        <w:jc w:val="both"/>
        <w:rPr>
          <w:rFonts w:ascii="Times New Roman" w:eastAsia="Times New Roman" w:hAnsi="Times New Roman" w:cs="Times New Roman"/>
          <w:sz w:val="24"/>
          <w:szCs w:val="24"/>
        </w:rPr>
      </w:pPr>
    </w:p>
    <w:p w:rsidR="006C6DB0" w:rsidRPr="00066CEC" w:rsidRDefault="006C6DB0" w:rsidP="006C6DB0">
      <w:pPr>
        <w:spacing w:after="0" w:line="360" w:lineRule="auto"/>
        <w:ind w:left="66"/>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Rumusan Masalah III:</w:t>
      </w:r>
    </w:p>
    <w:p w:rsidR="006C6DB0" w:rsidRPr="00066CEC" w:rsidRDefault="006C6DB0" w:rsidP="006C6DB0">
      <w:pPr>
        <w:spacing w:after="0" w:line="360" w:lineRule="auto"/>
        <w:ind w:left="66"/>
        <w:jc w:val="both"/>
        <w:rPr>
          <w:rFonts w:ascii="Times New Roman" w:eastAsia="Times New Roman" w:hAnsi="Times New Roman" w:cs="Times New Roman"/>
          <w:sz w:val="24"/>
          <w:szCs w:val="24"/>
        </w:rPr>
      </w:pPr>
      <w:proofErr w:type="gramStart"/>
      <w:r w:rsidRPr="00066CEC">
        <w:rPr>
          <w:rFonts w:ascii="Times New Roman" w:eastAsia="Times New Roman" w:hAnsi="Times New Roman" w:cs="Times New Roman"/>
          <w:sz w:val="24"/>
          <w:szCs w:val="24"/>
        </w:rPr>
        <w:t>Apa</w:t>
      </w:r>
      <w:proofErr w:type="gramEnd"/>
      <w:r w:rsidRPr="00066CEC">
        <w:rPr>
          <w:rFonts w:ascii="Times New Roman" w:eastAsia="Times New Roman" w:hAnsi="Times New Roman" w:cs="Times New Roman"/>
          <w:sz w:val="24"/>
          <w:szCs w:val="24"/>
        </w:rPr>
        <w:t xml:space="preserve"> kendala yang dihadapi oleh Polda DIY dalam mengungkapkan kasus penipuan jual beli </w:t>
      </w:r>
      <w:r w:rsidRPr="00066CEC">
        <w:rPr>
          <w:rFonts w:ascii="Times New Roman" w:eastAsia="Times New Roman" w:hAnsi="Times New Roman" w:cs="Times New Roman"/>
          <w:i/>
          <w:iCs/>
          <w:sz w:val="24"/>
          <w:szCs w:val="24"/>
        </w:rPr>
        <w:t>online</w:t>
      </w:r>
      <w:r w:rsidRPr="00066CEC">
        <w:rPr>
          <w:rFonts w:ascii="Times New Roman" w:eastAsia="Times New Roman" w:hAnsi="Times New Roman" w:cs="Times New Roman"/>
          <w:sz w:val="24"/>
          <w:szCs w:val="24"/>
        </w:rPr>
        <w:t xml:space="preserve"> di wilayah Daerah Istimewa Yogyakarta?</w:t>
      </w:r>
    </w:p>
    <w:p w:rsidR="006C6DB0" w:rsidRPr="00066CEC" w:rsidRDefault="006C6DB0" w:rsidP="006C6DB0">
      <w:pPr>
        <w:numPr>
          <w:ilvl w:val="0"/>
          <w:numId w:val="24"/>
        </w:numPr>
        <w:spacing w:after="0" w:line="360" w:lineRule="auto"/>
        <w:ind w:left="360"/>
        <w:contextualSpacing/>
        <w:jc w:val="both"/>
        <w:rPr>
          <w:rFonts w:ascii="Times New Roman" w:eastAsia="Calibri" w:hAnsi="Times New Roman" w:cs="Times New Roman"/>
          <w:sz w:val="24"/>
          <w:szCs w:val="24"/>
        </w:rPr>
      </w:pPr>
      <w:proofErr w:type="gramStart"/>
      <w:r w:rsidRPr="00066CEC">
        <w:rPr>
          <w:rFonts w:ascii="Times New Roman" w:eastAsia="Calibri" w:hAnsi="Times New Roman" w:cs="Times New Roman"/>
          <w:sz w:val="24"/>
          <w:szCs w:val="24"/>
        </w:rPr>
        <w:t>Apa</w:t>
      </w:r>
      <w:proofErr w:type="gramEnd"/>
      <w:r w:rsidRPr="00066CEC">
        <w:rPr>
          <w:rFonts w:ascii="Times New Roman" w:eastAsia="Calibri" w:hAnsi="Times New Roman" w:cs="Times New Roman"/>
          <w:sz w:val="24"/>
          <w:szCs w:val="24"/>
        </w:rPr>
        <w:t xml:space="preserve"> saja kendala korban dalam menyiapkan laporan/bukti untuk pengaduannya mengenai kasus penipuan jual beli </w:t>
      </w:r>
      <w:r w:rsidRPr="00066CEC">
        <w:rPr>
          <w:rFonts w:ascii="Times New Roman" w:eastAsia="Calibri" w:hAnsi="Times New Roman" w:cs="Times New Roman"/>
          <w:i/>
          <w:sz w:val="24"/>
          <w:szCs w:val="24"/>
        </w:rPr>
        <w:t>online</w:t>
      </w:r>
      <w:r w:rsidRPr="00066CEC">
        <w:rPr>
          <w:rFonts w:ascii="Times New Roman" w:eastAsia="Calibri" w:hAnsi="Times New Roman" w:cs="Times New Roman"/>
          <w:sz w:val="24"/>
          <w:szCs w:val="24"/>
        </w:rPr>
        <w:t>?</w:t>
      </w:r>
    </w:p>
    <w:p w:rsidR="006C6DB0" w:rsidRPr="00066CEC" w:rsidRDefault="006C6DB0" w:rsidP="006C6DB0">
      <w:pPr>
        <w:numPr>
          <w:ilvl w:val="0"/>
          <w:numId w:val="24"/>
        </w:numPr>
        <w:spacing w:after="0" w:line="360" w:lineRule="auto"/>
        <w:ind w:left="360"/>
        <w:contextualSpacing/>
        <w:jc w:val="both"/>
        <w:rPr>
          <w:rFonts w:ascii="Times New Roman" w:eastAsia="Calibri" w:hAnsi="Times New Roman" w:cs="Times New Roman"/>
          <w:sz w:val="24"/>
          <w:szCs w:val="24"/>
        </w:rPr>
      </w:pPr>
      <w:proofErr w:type="gramStart"/>
      <w:r w:rsidRPr="00066CEC">
        <w:rPr>
          <w:rFonts w:ascii="Times New Roman" w:eastAsia="Calibri" w:hAnsi="Times New Roman" w:cs="Times New Roman"/>
          <w:sz w:val="24"/>
          <w:szCs w:val="24"/>
        </w:rPr>
        <w:t>Apa</w:t>
      </w:r>
      <w:proofErr w:type="gramEnd"/>
      <w:r w:rsidRPr="00066CEC">
        <w:rPr>
          <w:rFonts w:ascii="Times New Roman" w:eastAsia="Calibri" w:hAnsi="Times New Roman" w:cs="Times New Roman"/>
          <w:sz w:val="24"/>
          <w:szCs w:val="24"/>
        </w:rPr>
        <w:t xml:space="preserve"> saja kendala dalam mencari informasi keberadaan pelaku?</w:t>
      </w:r>
    </w:p>
    <w:p w:rsidR="006C6DB0" w:rsidRPr="00066CEC" w:rsidRDefault="006C6DB0" w:rsidP="006C6DB0">
      <w:pPr>
        <w:numPr>
          <w:ilvl w:val="0"/>
          <w:numId w:val="24"/>
        </w:numPr>
        <w:spacing w:after="0" w:line="360" w:lineRule="auto"/>
        <w:ind w:left="360"/>
        <w:contextualSpacing/>
        <w:jc w:val="both"/>
        <w:rPr>
          <w:rFonts w:ascii="Times New Roman" w:eastAsia="Calibri" w:hAnsi="Times New Roman" w:cs="Times New Roman"/>
          <w:sz w:val="24"/>
          <w:szCs w:val="24"/>
        </w:rPr>
      </w:pPr>
      <w:proofErr w:type="gramStart"/>
      <w:r w:rsidRPr="00066CEC">
        <w:rPr>
          <w:rFonts w:ascii="Times New Roman" w:eastAsia="Calibri" w:hAnsi="Times New Roman" w:cs="Times New Roman"/>
          <w:sz w:val="24"/>
          <w:szCs w:val="24"/>
        </w:rPr>
        <w:t>Apa</w:t>
      </w:r>
      <w:proofErr w:type="gramEnd"/>
      <w:r w:rsidRPr="00066CEC">
        <w:rPr>
          <w:rFonts w:ascii="Times New Roman" w:eastAsia="Calibri" w:hAnsi="Times New Roman" w:cs="Times New Roman"/>
          <w:sz w:val="24"/>
          <w:szCs w:val="24"/>
        </w:rPr>
        <w:t xml:space="preserve"> saja kendala pembiayaan dalam menyelesaikan kasus penipuan jual beli </w:t>
      </w:r>
      <w:r w:rsidRPr="00066CEC">
        <w:rPr>
          <w:rFonts w:ascii="Times New Roman" w:eastAsia="Calibri" w:hAnsi="Times New Roman" w:cs="Times New Roman"/>
          <w:i/>
          <w:sz w:val="24"/>
          <w:szCs w:val="24"/>
        </w:rPr>
        <w:t>online</w:t>
      </w:r>
      <w:r w:rsidRPr="00066CEC">
        <w:rPr>
          <w:rFonts w:ascii="Times New Roman" w:eastAsia="Calibri" w:hAnsi="Times New Roman" w:cs="Times New Roman"/>
          <w:sz w:val="24"/>
          <w:szCs w:val="24"/>
        </w:rPr>
        <w:t>?</w:t>
      </w:r>
    </w:p>
    <w:p w:rsidR="006C6DB0" w:rsidRPr="00066CEC" w:rsidRDefault="006C6DB0" w:rsidP="006C6DB0">
      <w:pPr>
        <w:numPr>
          <w:ilvl w:val="0"/>
          <w:numId w:val="24"/>
        </w:numPr>
        <w:spacing w:after="0" w:line="360" w:lineRule="auto"/>
        <w:ind w:left="360"/>
        <w:contextualSpacing/>
        <w:jc w:val="both"/>
        <w:rPr>
          <w:rFonts w:ascii="Times New Roman" w:eastAsia="Calibri" w:hAnsi="Times New Roman" w:cs="Times New Roman"/>
          <w:sz w:val="24"/>
          <w:szCs w:val="24"/>
        </w:rPr>
      </w:pPr>
      <w:proofErr w:type="gramStart"/>
      <w:r w:rsidRPr="00066CEC">
        <w:rPr>
          <w:rFonts w:ascii="Times New Roman" w:eastAsia="Calibri" w:hAnsi="Times New Roman" w:cs="Times New Roman"/>
          <w:sz w:val="24"/>
          <w:szCs w:val="24"/>
        </w:rPr>
        <w:t>Apa</w:t>
      </w:r>
      <w:proofErr w:type="gramEnd"/>
      <w:r w:rsidRPr="00066CEC">
        <w:rPr>
          <w:rFonts w:ascii="Times New Roman" w:eastAsia="Calibri" w:hAnsi="Times New Roman" w:cs="Times New Roman"/>
          <w:sz w:val="24"/>
          <w:szCs w:val="24"/>
        </w:rPr>
        <w:t xml:space="preserve"> saja kendala Polda DIY dalam mengumpulkan bukti-bukti kasus penipuan jual beli </w:t>
      </w:r>
      <w:r w:rsidRPr="00066CEC">
        <w:rPr>
          <w:rFonts w:ascii="Times New Roman" w:eastAsia="Calibri" w:hAnsi="Times New Roman" w:cs="Times New Roman"/>
          <w:i/>
          <w:sz w:val="24"/>
          <w:szCs w:val="24"/>
        </w:rPr>
        <w:t>online</w:t>
      </w:r>
      <w:r w:rsidRPr="00066CEC">
        <w:rPr>
          <w:rFonts w:ascii="Times New Roman" w:eastAsia="Calibri" w:hAnsi="Times New Roman" w:cs="Times New Roman"/>
          <w:sz w:val="24"/>
          <w:szCs w:val="24"/>
        </w:rPr>
        <w:t>?</w:t>
      </w:r>
    </w:p>
    <w:p w:rsidR="006C6DB0" w:rsidRPr="00066CEC" w:rsidRDefault="006C6DB0" w:rsidP="006C6DB0">
      <w:pPr>
        <w:numPr>
          <w:ilvl w:val="0"/>
          <w:numId w:val="24"/>
        </w:numPr>
        <w:spacing w:after="0" w:line="360" w:lineRule="auto"/>
        <w:ind w:left="360"/>
        <w:contextualSpacing/>
        <w:jc w:val="both"/>
        <w:rPr>
          <w:rFonts w:ascii="Times New Roman" w:eastAsia="Calibri" w:hAnsi="Times New Roman" w:cs="Times New Roman"/>
          <w:sz w:val="24"/>
          <w:szCs w:val="24"/>
        </w:rPr>
      </w:pPr>
      <w:proofErr w:type="gramStart"/>
      <w:r w:rsidRPr="00066CEC">
        <w:rPr>
          <w:rFonts w:ascii="Times New Roman" w:eastAsia="Calibri" w:hAnsi="Times New Roman" w:cs="Times New Roman"/>
          <w:sz w:val="24"/>
          <w:szCs w:val="24"/>
        </w:rPr>
        <w:t>Apa</w:t>
      </w:r>
      <w:proofErr w:type="gramEnd"/>
      <w:r w:rsidRPr="00066CEC">
        <w:rPr>
          <w:rFonts w:ascii="Times New Roman" w:eastAsia="Calibri" w:hAnsi="Times New Roman" w:cs="Times New Roman"/>
          <w:sz w:val="24"/>
          <w:szCs w:val="24"/>
        </w:rPr>
        <w:t xml:space="preserve"> saja kendala pengungkapan keputusan Polda DIY kepada korban dan pelaku dalam tahap terakhir penyelesaian kasus penipuan jual beli </w:t>
      </w:r>
      <w:r w:rsidRPr="00066CEC">
        <w:rPr>
          <w:rFonts w:ascii="Times New Roman" w:eastAsia="Calibri" w:hAnsi="Times New Roman" w:cs="Times New Roman"/>
          <w:i/>
          <w:sz w:val="24"/>
          <w:szCs w:val="24"/>
        </w:rPr>
        <w:t>online</w:t>
      </w:r>
      <w:r w:rsidRPr="00066CEC">
        <w:rPr>
          <w:rFonts w:ascii="Times New Roman" w:eastAsia="Calibri" w:hAnsi="Times New Roman" w:cs="Times New Roman"/>
          <w:sz w:val="24"/>
          <w:szCs w:val="24"/>
        </w:rPr>
        <w:t>?</w:t>
      </w:r>
    </w:p>
    <w:p w:rsidR="006C6DB0" w:rsidRPr="00066CEC" w:rsidRDefault="006C6DB0" w:rsidP="006C6DB0">
      <w:pPr>
        <w:spacing w:after="0" w:line="360" w:lineRule="auto"/>
        <w:ind w:left="360"/>
        <w:contextualSpacing/>
        <w:jc w:val="both"/>
        <w:rPr>
          <w:rFonts w:ascii="Times New Roman" w:eastAsia="Calibri" w:hAnsi="Times New Roman" w:cs="Times New Roman"/>
          <w:sz w:val="24"/>
          <w:szCs w:val="24"/>
        </w:rPr>
      </w:pPr>
    </w:p>
    <w:p w:rsidR="006C6DB0" w:rsidRPr="00066CEC" w:rsidRDefault="006C6DB0" w:rsidP="006C6DB0">
      <w:pPr>
        <w:spacing w:after="160" w:line="360" w:lineRule="auto"/>
        <w:jc w:val="both"/>
        <w:rPr>
          <w:rFonts w:ascii="Times New Roman" w:eastAsia="Calibri" w:hAnsi="Times New Roman" w:cs="Times New Roman"/>
          <w:sz w:val="24"/>
          <w:szCs w:val="24"/>
        </w:rPr>
      </w:pPr>
      <w:r w:rsidRPr="00066CEC">
        <w:rPr>
          <w:rFonts w:ascii="Times New Roman" w:eastAsia="Calibri" w:hAnsi="Times New Roman" w:cs="Times New Roman"/>
          <w:sz w:val="24"/>
          <w:szCs w:val="24"/>
        </w:rPr>
        <w:t>Rumusan Masalah IV:</w:t>
      </w:r>
    </w:p>
    <w:p w:rsidR="006C6DB0" w:rsidRPr="00066CEC" w:rsidRDefault="006C6DB0" w:rsidP="006C6DB0">
      <w:pPr>
        <w:spacing w:after="160" w:line="360" w:lineRule="auto"/>
        <w:jc w:val="both"/>
        <w:rPr>
          <w:rFonts w:ascii="Times New Roman" w:eastAsia="Times New Roman" w:hAnsi="Times New Roman" w:cs="Times New Roman"/>
          <w:sz w:val="24"/>
          <w:szCs w:val="24"/>
        </w:rPr>
      </w:pPr>
      <w:r w:rsidRPr="00066CEC">
        <w:rPr>
          <w:rFonts w:ascii="Times New Roman" w:eastAsia="Times New Roman" w:hAnsi="Times New Roman" w:cs="Times New Roman"/>
          <w:sz w:val="24"/>
          <w:szCs w:val="24"/>
        </w:rPr>
        <w:t>Perbaikan</w:t>
      </w:r>
      <w:r w:rsidRPr="00066CEC">
        <w:rPr>
          <w:rFonts w:ascii="Times New Roman" w:eastAsia="Calibri" w:hAnsi="Times New Roman" w:cs="Times New Roman"/>
          <w:sz w:val="24"/>
          <w:szCs w:val="24"/>
        </w:rPr>
        <w:t xml:space="preserve"> </w:t>
      </w:r>
      <w:proofErr w:type="gramStart"/>
      <w:r w:rsidRPr="00066CEC">
        <w:rPr>
          <w:rFonts w:ascii="Times New Roman" w:eastAsia="Times New Roman" w:hAnsi="Times New Roman" w:cs="Times New Roman"/>
          <w:sz w:val="24"/>
          <w:szCs w:val="24"/>
        </w:rPr>
        <w:t>apa</w:t>
      </w:r>
      <w:proofErr w:type="gramEnd"/>
      <w:r w:rsidRPr="00066CEC">
        <w:rPr>
          <w:rFonts w:ascii="Times New Roman" w:eastAsia="Times New Roman" w:hAnsi="Times New Roman" w:cs="Times New Roman"/>
          <w:sz w:val="24"/>
          <w:szCs w:val="24"/>
        </w:rPr>
        <w:t xml:space="preserve"> yang dapat dilakukan Polda DIY dalam mengungkapkan kasus penipuan jual beli </w:t>
      </w:r>
      <w:r w:rsidRPr="00066CEC">
        <w:rPr>
          <w:rFonts w:ascii="Times New Roman" w:eastAsia="Times New Roman" w:hAnsi="Times New Roman" w:cs="Times New Roman"/>
          <w:i/>
          <w:iCs/>
          <w:sz w:val="24"/>
          <w:szCs w:val="24"/>
        </w:rPr>
        <w:t>online</w:t>
      </w:r>
      <w:r w:rsidRPr="00066CEC">
        <w:rPr>
          <w:rFonts w:ascii="Times New Roman" w:eastAsia="Times New Roman" w:hAnsi="Times New Roman" w:cs="Times New Roman"/>
          <w:sz w:val="24"/>
          <w:szCs w:val="24"/>
        </w:rPr>
        <w:t xml:space="preserve"> di wilayah Daerah Istimewa Yogyakarta?</w:t>
      </w:r>
    </w:p>
    <w:p w:rsidR="006C6DB0" w:rsidRPr="00066CEC" w:rsidRDefault="006C6DB0" w:rsidP="006C6DB0">
      <w:pPr>
        <w:numPr>
          <w:ilvl w:val="0"/>
          <w:numId w:val="24"/>
        </w:numPr>
        <w:spacing w:after="160" w:line="360" w:lineRule="auto"/>
        <w:ind w:left="360"/>
        <w:contextualSpacing/>
        <w:jc w:val="both"/>
        <w:rPr>
          <w:rFonts w:ascii="Times New Roman" w:eastAsia="Calibri" w:hAnsi="Times New Roman" w:cs="Times New Roman"/>
          <w:sz w:val="24"/>
          <w:szCs w:val="24"/>
        </w:rPr>
      </w:pPr>
      <w:r w:rsidRPr="00066CEC">
        <w:rPr>
          <w:rFonts w:ascii="Times New Roman" w:eastAsia="Calibri" w:hAnsi="Times New Roman" w:cs="Times New Roman"/>
          <w:sz w:val="24"/>
          <w:szCs w:val="24"/>
        </w:rPr>
        <w:lastRenderedPageBreak/>
        <w:t xml:space="preserve">Perbaikan </w:t>
      </w:r>
      <w:proofErr w:type="gramStart"/>
      <w:r w:rsidRPr="00066CEC">
        <w:rPr>
          <w:rFonts w:ascii="Times New Roman" w:eastAsia="Calibri" w:hAnsi="Times New Roman" w:cs="Times New Roman"/>
          <w:sz w:val="24"/>
          <w:szCs w:val="24"/>
        </w:rPr>
        <w:t>apa</w:t>
      </w:r>
      <w:proofErr w:type="gramEnd"/>
      <w:r w:rsidRPr="00066CEC">
        <w:rPr>
          <w:rFonts w:ascii="Times New Roman" w:eastAsia="Calibri" w:hAnsi="Times New Roman" w:cs="Times New Roman"/>
          <w:sz w:val="24"/>
          <w:szCs w:val="24"/>
        </w:rPr>
        <w:t xml:space="preserve"> saja yang dilakukan Polda DIY dalam menciptakan atau membuat gagasan yang baik untuk mengungkapkan kasus penipuan jual beli </w:t>
      </w:r>
      <w:r w:rsidRPr="00066CEC">
        <w:rPr>
          <w:rFonts w:ascii="Times New Roman" w:eastAsia="Calibri" w:hAnsi="Times New Roman" w:cs="Times New Roman"/>
          <w:i/>
          <w:sz w:val="24"/>
          <w:szCs w:val="24"/>
        </w:rPr>
        <w:t>online</w:t>
      </w:r>
      <w:r w:rsidRPr="00066CEC">
        <w:rPr>
          <w:rFonts w:ascii="Times New Roman" w:eastAsia="Calibri" w:hAnsi="Times New Roman" w:cs="Times New Roman"/>
          <w:sz w:val="24"/>
          <w:szCs w:val="24"/>
        </w:rPr>
        <w:t>?</w:t>
      </w:r>
    </w:p>
    <w:p w:rsidR="006C6DB0" w:rsidRPr="00066CEC" w:rsidRDefault="006C6DB0" w:rsidP="006C6DB0">
      <w:pPr>
        <w:numPr>
          <w:ilvl w:val="0"/>
          <w:numId w:val="24"/>
        </w:numPr>
        <w:spacing w:after="160" w:line="360" w:lineRule="auto"/>
        <w:ind w:left="360"/>
        <w:contextualSpacing/>
        <w:jc w:val="both"/>
        <w:rPr>
          <w:rFonts w:ascii="Times New Roman" w:eastAsia="Calibri" w:hAnsi="Times New Roman" w:cs="Times New Roman"/>
          <w:sz w:val="24"/>
          <w:szCs w:val="24"/>
        </w:rPr>
      </w:pPr>
      <w:r w:rsidRPr="00066CEC">
        <w:rPr>
          <w:rFonts w:ascii="Times New Roman" w:eastAsia="Calibri" w:hAnsi="Times New Roman" w:cs="Times New Roman"/>
          <w:sz w:val="24"/>
          <w:szCs w:val="24"/>
        </w:rPr>
        <w:t xml:space="preserve">Perbaikan </w:t>
      </w:r>
      <w:proofErr w:type="gramStart"/>
      <w:r w:rsidRPr="00066CEC">
        <w:rPr>
          <w:rFonts w:ascii="Times New Roman" w:eastAsia="Calibri" w:hAnsi="Times New Roman" w:cs="Times New Roman"/>
          <w:sz w:val="24"/>
          <w:szCs w:val="24"/>
        </w:rPr>
        <w:t>apa</w:t>
      </w:r>
      <w:proofErr w:type="gramEnd"/>
      <w:r w:rsidRPr="00066CEC">
        <w:rPr>
          <w:rFonts w:ascii="Times New Roman" w:eastAsia="Calibri" w:hAnsi="Times New Roman" w:cs="Times New Roman"/>
          <w:sz w:val="24"/>
          <w:szCs w:val="24"/>
        </w:rPr>
        <w:t xml:space="preserve"> saja yang dilakukan Polda DIY untuk memberitahukan korban/masyarakat agar terhindar dari kasus penipuan jual beli </w:t>
      </w:r>
      <w:r w:rsidRPr="00066CEC">
        <w:rPr>
          <w:rFonts w:ascii="Times New Roman" w:eastAsia="Calibri" w:hAnsi="Times New Roman" w:cs="Times New Roman"/>
          <w:i/>
          <w:sz w:val="24"/>
          <w:szCs w:val="24"/>
        </w:rPr>
        <w:t>online</w:t>
      </w:r>
      <w:r w:rsidRPr="00066CEC">
        <w:rPr>
          <w:rFonts w:ascii="Times New Roman" w:eastAsia="Calibri" w:hAnsi="Times New Roman" w:cs="Times New Roman"/>
          <w:sz w:val="24"/>
          <w:szCs w:val="24"/>
        </w:rPr>
        <w:t>?</w:t>
      </w:r>
    </w:p>
    <w:p w:rsidR="006C6DB0" w:rsidRDefault="006C6DB0" w:rsidP="006C6DB0">
      <w:pPr>
        <w:spacing w:line="360" w:lineRule="auto"/>
        <w:jc w:val="both"/>
      </w:pPr>
    </w:p>
    <w:p w:rsidR="006C6DB0" w:rsidRPr="00C53544" w:rsidRDefault="006C6DB0" w:rsidP="00CE2147">
      <w:pPr>
        <w:jc w:val="both"/>
        <w:rPr>
          <w:rFonts w:ascii="Times New Roman" w:hAnsi="Times New Roman" w:cs="Times New Roman"/>
        </w:rPr>
      </w:pPr>
    </w:p>
    <w:sectPr w:rsidR="006C6DB0" w:rsidRPr="00C5354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48C" w:rsidRDefault="000A548C" w:rsidP="008F052C">
      <w:pPr>
        <w:spacing w:after="0" w:line="240" w:lineRule="auto"/>
      </w:pPr>
      <w:r>
        <w:separator/>
      </w:r>
    </w:p>
  </w:endnote>
  <w:endnote w:type="continuationSeparator" w:id="0">
    <w:p w:rsidR="000A548C" w:rsidRDefault="000A548C" w:rsidP="008F0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089400"/>
      <w:docPartObj>
        <w:docPartGallery w:val="Page Numbers (Bottom of Page)"/>
        <w:docPartUnique/>
      </w:docPartObj>
    </w:sdtPr>
    <w:sdtEndPr>
      <w:rPr>
        <w:noProof/>
      </w:rPr>
    </w:sdtEndPr>
    <w:sdtContent>
      <w:p w:rsidR="00A076F1" w:rsidRDefault="00A076F1">
        <w:pPr>
          <w:pStyle w:val="Footer"/>
          <w:jc w:val="center"/>
        </w:pPr>
        <w:r>
          <w:fldChar w:fldCharType="begin"/>
        </w:r>
        <w:r>
          <w:instrText xml:space="preserve"> PAGE   \* MERGEFORMAT </w:instrText>
        </w:r>
        <w:r>
          <w:fldChar w:fldCharType="separate"/>
        </w:r>
        <w:r w:rsidR="00A77F5F">
          <w:rPr>
            <w:noProof/>
          </w:rPr>
          <w:t>1</w:t>
        </w:r>
        <w:r>
          <w:rPr>
            <w:noProof/>
          </w:rPr>
          <w:fldChar w:fldCharType="end"/>
        </w:r>
      </w:p>
    </w:sdtContent>
  </w:sdt>
  <w:p w:rsidR="00A076F1" w:rsidRDefault="00A076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48C" w:rsidRDefault="000A548C" w:rsidP="008F052C">
      <w:pPr>
        <w:spacing w:after="0" w:line="240" w:lineRule="auto"/>
      </w:pPr>
      <w:r>
        <w:separator/>
      </w:r>
    </w:p>
  </w:footnote>
  <w:footnote w:type="continuationSeparator" w:id="0">
    <w:p w:rsidR="000A548C" w:rsidRDefault="000A548C" w:rsidP="008F05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0CEC"/>
    <w:multiLevelType w:val="hybridMultilevel"/>
    <w:tmpl w:val="7D98C076"/>
    <w:lvl w:ilvl="0" w:tplc="D8F85B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2A5B8A"/>
    <w:multiLevelType w:val="hybridMultilevel"/>
    <w:tmpl w:val="B15EE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E40609"/>
    <w:multiLevelType w:val="hybridMultilevel"/>
    <w:tmpl w:val="7A56B71C"/>
    <w:lvl w:ilvl="0" w:tplc="38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D20017"/>
    <w:multiLevelType w:val="hybridMultilevel"/>
    <w:tmpl w:val="494E93A6"/>
    <w:lvl w:ilvl="0" w:tplc="D8523EB4">
      <w:start w:val="1"/>
      <w:numFmt w:val="decimal"/>
      <w:lvlText w:val="%1."/>
      <w:lvlJc w:val="left"/>
      <w:pPr>
        <w:ind w:left="666" w:hanging="567"/>
      </w:pPr>
      <w:rPr>
        <w:rFonts w:ascii="Times New Roman" w:eastAsia="Times New Roman" w:hAnsi="Times New Roman" w:cs="Times New Roman" w:hint="default"/>
        <w:spacing w:val="-2"/>
        <w:w w:val="99"/>
        <w:sz w:val="24"/>
        <w:szCs w:val="24"/>
        <w:lang w:eastAsia="en-US" w:bidi="ar-SA"/>
      </w:rPr>
    </w:lvl>
    <w:lvl w:ilvl="1" w:tplc="DAE06116">
      <w:start w:val="1"/>
      <w:numFmt w:val="decimal"/>
      <w:lvlText w:val="%2."/>
      <w:lvlJc w:val="left"/>
      <w:pPr>
        <w:ind w:left="952" w:hanging="360"/>
      </w:pPr>
      <w:rPr>
        <w:rFonts w:ascii="Times New Roman" w:eastAsia="Times New Roman" w:hAnsi="Times New Roman" w:cs="Times New Roman" w:hint="default"/>
        <w:spacing w:val="-2"/>
        <w:w w:val="99"/>
        <w:sz w:val="24"/>
        <w:szCs w:val="24"/>
        <w:lang w:eastAsia="en-US" w:bidi="ar-SA"/>
      </w:rPr>
    </w:lvl>
    <w:lvl w:ilvl="2" w:tplc="03B8E360">
      <w:numFmt w:val="bullet"/>
      <w:lvlText w:val="•"/>
      <w:lvlJc w:val="left"/>
      <w:pPr>
        <w:ind w:left="1880" w:hanging="360"/>
      </w:pPr>
      <w:rPr>
        <w:lang w:eastAsia="en-US" w:bidi="ar-SA"/>
      </w:rPr>
    </w:lvl>
    <w:lvl w:ilvl="3" w:tplc="7AD2567E">
      <w:numFmt w:val="bullet"/>
      <w:lvlText w:val="•"/>
      <w:lvlJc w:val="left"/>
      <w:pPr>
        <w:ind w:left="2801" w:hanging="360"/>
      </w:pPr>
      <w:rPr>
        <w:lang w:eastAsia="en-US" w:bidi="ar-SA"/>
      </w:rPr>
    </w:lvl>
    <w:lvl w:ilvl="4" w:tplc="938A9A58">
      <w:numFmt w:val="bullet"/>
      <w:lvlText w:val="•"/>
      <w:lvlJc w:val="left"/>
      <w:pPr>
        <w:ind w:left="3722" w:hanging="360"/>
      </w:pPr>
      <w:rPr>
        <w:lang w:eastAsia="en-US" w:bidi="ar-SA"/>
      </w:rPr>
    </w:lvl>
    <w:lvl w:ilvl="5" w:tplc="B260883C">
      <w:numFmt w:val="bullet"/>
      <w:lvlText w:val="•"/>
      <w:lvlJc w:val="left"/>
      <w:pPr>
        <w:ind w:left="4642" w:hanging="360"/>
      </w:pPr>
      <w:rPr>
        <w:lang w:eastAsia="en-US" w:bidi="ar-SA"/>
      </w:rPr>
    </w:lvl>
    <w:lvl w:ilvl="6" w:tplc="CDC21192">
      <w:numFmt w:val="bullet"/>
      <w:lvlText w:val="•"/>
      <w:lvlJc w:val="left"/>
      <w:pPr>
        <w:ind w:left="5563" w:hanging="360"/>
      </w:pPr>
      <w:rPr>
        <w:lang w:eastAsia="en-US" w:bidi="ar-SA"/>
      </w:rPr>
    </w:lvl>
    <w:lvl w:ilvl="7" w:tplc="74F201A8">
      <w:numFmt w:val="bullet"/>
      <w:lvlText w:val="•"/>
      <w:lvlJc w:val="left"/>
      <w:pPr>
        <w:ind w:left="6484" w:hanging="360"/>
      </w:pPr>
      <w:rPr>
        <w:lang w:eastAsia="en-US" w:bidi="ar-SA"/>
      </w:rPr>
    </w:lvl>
    <w:lvl w:ilvl="8" w:tplc="094AC1C4">
      <w:numFmt w:val="bullet"/>
      <w:lvlText w:val="•"/>
      <w:lvlJc w:val="left"/>
      <w:pPr>
        <w:ind w:left="7404" w:hanging="360"/>
      </w:pPr>
      <w:rPr>
        <w:lang w:eastAsia="en-US" w:bidi="ar-SA"/>
      </w:rPr>
    </w:lvl>
  </w:abstractNum>
  <w:abstractNum w:abstractNumId="4">
    <w:nsid w:val="313203DF"/>
    <w:multiLevelType w:val="hybridMultilevel"/>
    <w:tmpl w:val="3DEA84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6F0637"/>
    <w:multiLevelType w:val="hybridMultilevel"/>
    <w:tmpl w:val="55E245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353058B"/>
    <w:multiLevelType w:val="hybridMultilevel"/>
    <w:tmpl w:val="8C9CE7B0"/>
    <w:lvl w:ilvl="0" w:tplc="069498B0">
      <w:numFmt w:val="bullet"/>
      <w:lvlText w:val="o"/>
      <w:lvlJc w:val="left"/>
      <w:pPr>
        <w:ind w:left="527" w:hanging="360"/>
      </w:pPr>
      <w:rPr>
        <w:w w:val="100"/>
        <w:lang w:eastAsia="en-US" w:bidi="ar-SA"/>
      </w:rPr>
    </w:lvl>
    <w:lvl w:ilvl="1" w:tplc="FFACFBD2">
      <w:numFmt w:val="bullet"/>
      <w:lvlText w:val="•"/>
      <w:lvlJc w:val="left"/>
      <w:pPr>
        <w:ind w:left="1392" w:hanging="360"/>
      </w:pPr>
      <w:rPr>
        <w:lang w:eastAsia="en-US" w:bidi="ar-SA"/>
      </w:rPr>
    </w:lvl>
    <w:lvl w:ilvl="2" w:tplc="50D0AE50">
      <w:numFmt w:val="bullet"/>
      <w:lvlText w:val="•"/>
      <w:lvlJc w:val="left"/>
      <w:pPr>
        <w:ind w:left="2265" w:hanging="360"/>
      </w:pPr>
      <w:rPr>
        <w:lang w:eastAsia="en-US" w:bidi="ar-SA"/>
      </w:rPr>
    </w:lvl>
    <w:lvl w:ilvl="3" w:tplc="D4185D58">
      <w:numFmt w:val="bullet"/>
      <w:lvlText w:val="•"/>
      <w:lvlJc w:val="left"/>
      <w:pPr>
        <w:ind w:left="3137" w:hanging="360"/>
      </w:pPr>
      <w:rPr>
        <w:lang w:eastAsia="en-US" w:bidi="ar-SA"/>
      </w:rPr>
    </w:lvl>
    <w:lvl w:ilvl="4" w:tplc="75F0DFD0">
      <w:numFmt w:val="bullet"/>
      <w:lvlText w:val="•"/>
      <w:lvlJc w:val="left"/>
      <w:pPr>
        <w:ind w:left="4010" w:hanging="360"/>
      </w:pPr>
      <w:rPr>
        <w:lang w:eastAsia="en-US" w:bidi="ar-SA"/>
      </w:rPr>
    </w:lvl>
    <w:lvl w:ilvl="5" w:tplc="F4225644">
      <w:numFmt w:val="bullet"/>
      <w:lvlText w:val="•"/>
      <w:lvlJc w:val="left"/>
      <w:pPr>
        <w:ind w:left="4883" w:hanging="360"/>
      </w:pPr>
      <w:rPr>
        <w:lang w:eastAsia="en-US" w:bidi="ar-SA"/>
      </w:rPr>
    </w:lvl>
    <w:lvl w:ilvl="6" w:tplc="E354AE48">
      <w:numFmt w:val="bullet"/>
      <w:lvlText w:val="•"/>
      <w:lvlJc w:val="left"/>
      <w:pPr>
        <w:ind w:left="5755" w:hanging="360"/>
      </w:pPr>
      <w:rPr>
        <w:lang w:eastAsia="en-US" w:bidi="ar-SA"/>
      </w:rPr>
    </w:lvl>
    <w:lvl w:ilvl="7" w:tplc="888E4F04">
      <w:numFmt w:val="bullet"/>
      <w:lvlText w:val="•"/>
      <w:lvlJc w:val="left"/>
      <w:pPr>
        <w:ind w:left="6628" w:hanging="360"/>
      </w:pPr>
      <w:rPr>
        <w:lang w:eastAsia="en-US" w:bidi="ar-SA"/>
      </w:rPr>
    </w:lvl>
    <w:lvl w:ilvl="8" w:tplc="D79CFB14">
      <w:numFmt w:val="bullet"/>
      <w:lvlText w:val="•"/>
      <w:lvlJc w:val="left"/>
      <w:pPr>
        <w:ind w:left="7501" w:hanging="360"/>
      </w:pPr>
      <w:rPr>
        <w:lang w:eastAsia="en-US" w:bidi="ar-SA"/>
      </w:rPr>
    </w:lvl>
  </w:abstractNum>
  <w:abstractNum w:abstractNumId="7">
    <w:nsid w:val="44A353F6"/>
    <w:multiLevelType w:val="hybridMultilevel"/>
    <w:tmpl w:val="FB0A4874"/>
    <w:lvl w:ilvl="0" w:tplc="5EBEFA7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67D773F"/>
    <w:multiLevelType w:val="hybridMultilevel"/>
    <w:tmpl w:val="B62E7C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EF13641"/>
    <w:multiLevelType w:val="hybridMultilevel"/>
    <w:tmpl w:val="C00408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5D39216D"/>
    <w:multiLevelType w:val="hybridMultilevel"/>
    <w:tmpl w:val="08BC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27763A"/>
    <w:multiLevelType w:val="hybridMultilevel"/>
    <w:tmpl w:val="CC603DBC"/>
    <w:lvl w:ilvl="0" w:tplc="DA905EEA">
      <w:start w:val="1"/>
      <w:numFmt w:val="decimal"/>
      <w:lvlText w:val="%1."/>
      <w:lvlJc w:val="left"/>
      <w:pPr>
        <w:ind w:left="360" w:hanging="360"/>
      </w:pPr>
      <w:rPr>
        <w:rFonts w:ascii="Times New Roman" w:eastAsia="Times New Roman" w:hAnsi="Times New Roman" w:cs="Times New Roman" w:hint="default"/>
        <w:spacing w:val="-18"/>
        <w:w w:val="99"/>
        <w:sz w:val="24"/>
        <w:szCs w:val="24"/>
        <w:lang w:eastAsia="en-US" w:bidi="ar-SA"/>
      </w:rPr>
    </w:lvl>
    <w:lvl w:ilvl="1" w:tplc="945880E0">
      <w:numFmt w:val="bullet"/>
      <w:lvlText w:val="•"/>
      <w:lvlJc w:val="left"/>
      <w:pPr>
        <w:ind w:left="1202" w:hanging="360"/>
      </w:pPr>
      <w:rPr>
        <w:lang w:eastAsia="en-US" w:bidi="ar-SA"/>
      </w:rPr>
    </w:lvl>
    <w:lvl w:ilvl="2" w:tplc="913E90EC">
      <w:numFmt w:val="bullet"/>
      <w:lvlText w:val="•"/>
      <w:lvlJc w:val="left"/>
      <w:pPr>
        <w:ind w:left="2045" w:hanging="360"/>
      </w:pPr>
      <w:rPr>
        <w:lang w:eastAsia="en-US" w:bidi="ar-SA"/>
      </w:rPr>
    </w:lvl>
    <w:lvl w:ilvl="3" w:tplc="594E9718">
      <w:numFmt w:val="bullet"/>
      <w:lvlText w:val="•"/>
      <w:lvlJc w:val="left"/>
      <w:pPr>
        <w:ind w:left="2887" w:hanging="360"/>
      </w:pPr>
      <w:rPr>
        <w:lang w:eastAsia="en-US" w:bidi="ar-SA"/>
      </w:rPr>
    </w:lvl>
    <w:lvl w:ilvl="4" w:tplc="08980A0E">
      <w:numFmt w:val="bullet"/>
      <w:lvlText w:val="•"/>
      <w:lvlJc w:val="left"/>
      <w:pPr>
        <w:ind w:left="3730" w:hanging="360"/>
      </w:pPr>
      <w:rPr>
        <w:lang w:eastAsia="en-US" w:bidi="ar-SA"/>
      </w:rPr>
    </w:lvl>
    <w:lvl w:ilvl="5" w:tplc="03647F00">
      <w:numFmt w:val="bullet"/>
      <w:lvlText w:val="•"/>
      <w:lvlJc w:val="left"/>
      <w:pPr>
        <w:ind w:left="4573" w:hanging="360"/>
      </w:pPr>
      <w:rPr>
        <w:lang w:eastAsia="en-US" w:bidi="ar-SA"/>
      </w:rPr>
    </w:lvl>
    <w:lvl w:ilvl="6" w:tplc="AC9C82BA">
      <w:numFmt w:val="bullet"/>
      <w:lvlText w:val="•"/>
      <w:lvlJc w:val="left"/>
      <w:pPr>
        <w:ind w:left="5415" w:hanging="360"/>
      </w:pPr>
      <w:rPr>
        <w:lang w:eastAsia="en-US" w:bidi="ar-SA"/>
      </w:rPr>
    </w:lvl>
    <w:lvl w:ilvl="7" w:tplc="9DF0B036">
      <w:numFmt w:val="bullet"/>
      <w:lvlText w:val="•"/>
      <w:lvlJc w:val="left"/>
      <w:pPr>
        <w:ind w:left="6258" w:hanging="360"/>
      </w:pPr>
      <w:rPr>
        <w:lang w:eastAsia="en-US" w:bidi="ar-SA"/>
      </w:rPr>
    </w:lvl>
    <w:lvl w:ilvl="8" w:tplc="75440CA8">
      <w:numFmt w:val="bullet"/>
      <w:lvlText w:val="•"/>
      <w:lvlJc w:val="left"/>
      <w:pPr>
        <w:ind w:left="7101" w:hanging="360"/>
      </w:pPr>
      <w:rPr>
        <w:lang w:eastAsia="en-US" w:bidi="ar-SA"/>
      </w:rPr>
    </w:lvl>
  </w:abstractNum>
  <w:abstractNum w:abstractNumId="12">
    <w:nsid w:val="677A0826"/>
    <w:multiLevelType w:val="hybridMultilevel"/>
    <w:tmpl w:val="5D3C4DA4"/>
    <w:lvl w:ilvl="0" w:tplc="D848C65E">
      <w:start w:val="1"/>
      <w:numFmt w:val="decimal"/>
      <w:lvlText w:val="(%1)"/>
      <w:lvlJc w:val="left"/>
      <w:pPr>
        <w:ind w:left="435" w:hanging="435"/>
      </w:pPr>
      <w:rPr>
        <w:rFonts w:hint="default"/>
      </w:rPr>
    </w:lvl>
    <w:lvl w:ilvl="1" w:tplc="DDBCF4F2">
      <w:start w:val="1"/>
      <w:numFmt w:val="decimal"/>
      <w:lvlText w:val="%2."/>
      <w:lvlJc w:val="left"/>
      <w:pPr>
        <w:ind w:left="1440" w:hanging="720"/>
      </w:pPr>
      <w:rPr>
        <w:rFonts w:hint="default"/>
      </w:rPr>
    </w:lvl>
    <w:lvl w:ilvl="2" w:tplc="E34C9E0E">
      <w:start w:val="1"/>
      <w:numFmt w:val="lowerLetter"/>
      <w:lvlText w:val="%3."/>
      <w:lvlJc w:val="left"/>
      <w:pPr>
        <w:ind w:left="502"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5E40D66"/>
    <w:multiLevelType w:val="hybridMultilevel"/>
    <w:tmpl w:val="73E24850"/>
    <w:lvl w:ilvl="0" w:tplc="9D347D30">
      <w:start w:val="1"/>
      <w:numFmt w:val="decimal"/>
      <w:lvlText w:val="%1."/>
      <w:lvlJc w:val="left"/>
      <w:pPr>
        <w:ind w:left="500" w:hanging="500"/>
      </w:pPr>
      <w:rPr>
        <w:rFonts w:ascii="Times New Roman" w:eastAsia="Times New Roman" w:hAnsi="Times New Roman" w:cs="Times New Roman" w:hint="default"/>
        <w:spacing w:val="-2"/>
        <w:w w:val="99"/>
        <w:sz w:val="24"/>
        <w:szCs w:val="24"/>
        <w:lang w:eastAsia="en-US" w:bidi="ar-SA"/>
      </w:rPr>
    </w:lvl>
    <w:lvl w:ilvl="1" w:tplc="181E993C">
      <w:start w:val="1"/>
      <w:numFmt w:val="decimal"/>
      <w:lvlText w:val="%2."/>
      <w:lvlJc w:val="left"/>
      <w:pPr>
        <w:ind w:left="654" w:hanging="360"/>
      </w:pPr>
      <w:rPr>
        <w:rFonts w:ascii="Times New Roman" w:eastAsia="Times New Roman" w:hAnsi="Times New Roman" w:cs="Times New Roman" w:hint="default"/>
        <w:spacing w:val="-2"/>
        <w:w w:val="99"/>
        <w:sz w:val="24"/>
        <w:szCs w:val="24"/>
        <w:lang w:eastAsia="en-US" w:bidi="ar-SA"/>
      </w:rPr>
    </w:lvl>
    <w:lvl w:ilvl="2" w:tplc="3FB4374C">
      <w:numFmt w:val="bullet"/>
      <w:lvlText w:val="•"/>
      <w:lvlJc w:val="left"/>
      <w:pPr>
        <w:ind w:left="1590" w:hanging="360"/>
      </w:pPr>
      <w:rPr>
        <w:lang w:eastAsia="en-US" w:bidi="ar-SA"/>
      </w:rPr>
    </w:lvl>
    <w:lvl w:ilvl="3" w:tplc="D3EECCBC">
      <w:numFmt w:val="bullet"/>
      <w:lvlText w:val="•"/>
      <w:lvlJc w:val="left"/>
      <w:pPr>
        <w:ind w:left="2526" w:hanging="360"/>
      </w:pPr>
      <w:rPr>
        <w:lang w:eastAsia="en-US" w:bidi="ar-SA"/>
      </w:rPr>
    </w:lvl>
    <w:lvl w:ilvl="4" w:tplc="E254356E">
      <w:numFmt w:val="bullet"/>
      <w:lvlText w:val="•"/>
      <w:lvlJc w:val="left"/>
      <w:pPr>
        <w:ind w:left="3462" w:hanging="360"/>
      </w:pPr>
      <w:rPr>
        <w:lang w:eastAsia="en-US" w:bidi="ar-SA"/>
      </w:rPr>
    </w:lvl>
    <w:lvl w:ilvl="5" w:tplc="1082A682">
      <w:numFmt w:val="bullet"/>
      <w:lvlText w:val="•"/>
      <w:lvlJc w:val="left"/>
      <w:pPr>
        <w:ind w:left="4399" w:hanging="360"/>
      </w:pPr>
      <w:rPr>
        <w:lang w:eastAsia="en-US" w:bidi="ar-SA"/>
      </w:rPr>
    </w:lvl>
    <w:lvl w:ilvl="6" w:tplc="4C0CEB30">
      <w:numFmt w:val="bullet"/>
      <w:lvlText w:val="•"/>
      <w:lvlJc w:val="left"/>
      <w:pPr>
        <w:ind w:left="5335" w:hanging="360"/>
      </w:pPr>
      <w:rPr>
        <w:lang w:eastAsia="en-US" w:bidi="ar-SA"/>
      </w:rPr>
    </w:lvl>
    <w:lvl w:ilvl="7" w:tplc="55704176">
      <w:numFmt w:val="bullet"/>
      <w:lvlText w:val="•"/>
      <w:lvlJc w:val="left"/>
      <w:pPr>
        <w:ind w:left="6271" w:hanging="360"/>
      </w:pPr>
      <w:rPr>
        <w:lang w:eastAsia="en-US" w:bidi="ar-SA"/>
      </w:rPr>
    </w:lvl>
    <w:lvl w:ilvl="8" w:tplc="E0C0D59C">
      <w:numFmt w:val="bullet"/>
      <w:lvlText w:val="•"/>
      <w:lvlJc w:val="left"/>
      <w:pPr>
        <w:ind w:left="7207" w:hanging="360"/>
      </w:pPr>
      <w:rPr>
        <w:lang w:eastAsia="en-US" w:bidi="ar-SA"/>
      </w:rPr>
    </w:lvl>
  </w:abstractNum>
  <w:abstractNum w:abstractNumId="14">
    <w:nsid w:val="7D503E3C"/>
    <w:multiLevelType w:val="hybridMultilevel"/>
    <w:tmpl w:val="7D886294"/>
    <w:lvl w:ilvl="0" w:tplc="27FA2DF2">
      <w:start w:val="1"/>
      <w:numFmt w:val="decimal"/>
      <w:lvlText w:val="%1."/>
      <w:lvlJc w:val="left"/>
      <w:pPr>
        <w:ind w:left="820" w:hanging="360"/>
      </w:pPr>
      <w:rPr>
        <w:rFonts w:ascii="Times New Roman" w:eastAsia="Times New Roman" w:hAnsi="Times New Roman" w:cs="Times New Roman" w:hint="default"/>
        <w:spacing w:val="-2"/>
        <w:w w:val="99"/>
        <w:sz w:val="24"/>
        <w:szCs w:val="24"/>
        <w:lang w:eastAsia="en-US" w:bidi="ar-SA"/>
      </w:rPr>
    </w:lvl>
    <w:lvl w:ilvl="1" w:tplc="FE326074">
      <w:start w:val="1"/>
      <w:numFmt w:val="lowerLetter"/>
      <w:lvlText w:val="%2."/>
      <w:lvlJc w:val="left"/>
      <w:pPr>
        <w:ind w:left="1233" w:hanging="360"/>
      </w:pPr>
      <w:rPr>
        <w:rFonts w:ascii="Times New Roman" w:eastAsia="Times New Roman" w:hAnsi="Times New Roman" w:cs="Times New Roman" w:hint="default"/>
        <w:spacing w:val="-2"/>
        <w:w w:val="99"/>
        <w:sz w:val="24"/>
        <w:szCs w:val="24"/>
        <w:lang w:eastAsia="en-US" w:bidi="ar-SA"/>
      </w:rPr>
    </w:lvl>
    <w:lvl w:ilvl="2" w:tplc="9DAC5C0C">
      <w:numFmt w:val="bullet"/>
      <w:lvlText w:val="•"/>
      <w:lvlJc w:val="left"/>
      <w:pPr>
        <w:ind w:left="2129" w:hanging="360"/>
      </w:pPr>
      <w:rPr>
        <w:lang w:eastAsia="en-US" w:bidi="ar-SA"/>
      </w:rPr>
    </w:lvl>
    <w:lvl w:ilvl="3" w:tplc="B55C37A4">
      <w:numFmt w:val="bullet"/>
      <w:lvlText w:val="•"/>
      <w:lvlJc w:val="left"/>
      <w:pPr>
        <w:ind w:left="3019" w:hanging="360"/>
      </w:pPr>
      <w:rPr>
        <w:lang w:eastAsia="en-US" w:bidi="ar-SA"/>
      </w:rPr>
    </w:lvl>
    <w:lvl w:ilvl="4" w:tplc="0030AC78">
      <w:numFmt w:val="bullet"/>
      <w:lvlText w:val="•"/>
      <w:lvlJc w:val="left"/>
      <w:pPr>
        <w:ind w:left="3908" w:hanging="360"/>
      </w:pPr>
      <w:rPr>
        <w:lang w:eastAsia="en-US" w:bidi="ar-SA"/>
      </w:rPr>
    </w:lvl>
    <w:lvl w:ilvl="5" w:tplc="065EB694">
      <w:numFmt w:val="bullet"/>
      <w:lvlText w:val="•"/>
      <w:lvlJc w:val="left"/>
      <w:pPr>
        <w:ind w:left="4798" w:hanging="360"/>
      </w:pPr>
      <w:rPr>
        <w:lang w:eastAsia="en-US" w:bidi="ar-SA"/>
      </w:rPr>
    </w:lvl>
    <w:lvl w:ilvl="6" w:tplc="CF824C4E">
      <w:numFmt w:val="bullet"/>
      <w:lvlText w:val="•"/>
      <w:lvlJc w:val="left"/>
      <w:pPr>
        <w:ind w:left="5688" w:hanging="360"/>
      </w:pPr>
      <w:rPr>
        <w:lang w:eastAsia="en-US" w:bidi="ar-SA"/>
      </w:rPr>
    </w:lvl>
    <w:lvl w:ilvl="7" w:tplc="DC5C50A8">
      <w:numFmt w:val="bullet"/>
      <w:lvlText w:val="•"/>
      <w:lvlJc w:val="left"/>
      <w:pPr>
        <w:ind w:left="6577" w:hanging="360"/>
      </w:pPr>
      <w:rPr>
        <w:lang w:eastAsia="en-US" w:bidi="ar-SA"/>
      </w:rPr>
    </w:lvl>
    <w:lvl w:ilvl="8" w:tplc="AD2E4434">
      <w:numFmt w:val="bullet"/>
      <w:lvlText w:val="•"/>
      <w:lvlJc w:val="left"/>
      <w:pPr>
        <w:ind w:left="7467" w:hanging="360"/>
      </w:pPr>
      <w:rPr>
        <w:lang w:eastAsia="en-US" w:bidi="ar-SA"/>
      </w:rPr>
    </w:lvl>
  </w:abstractNum>
  <w:abstractNum w:abstractNumId="15">
    <w:nsid w:val="7D5E50F0"/>
    <w:multiLevelType w:val="hybridMultilevel"/>
    <w:tmpl w:val="9FC249EA"/>
    <w:lvl w:ilvl="0" w:tplc="26BA2F10">
      <w:start w:val="1"/>
      <w:numFmt w:val="decimal"/>
      <w:lvlText w:val="%1."/>
      <w:lvlJc w:val="left"/>
      <w:pPr>
        <w:ind w:left="527" w:hanging="339"/>
      </w:pPr>
      <w:rPr>
        <w:rFonts w:ascii="Times New Roman" w:eastAsia="Times New Roman" w:hAnsi="Times New Roman" w:cs="Times New Roman" w:hint="default"/>
        <w:spacing w:val="-22"/>
        <w:w w:val="99"/>
        <w:sz w:val="24"/>
        <w:szCs w:val="24"/>
        <w:lang w:eastAsia="en-US" w:bidi="ar-SA"/>
      </w:rPr>
    </w:lvl>
    <w:lvl w:ilvl="1" w:tplc="C98C8546">
      <w:start w:val="1"/>
      <w:numFmt w:val="lowerLetter"/>
      <w:lvlText w:val="%2."/>
      <w:lvlJc w:val="left"/>
      <w:pPr>
        <w:ind w:left="887" w:hanging="360"/>
      </w:pPr>
      <w:rPr>
        <w:rFonts w:ascii="Times New Roman" w:eastAsia="Times New Roman" w:hAnsi="Times New Roman" w:cs="Times New Roman" w:hint="default"/>
        <w:spacing w:val="-2"/>
        <w:w w:val="99"/>
        <w:sz w:val="24"/>
        <w:szCs w:val="24"/>
        <w:lang w:eastAsia="en-US" w:bidi="ar-SA"/>
      </w:rPr>
    </w:lvl>
    <w:lvl w:ilvl="2" w:tplc="4A643030">
      <w:numFmt w:val="bullet"/>
      <w:lvlText w:val="•"/>
      <w:lvlJc w:val="left"/>
      <w:pPr>
        <w:ind w:left="1809" w:hanging="360"/>
      </w:pPr>
      <w:rPr>
        <w:lang w:eastAsia="en-US" w:bidi="ar-SA"/>
      </w:rPr>
    </w:lvl>
    <w:lvl w:ilvl="3" w:tplc="1BAE6488">
      <w:numFmt w:val="bullet"/>
      <w:lvlText w:val="•"/>
      <w:lvlJc w:val="left"/>
      <w:pPr>
        <w:ind w:left="2739" w:hanging="360"/>
      </w:pPr>
      <w:rPr>
        <w:lang w:eastAsia="en-US" w:bidi="ar-SA"/>
      </w:rPr>
    </w:lvl>
    <w:lvl w:ilvl="4" w:tplc="4CB6510E">
      <w:numFmt w:val="bullet"/>
      <w:lvlText w:val="•"/>
      <w:lvlJc w:val="left"/>
      <w:pPr>
        <w:ind w:left="3668" w:hanging="360"/>
      </w:pPr>
      <w:rPr>
        <w:lang w:eastAsia="en-US" w:bidi="ar-SA"/>
      </w:rPr>
    </w:lvl>
    <w:lvl w:ilvl="5" w:tplc="F5C2C28A">
      <w:numFmt w:val="bullet"/>
      <w:lvlText w:val="•"/>
      <w:lvlJc w:val="left"/>
      <w:pPr>
        <w:ind w:left="4598" w:hanging="360"/>
      </w:pPr>
      <w:rPr>
        <w:lang w:eastAsia="en-US" w:bidi="ar-SA"/>
      </w:rPr>
    </w:lvl>
    <w:lvl w:ilvl="6" w:tplc="AD6C8132">
      <w:numFmt w:val="bullet"/>
      <w:lvlText w:val="•"/>
      <w:lvlJc w:val="left"/>
      <w:pPr>
        <w:ind w:left="5528" w:hanging="360"/>
      </w:pPr>
      <w:rPr>
        <w:lang w:eastAsia="en-US" w:bidi="ar-SA"/>
      </w:rPr>
    </w:lvl>
    <w:lvl w:ilvl="7" w:tplc="D7DC9C04">
      <w:numFmt w:val="bullet"/>
      <w:lvlText w:val="•"/>
      <w:lvlJc w:val="left"/>
      <w:pPr>
        <w:ind w:left="6457" w:hanging="360"/>
      </w:pPr>
      <w:rPr>
        <w:lang w:eastAsia="en-US" w:bidi="ar-SA"/>
      </w:rPr>
    </w:lvl>
    <w:lvl w:ilvl="8" w:tplc="C0C289AC">
      <w:numFmt w:val="bullet"/>
      <w:lvlText w:val="•"/>
      <w:lvlJc w:val="left"/>
      <w:pPr>
        <w:ind w:left="7387" w:hanging="360"/>
      </w:pPr>
      <w:rPr>
        <w:lang w:eastAsia="en-US" w:bidi="ar-SA"/>
      </w:rPr>
    </w:lvl>
  </w:abstractNum>
  <w:abstractNum w:abstractNumId="16">
    <w:nsid w:val="7E4D1797"/>
    <w:multiLevelType w:val="hybridMultilevel"/>
    <w:tmpl w:val="6EAC456E"/>
    <w:lvl w:ilvl="0" w:tplc="0409000F">
      <w:start w:val="1"/>
      <w:numFmt w:val="decimal"/>
      <w:lvlText w:val="%1."/>
      <w:lvlJc w:val="left"/>
      <w:pPr>
        <w:ind w:left="360" w:hanging="360"/>
      </w:pPr>
      <w:rPr>
        <w:rFonts w:hint="default"/>
        <w:spacing w:val="-32"/>
        <w:w w:val="100"/>
        <w:sz w:val="24"/>
        <w:szCs w:val="24"/>
        <w:lang w:val="en-US" w:eastAsia="en-US" w:bidi="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ED34B59"/>
    <w:multiLevelType w:val="hybridMultilevel"/>
    <w:tmpl w:val="FC32C05C"/>
    <w:lvl w:ilvl="0" w:tplc="21A4FF30">
      <w:start w:val="1"/>
      <w:numFmt w:val="decimal"/>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5"/>
  </w:num>
  <w:num w:numId="2">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4"/>
  </w:num>
  <w:num w:numId="4">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3"/>
  </w:num>
  <w:num w:numId="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13"/>
  </w:num>
  <w:num w:numId="8">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11"/>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6"/>
  </w:num>
  <w:num w:numId="13">
    <w:abstractNumId w:val="1"/>
  </w:num>
  <w:num w:numId="14">
    <w:abstractNumId w:val="5"/>
  </w:num>
  <w:num w:numId="15">
    <w:abstractNumId w:val="12"/>
  </w:num>
  <w:num w:numId="16">
    <w:abstractNumId w:val="17"/>
  </w:num>
  <w:num w:numId="17">
    <w:abstractNumId w:val="10"/>
  </w:num>
  <w:num w:numId="18">
    <w:abstractNumId w:val="8"/>
  </w:num>
  <w:num w:numId="19">
    <w:abstractNumId w:val="16"/>
  </w:num>
  <w:num w:numId="20">
    <w:abstractNumId w:val="2"/>
  </w:num>
  <w:num w:numId="21">
    <w:abstractNumId w:val="7"/>
  </w:num>
  <w:num w:numId="22">
    <w:abstractNumId w:val="4"/>
  </w:num>
  <w:num w:numId="23">
    <w:abstractNumId w:val="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0A9"/>
    <w:rsid w:val="00005A45"/>
    <w:rsid w:val="00011D62"/>
    <w:rsid w:val="0003183E"/>
    <w:rsid w:val="00053877"/>
    <w:rsid w:val="000948AF"/>
    <w:rsid w:val="00094B8E"/>
    <w:rsid w:val="000A548C"/>
    <w:rsid w:val="000A74F0"/>
    <w:rsid w:val="000D6308"/>
    <w:rsid w:val="000E7CD5"/>
    <w:rsid w:val="000F25C1"/>
    <w:rsid w:val="00101B90"/>
    <w:rsid w:val="00126C72"/>
    <w:rsid w:val="0013080E"/>
    <w:rsid w:val="00197E12"/>
    <w:rsid w:val="001B3666"/>
    <w:rsid w:val="001B438D"/>
    <w:rsid w:val="001F728B"/>
    <w:rsid w:val="001F739A"/>
    <w:rsid w:val="00223F07"/>
    <w:rsid w:val="00225955"/>
    <w:rsid w:val="0024194B"/>
    <w:rsid w:val="00262E2E"/>
    <w:rsid w:val="00275AEB"/>
    <w:rsid w:val="0027641B"/>
    <w:rsid w:val="00276ECB"/>
    <w:rsid w:val="00330613"/>
    <w:rsid w:val="00340C04"/>
    <w:rsid w:val="00341D01"/>
    <w:rsid w:val="00357E4D"/>
    <w:rsid w:val="003B799C"/>
    <w:rsid w:val="003C5C63"/>
    <w:rsid w:val="00407052"/>
    <w:rsid w:val="0047440B"/>
    <w:rsid w:val="00492E9D"/>
    <w:rsid w:val="004E2BDB"/>
    <w:rsid w:val="004F1514"/>
    <w:rsid w:val="004F5662"/>
    <w:rsid w:val="004F78DE"/>
    <w:rsid w:val="005514F9"/>
    <w:rsid w:val="00566592"/>
    <w:rsid w:val="005C10F0"/>
    <w:rsid w:val="00610531"/>
    <w:rsid w:val="00636C08"/>
    <w:rsid w:val="00670411"/>
    <w:rsid w:val="00672877"/>
    <w:rsid w:val="0068257F"/>
    <w:rsid w:val="006845D5"/>
    <w:rsid w:val="006A0D11"/>
    <w:rsid w:val="006A40CD"/>
    <w:rsid w:val="006C6DB0"/>
    <w:rsid w:val="006E74E8"/>
    <w:rsid w:val="006F15D5"/>
    <w:rsid w:val="00706188"/>
    <w:rsid w:val="007117C7"/>
    <w:rsid w:val="00717F6D"/>
    <w:rsid w:val="00771E44"/>
    <w:rsid w:val="007750A9"/>
    <w:rsid w:val="007965F6"/>
    <w:rsid w:val="007B29AD"/>
    <w:rsid w:val="008209F4"/>
    <w:rsid w:val="00852E66"/>
    <w:rsid w:val="00877502"/>
    <w:rsid w:val="00885428"/>
    <w:rsid w:val="008867F8"/>
    <w:rsid w:val="008A0ACF"/>
    <w:rsid w:val="008B5B83"/>
    <w:rsid w:val="008F052C"/>
    <w:rsid w:val="008F468D"/>
    <w:rsid w:val="00901BE5"/>
    <w:rsid w:val="009022D7"/>
    <w:rsid w:val="00915B8E"/>
    <w:rsid w:val="0094388E"/>
    <w:rsid w:val="0097167A"/>
    <w:rsid w:val="009A610C"/>
    <w:rsid w:val="009B1304"/>
    <w:rsid w:val="009D2C45"/>
    <w:rsid w:val="009F1D5A"/>
    <w:rsid w:val="00A01D49"/>
    <w:rsid w:val="00A076F1"/>
    <w:rsid w:val="00A73C71"/>
    <w:rsid w:val="00A75F71"/>
    <w:rsid w:val="00A77F5F"/>
    <w:rsid w:val="00AA5313"/>
    <w:rsid w:val="00AC1CEF"/>
    <w:rsid w:val="00B25BE0"/>
    <w:rsid w:val="00B36108"/>
    <w:rsid w:val="00B62EBB"/>
    <w:rsid w:val="00B7623B"/>
    <w:rsid w:val="00BB61AA"/>
    <w:rsid w:val="00BE26F7"/>
    <w:rsid w:val="00BE5C24"/>
    <w:rsid w:val="00C03B08"/>
    <w:rsid w:val="00C05B91"/>
    <w:rsid w:val="00C42B6A"/>
    <w:rsid w:val="00C53544"/>
    <w:rsid w:val="00CE2147"/>
    <w:rsid w:val="00CE684C"/>
    <w:rsid w:val="00D00F7B"/>
    <w:rsid w:val="00D051B8"/>
    <w:rsid w:val="00D72639"/>
    <w:rsid w:val="00D92EB9"/>
    <w:rsid w:val="00DC4006"/>
    <w:rsid w:val="00DF4AD2"/>
    <w:rsid w:val="00E20607"/>
    <w:rsid w:val="00E309B4"/>
    <w:rsid w:val="00E37FF4"/>
    <w:rsid w:val="00E66D00"/>
    <w:rsid w:val="00E76919"/>
    <w:rsid w:val="00E945A9"/>
    <w:rsid w:val="00EA3A15"/>
    <w:rsid w:val="00EB218E"/>
    <w:rsid w:val="00ED04B3"/>
    <w:rsid w:val="00EE2989"/>
    <w:rsid w:val="00EE576A"/>
    <w:rsid w:val="00EF0A11"/>
    <w:rsid w:val="00F02BA6"/>
    <w:rsid w:val="00F07246"/>
    <w:rsid w:val="00F17D3F"/>
    <w:rsid w:val="00F23021"/>
    <w:rsid w:val="00F33BEC"/>
    <w:rsid w:val="00F55905"/>
    <w:rsid w:val="00F66619"/>
    <w:rsid w:val="00F75B68"/>
    <w:rsid w:val="00F96DA6"/>
    <w:rsid w:val="00FA1D7F"/>
    <w:rsid w:val="00FB7E65"/>
    <w:rsid w:val="00FE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7750A9"/>
    <w:pPr>
      <w:widowControl w:val="0"/>
      <w:autoSpaceDE w:val="0"/>
      <w:autoSpaceDN w:val="0"/>
      <w:spacing w:after="0" w:line="240" w:lineRule="auto"/>
      <w:ind w:left="100"/>
      <w:jc w:val="both"/>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semiHidden/>
    <w:unhideWhenUsed/>
    <w:qFormat/>
    <w:rsid w:val="007750A9"/>
    <w:pPr>
      <w:widowControl w:val="0"/>
      <w:autoSpaceDE w:val="0"/>
      <w:autoSpaceDN w:val="0"/>
      <w:spacing w:after="0" w:line="240" w:lineRule="auto"/>
      <w:ind w:left="100"/>
      <w:jc w:val="both"/>
      <w:outlineLvl w:val="1"/>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750A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semiHidden/>
    <w:rsid w:val="007750A9"/>
    <w:rPr>
      <w:rFonts w:ascii="Times New Roman" w:eastAsia="Times New Roman" w:hAnsi="Times New Roman" w:cs="Times New Roman"/>
      <w:b/>
      <w:bCs/>
      <w:i/>
      <w:sz w:val="24"/>
      <w:szCs w:val="24"/>
    </w:rPr>
  </w:style>
  <w:style w:type="numbering" w:customStyle="1" w:styleId="NoList1">
    <w:name w:val="No List1"/>
    <w:next w:val="NoList"/>
    <w:uiPriority w:val="99"/>
    <w:semiHidden/>
    <w:unhideWhenUsed/>
    <w:rsid w:val="007750A9"/>
  </w:style>
  <w:style w:type="paragraph" w:styleId="BodyText">
    <w:name w:val="Body Text"/>
    <w:basedOn w:val="Normal"/>
    <w:link w:val="BodyTextChar"/>
    <w:uiPriority w:val="1"/>
    <w:semiHidden/>
    <w:unhideWhenUsed/>
    <w:qFormat/>
    <w:rsid w:val="007750A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7750A9"/>
    <w:rPr>
      <w:rFonts w:ascii="Times New Roman" w:eastAsia="Times New Roman" w:hAnsi="Times New Roman" w:cs="Times New Roman"/>
      <w:sz w:val="24"/>
      <w:szCs w:val="24"/>
    </w:rPr>
  </w:style>
  <w:style w:type="paragraph" w:styleId="ListParagraph">
    <w:name w:val="List Paragraph"/>
    <w:basedOn w:val="Normal"/>
    <w:uiPriority w:val="34"/>
    <w:qFormat/>
    <w:rsid w:val="007750A9"/>
    <w:pPr>
      <w:widowControl w:val="0"/>
      <w:autoSpaceDE w:val="0"/>
      <w:autoSpaceDN w:val="0"/>
      <w:spacing w:after="0" w:line="240" w:lineRule="auto"/>
      <w:ind w:left="527" w:hanging="361"/>
    </w:pPr>
    <w:rPr>
      <w:rFonts w:ascii="Times New Roman" w:eastAsia="Times New Roman" w:hAnsi="Times New Roman" w:cs="Times New Roman"/>
    </w:rPr>
  </w:style>
  <w:style w:type="paragraph" w:customStyle="1" w:styleId="TableParagraph">
    <w:name w:val="Table Paragraph"/>
    <w:basedOn w:val="Normal"/>
    <w:uiPriority w:val="1"/>
    <w:qFormat/>
    <w:rsid w:val="007750A9"/>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7750A9"/>
    <w:rPr>
      <w:color w:val="0000FF"/>
      <w:u w:val="single"/>
    </w:rPr>
  </w:style>
  <w:style w:type="character" w:styleId="FollowedHyperlink">
    <w:name w:val="FollowedHyperlink"/>
    <w:basedOn w:val="DefaultParagraphFont"/>
    <w:uiPriority w:val="99"/>
    <w:semiHidden/>
    <w:unhideWhenUsed/>
    <w:rsid w:val="007750A9"/>
    <w:rPr>
      <w:color w:val="800080"/>
      <w:u w:val="single"/>
    </w:rPr>
  </w:style>
  <w:style w:type="paragraph" w:styleId="BalloonText">
    <w:name w:val="Balloon Text"/>
    <w:basedOn w:val="Normal"/>
    <w:link w:val="BalloonTextChar"/>
    <w:uiPriority w:val="99"/>
    <w:semiHidden/>
    <w:unhideWhenUsed/>
    <w:rsid w:val="00775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0A9"/>
    <w:rPr>
      <w:rFonts w:ascii="Tahoma" w:hAnsi="Tahoma" w:cs="Tahoma"/>
      <w:sz w:val="16"/>
      <w:szCs w:val="16"/>
    </w:rPr>
  </w:style>
  <w:style w:type="paragraph" w:styleId="Header">
    <w:name w:val="header"/>
    <w:basedOn w:val="Normal"/>
    <w:link w:val="HeaderChar"/>
    <w:uiPriority w:val="99"/>
    <w:unhideWhenUsed/>
    <w:rsid w:val="008F0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52C"/>
  </w:style>
  <w:style w:type="paragraph" w:styleId="Footer">
    <w:name w:val="footer"/>
    <w:basedOn w:val="Normal"/>
    <w:link w:val="FooterChar"/>
    <w:uiPriority w:val="99"/>
    <w:unhideWhenUsed/>
    <w:rsid w:val="008F0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5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7750A9"/>
    <w:pPr>
      <w:widowControl w:val="0"/>
      <w:autoSpaceDE w:val="0"/>
      <w:autoSpaceDN w:val="0"/>
      <w:spacing w:after="0" w:line="240" w:lineRule="auto"/>
      <w:ind w:left="100"/>
      <w:jc w:val="both"/>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semiHidden/>
    <w:unhideWhenUsed/>
    <w:qFormat/>
    <w:rsid w:val="007750A9"/>
    <w:pPr>
      <w:widowControl w:val="0"/>
      <w:autoSpaceDE w:val="0"/>
      <w:autoSpaceDN w:val="0"/>
      <w:spacing w:after="0" w:line="240" w:lineRule="auto"/>
      <w:ind w:left="100"/>
      <w:jc w:val="both"/>
      <w:outlineLvl w:val="1"/>
    </w:pPr>
    <w:rPr>
      <w:rFonts w:ascii="Times New Roman" w:eastAsia="Times New Roman" w:hAnsi="Times New Roman" w:cs="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750A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semiHidden/>
    <w:rsid w:val="007750A9"/>
    <w:rPr>
      <w:rFonts w:ascii="Times New Roman" w:eastAsia="Times New Roman" w:hAnsi="Times New Roman" w:cs="Times New Roman"/>
      <w:b/>
      <w:bCs/>
      <w:i/>
      <w:sz w:val="24"/>
      <w:szCs w:val="24"/>
    </w:rPr>
  </w:style>
  <w:style w:type="numbering" w:customStyle="1" w:styleId="NoList1">
    <w:name w:val="No List1"/>
    <w:next w:val="NoList"/>
    <w:uiPriority w:val="99"/>
    <w:semiHidden/>
    <w:unhideWhenUsed/>
    <w:rsid w:val="007750A9"/>
  </w:style>
  <w:style w:type="paragraph" w:styleId="BodyText">
    <w:name w:val="Body Text"/>
    <w:basedOn w:val="Normal"/>
    <w:link w:val="BodyTextChar"/>
    <w:uiPriority w:val="1"/>
    <w:semiHidden/>
    <w:unhideWhenUsed/>
    <w:qFormat/>
    <w:rsid w:val="007750A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7750A9"/>
    <w:rPr>
      <w:rFonts w:ascii="Times New Roman" w:eastAsia="Times New Roman" w:hAnsi="Times New Roman" w:cs="Times New Roman"/>
      <w:sz w:val="24"/>
      <w:szCs w:val="24"/>
    </w:rPr>
  </w:style>
  <w:style w:type="paragraph" w:styleId="ListParagraph">
    <w:name w:val="List Paragraph"/>
    <w:basedOn w:val="Normal"/>
    <w:uiPriority w:val="34"/>
    <w:qFormat/>
    <w:rsid w:val="007750A9"/>
    <w:pPr>
      <w:widowControl w:val="0"/>
      <w:autoSpaceDE w:val="0"/>
      <w:autoSpaceDN w:val="0"/>
      <w:spacing w:after="0" w:line="240" w:lineRule="auto"/>
      <w:ind w:left="527" w:hanging="361"/>
    </w:pPr>
    <w:rPr>
      <w:rFonts w:ascii="Times New Roman" w:eastAsia="Times New Roman" w:hAnsi="Times New Roman" w:cs="Times New Roman"/>
    </w:rPr>
  </w:style>
  <w:style w:type="paragraph" w:customStyle="1" w:styleId="TableParagraph">
    <w:name w:val="Table Paragraph"/>
    <w:basedOn w:val="Normal"/>
    <w:uiPriority w:val="1"/>
    <w:qFormat/>
    <w:rsid w:val="007750A9"/>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7750A9"/>
    <w:rPr>
      <w:color w:val="0000FF"/>
      <w:u w:val="single"/>
    </w:rPr>
  </w:style>
  <w:style w:type="character" w:styleId="FollowedHyperlink">
    <w:name w:val="FollowedHyperlink"/>
    <w:basedOn w:val="DefaultParagraphFont"/>
    <w:uiPriority w:val="99"/>
    <w:semiHidden/>
    <w:unhideWhenUsed/>
    <w:rsid w:val="007750A9"/>
    <w:rPr>
      <w:color w:val="800080"/>
      <w:u w:val="single"/>
    </w:rPr>
  </w:style>
  <w:style w:type="paragraph" w:styleId="BalloonText">
    <w:name w:val="Balloon Text"/>
    <w:basedOn w:val="Normal"/>
    <w:link w:val="BalloonTextChar"/>
    <w:uiPriority w:val="99"/>
    <w:semiHidden/>
    <w:unhideWhenUsed/>
    <w:rsid w:val="007750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0A9"/>
    <w:rPr>
      <w:rFonts w:ascii="Tahoma" w:hAnsi="Tahoma" w:cs="Tahoma"/>
      <w:sz w:val="16"/>
      <w:szCs w:val="16"/>
    </w:rPr>
  </w:style>
  <w:style w:type="paragraph" w:styleId="Header">
    <w:name w:val="header"/>
    <w:basedOn w:val="Normal"/>
    <w:link w:val="HeaderChar"/>
    <w:uiPriority w:val="99"/>
    <w:unhideWhenUsed/>
    <w:rsid w:val="008F0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52C"/>
  </w:style>
  <w:style w:type="paragraph" w:styleId="Footer">
    <w:name w:val="footer"/>
    <w:basedOn w:val="Normal"/>
    <w:link w:val="FooterChar"/>
    <w:uiPriority w:val="99"/>
    <w:unhideWhenUsed/>
    <w:rsid w:val="008F0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8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uawaliah@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6ABC5-ED6D-4580-8289-0D1A89666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28</Pages>
  <Words>22840</Words>
  <Characters>130193</Characters>
  <Application>Microsoft Office Word</Application>
  <DocSecurity>0</DocSecurity>
  <Lines>1084</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Upi</dc:creator>
  <cp:lastModifiedBy>Upi</cp:lastModifiedBy>
  <cp:revision>114</cp:revision>
  <cp:lastPrinted>2020-07-22T08:19:00Z</cp:lastPrinted>
  <dcterms:created xsi:type="dcterms:W3CDTF">2020-04-09T04:25:00Z</dcterms:created>
  <dcterms:modified xsi:type="dcterms:W3CDTF">2020-07-22T09:46:00Z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6288a720-cafd-3b76-b9e6-b6266e3714aa</vt:lpwstr>
  </property>
  <property fmtid="{D5CDD505-2E9C-101B-9397-08002B2CF9AE}" pid="24" name="Mendeley Citation Style_1">
    <vt:lpwstr>http://www.zotero.org/styles/apa</vt:lpwstr>
  </property>
</Properties>
</file>