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AA" w:rsidRDefault="00E05D5A">
      <w:pPr>
        <w:jc w:val="center"/>
        <w:rPr>
          <w:b/>
        </w:rPr>
      </w:pPr>
      <w:r>
        <w:rPr>
          <w:b/>
        </w:rPr>
        <w:t>LAMPIRAN E</w:t>
      </w:r>
    </w:p>
    <w:p w:rsidR="00C761AA" w:rsidRDefault="00E05D5A">
      <w:pPr>
        <w:jc w:val="center"/>
        <w:rPr>
          <w:b/>
        </w:rPr>
      </w:pPr>
      <w:r>
        <w:rPr>
          <w:b/>
        </w:rPr>
        <w:t>HASIL PEMBELAJARAN PESERTA PELATIHAN</w:t>
      </w:r>
    </w:p>
    <w:p w:rsidR="00C761AA" w:rsidRDefault="00E05D5A">
      <w:pPr>
        <w:jc w:val="center"/>
        <w:rPr>
          <w:b/>
        </w:rPr>
      </w:pPr>
      <w:r>
        <w:rPr>
          <w:b/>
        </w:rPr>
        <w:t xml:space="preserve"> DAN PENGUJIAN STATISTIK</w:t>
      </w:r>
    </w:p>
    <w:p w:rsidR="00C761AA" w:rsidRDefault="00C761AA">
      <w:pPr>
        <w:jc w:val="both"/>
        <w:rPr>
          <w:b/>
        </w:rPr>
      </w:pPr>
    </w:p>
    <w:p w:rsidR="00C761AA" w:rsidRDefault="00E05D5A">
      <w:pPr>
        <w:numPr>
          <w:ilvl w:val="0"/>
          <w:numId w:val="1"/>
        </w:numPr>
        <w:ind w:left="283"/>
        <w:jc w:val="both"/>
        <w:rPr>
          <w:b/>
        </w:rPr>
      </w:pPr>
      <w:r>
        <w:rPr>
          <w:b/>
        </w:rPr>
        <w:t>Hasil Uji Pembelajaran Peserta Pelatihan</w:t>
      </w:r>
    </w:p>
    <w:p w:rsidR="00C761AA" w:rsidRDefault="00C761AA">
      <w:pPr>
        <w:ind w:left="283" w:hanging="360"/>
        <w:jc w:val="both"/>
      </w:pPr>
    </w:p>
    <w:tbl>
      <w:tblPr>
        <w:tblStyle w:val="a"/>
        <w:tblW w:w="8730" w:type="dxa"/>
        <w:tblInd w:w="3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770"/>
        <w:gridCol w:w="1950"/>
        <w:gridCol w:w="1935"/>
        <w:gridCol w:w="2115"/>
      </w:tblGrid>
      <w:tr w:rsidR="00C761AA">
        <w:trPr>
          <w:trHeight w:val="92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Inisial Peserta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pre-test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post-test</w:t>
            </w:r>
            <w:proofErr w:type="spellEnd"/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Persentase Kenaikan (%)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22,22%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22,22%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-11,11%</w:t>
            </w:r>
          </w:p>
        </w:tc>
      </w:tr>
      <w:tr w:rsidR="00C761AA">
        <w:trPr>
          <w:trHeight w:val="560"/>
        </w:trPr>
        <w:tc>
          <w:tcPr>
            <w:tcW w:w="66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Rata-Rata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Kenaikan Pembelajaran Peserta Non-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8,33%</w:t>
            </w:r>
          </w:p>
        </w:tc>
      </w:tr>
      <w:tr w:rsidR="00C761AA">
        <w:trPr>
          <w:trHeight w:val="92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pre-test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post-test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Persentase Kenaikan (%)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33,33%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-11,11%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761AA">
        <w:trPr>
          <w:trHeight w:val="76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11,11%</w:t>
            </w:r>
          </w:p>
        </w:tc>
      </w:tr>
      <w:tr w:rsidR="00C761AA">
        <w:trPr>
          <w:trHeight w:val="560"/>
        </w:trPr>
        <w:tc>
          <w:tcPr>
            <w:tcW w:w="66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Rata-Rata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Kenaikan Pembelajaran Peserta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Marketing</w:t>
            </w:r>
            <w:proofErr w:type="spellEnd"/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761AA" w:rsidRDefault="00E05D5A">
            <w:pPr>
              <w:spacing w:line="360" w:lineRule="auto"/>
              <w:ind w:left="283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8,08%</w:t>
            </w:r>
          </w:p>
        </w:tc>
      </w:tr>
    </w:tbl>
    <w:p w:rsidR="00C761AA" w:rsidRDefault="00C761AA">
      <w:pPr>
        <w:ind w:left="283" w:hanging="360"/>
        <w:jc w:val="both"/>
      </w:pPr>
    </w:p>
    <w:p w:rsidR="00C761AA" w:rsidRDefault="00E05D5A">
      <w:pPr>
        <w:numPr>
          <w:ilvl w:val="0"/>
          <w:numId w:val="1"/>
        </w:numPr>
        <w:ind w:left="283"/>
        <w:jc w:val="both"/>
        <w:rPr>
          <w:b/>
        </w:rPr>
      </w:pPr>
      <w:proofErr w:type="spellStart"/>
      <w:r>
        <w:rPr>
          <w:b/>
        </w:rPr>
        <w:t>Wilcoxon</w:t>
      </w:r>
      <w:proofErr w:type="spellEnd"/>
      <w:r>
        <w:rPr>
          <w:b/>
        </w:rPr>
        <w:t xml:space="preserve"> Uji Pembelajaran</w:t>
      </w:r>
    </w:p>
    <w:p w:rsidR="00C761AA" w:rsidRDefault="00E05D5A">
      <w:pPr>
        <w:ind w:firstLine="566"/>
        <w:jc w:val="both"/>
      </w:pPr>
      <w:r>
        <w:rPr>
          <w:noProof/>
        </w:rPr>
        <w:drawing>
          <wp:inline distT="114300" distB="114300" distL="114300" distR="114300">
            <wp:extent cx="4457700" cy="231457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1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61AA" w:rsidRDefault="00E05D5A">
      <w:pPr>
        <w:ind w:firstLine="566"/>
        <w:jc w:val="both"/>
      </w:pPr>
      <w:r>
        <w:rPr>
          <w:noProof/>
        </w:rPr>
        <w:drawing>
          <wp:inline distT="114300" distB="114300" distL="114300" distR="114300">
            <wp:extent cx="2295525" cy="17621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61AA" w:rsidRDefault="00C761AA">
      <w:pPr>
        <w:jc w:val="both"/>
      </w:pPr>
      <w:bookmarkStart w:id="0" w:name="_GoBack"/>
      <w:bookmarkEnd w:id="0"/>
    </w:p>
    <w:sectPr w:rsidR="00C761A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44F87"/>
    <w:multiLevelType w:val="multilevel"/>
    <w:tmpl w:val="6B7CD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AA"/>
    <w:rsid w:val="00C761AA"/>
    <w:rsid w:val="00E0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07A3"/>
  <w15:docId w15:val="{8A724875-D845-4EB2-8FBD-0DA446D2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2021-08-06T07:36:00Z</dcterms:created>
  <dcterms:modified xsi:type="dcterms:W3CDTF">2021-08-06T07:37:00Z</dcterms:modified>
</cp:coreProperties>
</file>